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19" w:rsidRPr="00B85319" w:rsidRDefault="00B85319" w:rsidP="00B8531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85319" w:rsidRPr="00B85319" w:rsidRDefault="00B85319" w:rsidP="00B85319">
      <w:pPr>
        <w:widowControl w:val="0"/>
        <w:adjustRightInd/>
        <w:snapToGrid/>
        <w:spacing w:after="0" w:line="360" w:lineRule="auto"/>
        <w:ind w:firstLineChars="200" w:firstLine="480"/>
        <w:jc w:val="center"/>
        <w:rPr>
          <w:rFonts w:ascii="Calibri" w:eastAsia="仿宋GB2312" w:hAnsi="Calibri" w:cs="Times New Roman"/>
          <w:kern w:val="2"/>
          <w:sz w:val="24"/>
          <w:szCs w:val="24"/>
        </w:rPr>
      </w:pPr>
      <w:r w:rsidRPr="00B85319">
        <w:rPr>
          <w:rFonts w:ascii="Calibri" w:eastAsia="仿宋GB2312" w:hAnsi="Calibri" w:cs="Times New Roman"/>
          <w:noProof/>
          <w:kern w:val="2"/>
          <w:sz w:val="24"/>
          <w:szCs w:val="24"/>
        </w:rPr>
        <w:drawing>
          <wp:inline distT="0" distB="0" distL="0" distR="0">
            <wp:extent cx="3429000" cy="876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3429000" cy="876300"/>
                    </a:xfrm>
                    <a:prstGeom prst="rect">
                      <a:avLst/>
                    </a:prstGeom>
                    <a:noFill/>
                    <a:ln w="9525">
                      <a:noFill/>
                      <a:miter lim="800000"/>
                      <a:headEnd/>
                      <a:tailEnd/>
                    </a:ln>
                  </pic:spPr>
                </pic:pic>
              </a:graphicData>
            </a:graphic>
          </wp:inline>
        </w:drawing>
      </w:r>
    </w:p>
    <w:p w:rsidR="00B85319" w:rsidRPr="00B85319" w:rsidRDefault="00B85319" w:rsidP="00B85319">
      <w:pPr>
        <w:widowControl w:val="0"/>
        <w:adjustRightInd/>
        <w:snapToGrid/>
        <w:spacing w:after="0" w:line="360" w:lineRule="auto"/>
        <w:ind w:firstLineChars="200" w:firstLine="480"/>
        <w:jc w:val="center"/>
        <w:rPr>
          <w:rFonts w:ascii="Calibri" w:eastAsia="仿宋GB2312" w:hAnsi="Calibri" w:cs="Times New Roman"/>
          <w:kern w:val="2"/>
          <w:sz w:val="24"/>
          <w:szCs w:val="24"/>
        </w:rPr>
      </w:pPr>
    </w:p>
    <w:p w:rsidR="00B85319" w:rsidRPr="00B85319" w:rsidRDefault="00B85319" w:rsidP="00B85319">
      <w:pPr>
        <w:widowControl w:val="0"/>
        <w:adjustRightInd/>
        <w:snapToGrid/>
        <w:spacing w:after="0" w:line="360" w:lineRule="auto"/>
        <w:ind w:firstLineChars="200" w:firstLine="480"/>
        <w:jc w:val="center"/>
        <w:rPr>
          <w:rFonts w:ascii="Calibri" w:eastAsia="仿宋GB2312" w:hAnsi="Calibri" w:cs="Times New Roman"/>
          <w:kern w:val="2"/>
          <w:sz w:val="24"/>
          <w:szCs w:val="24"/>
        </w:rPr>
      </w:pPr>
    </w:p>
    <w:p w:rsidR="00B85319" w:rsidRPr="00B85319" w:rsidRDefault="00B85319" w:rsidP="00B85319">
      <w:pPr>
        <w:widowControl w:val="0"/>
        <w:adjustRightInd/>
        <w:snapToGrid/>
        <w:spacing w:after="0" w:line="360" w:lineRule="auto"/>
        <w:ind w:firstLineChars="200" w:firstLine="480"/>
        <w:jc w:val="center"/>
        <w:rPr>
          <w:rFonts w:ascii="Calibri" w:eastAsia="仿宋GB2312" w:hAnsi="Calibri" w:cs="Times New Roman"/>
          <w:kern w:val="2"/>
          <w:sz w:val="24"/>
          <w:szCs w:val="24"/>
        </w:rPr>
      </w:pPr>
    </w:p>
    <w:p w:rsidR="00B85319" w:rsidRPr="00B85319" w:rsidRDefault="00B85319" w:rsidP="00B85319">
      <w:pPr>
        <w:widowControl w:val="0"/>
        <w:adjustRightInd/>
        <w:snapToGrid/>
        <w:spacing w:after="0" w:line="360" w:lineRule="auto"/>
        <w:jc w:val="center"/>
        <w:rPr>
          <w:rFonts w:ascii="黑体" w:eastAsia="黑体" w:hAnsi="黑体" w:cs="Times New Roman"/>
          <w:b/>
          <w:spacing w:val="120"/>
          <w:kern w:val="2"/>
          <w:sz w:val="100"/>
          <w:szCs w:val="100"/>
        </w:rPr>
      </w:pPr>
      <w:r w:rsidRPr="00B85319">
        <w:rPr>
          <w:rFonts w:ascii="黑体" w:eastAsia="黑体" w:hAnsi="黑体" w:cs="Times New Roman" w:hint="eastAsia"/>
          <w:b/>
          <w:spacing w:val="120"/>
          <w:kern w:val="2"/>
          <w:sz w:val="100"/>
          <w:szCs w:val="100"/>
        </w:rPr>
        <w:t>课</w:t>
      </w:r>
      <w:r w:rsidR="00A979B2">
        <w:rPr>
          <w:rFonts w:ascii="黑体" w:eastAsia="黑体" w:hAnsi="黑体" w:cs="Times New Roman" w:hint="eastAsia"/>
          <w:b/>
          <w:spacing w:val="120"/>
          <w:kern w:val="2"/>
          <w:sz w:val="100"/>
          <w:szCs w:val="100"/>
        </w:rPr>
        <w:t xml:space="preserve"> </w:t>
      </w:r>
      <w:r w:rsidRPr="00B85319">
        <w:rPr>
          <w:rFonts w:ascii="黑体" w:eastAsia="黑体" w:hAnsi="黑体" w:cs="Times New Roman" w:hint="eastAsia"/>
          <w:b/>
          <w:spacing w:val="120"/>
          <w:kern w:val="2"/>
          <w:sz w:val="100"/>
          <w:szCs w:val="100"/>
        </w:rPr>
        <w:t>程 简 介</w:t>
      </w:r>
    </w:p>
    <w:p w:rsidR="00B85319" w:rsidRPr="00B85319" w:rsidRDefault="00B85319" w:rsidP="00B85319">
      <w:pPr>
        <w:widowControl w:val="0"/>
        <w:adjustRightInd/>
        <w:snapToGrid/>
        <w:spacing w:after="0" w:line="360" w:lineRule="auto"/>
        <w:ind w:firstLineChars="200" w:firstLine="1000"/>
        <w:jc w:val="center"/>
        <w:rPr>
          <w:rFonts w:ascii="Arial Narrow" w:eastAsia="幼圆" w:hAnsi="Arial Narrow" w:cs="Times New Roman"/>
          <w:outline/>
          <w:color w:val="000000"/>
          <w:spacing w:val="20"/>
          <w:kern w:val="2"/>
          <w:sz w:val="48"/>
          <w:szCs w:val="48"/>
        </w:rPr>
      </w:pPr>
      <w:r w:rsidRPr="00B85319">
        <w:rPr>
          <w:rFonts w:ascii="Arial Narrow" w:eastAsia="幼圆" w:hAnsi="Arial Narrow" w:cs="Times New Roman"/>
          <w:outline/>
          <w:color w:val="000000"/>
          <w:spacing w:val="20"/>
          <w:kern w:val="2"/>
          <w:sz w:val="48"/>
          <w:szCs w:val="48"/>
        </w:rPr>
        <w:t xml:space="preserve">              </w:t>
      </w:r>
    </w:p>
    <w:p w:rsidR="00B85319" w:rsidRPr="00B85319" w:rsidRDefault="00B85319" w:rsidP="00B85319">
      <w:pPr>
        <w:widowControl w:val="0"/>
        <w:adjustRightInd/>
        <w:snapToGrid/>
        <w:spacing w:after="0" w:line="360" w:lineRule="auto"/>
        <w:jc w:val="center"/>
        <w:rPr>
          <w:rFonts w:ascii="楷体" w:eastAsia="楷体" w:hAnsi="楷体" w:cs="Times New Roman"/>
          <w:b/>
          <w:color w:val="000000"/>
          <w:spacing w:val="20"/>
          <w:kern w:val="2"/>
          <w:sz w:val="44"/>
          <w:szCs w:val="44"/>
        </w:rPr>
      </w:pPr>
      <w:r w:rsidRPr="00B85319">
        <w:rPr>
          <w:rFonts w:ascii="楷体" w:eastAsia="楷体" w:hAnsi="楷体" w:cs="Times New Roman" w:hint="eastAsia"/>
          <w:color w:val="000000"/>
          <w:spacing w:val="20"/>
          <w:kern w:val="2"/>
          <w:sz w:val="48"/>
          <w:szCs w:val="48"/>
        </w:rPr>
        <w:t>思想政治教育(师范)</w:t>
      </w:r>
    </w:p>
    <w:p w:rsidR="00B85319" w:rsidRPr="00B85319" w:rsidRDefault="00B85319" w:rsidP="00B85319">
      <w:pPr>
        <w:widowControl w:val="0"/>
        <w:adjustRightInd/>
        <w:snapToGrid/>
        <w:spacing w:after="0" w:line="360" w:lineRule="auto"/>
        <w:jc w:val="center"/>
        <w:rPr>
          <w:rFonts w:ascii="楷体" w:eastAsia="楷体" w:hAnsi="楷体" w:cs="Times New Roman"/>
          <w:color w:val="000000"/>
          <w:spacing w:val="20"/>
          <w:kern w:val="2"/>
          <w:sz w:val="36"/>
          <w:szCs w:val="36"/>
        </w:rPr>
      </w:pPr>
    </w:p>
    <w:p w:rsidR="00B85319" w:rsidRPr="00B85319" w:rsidRDefault="00B85319" w:rsidP="00B85319">
      <w:pPr>
        <w:widowControl w:val="0"/>
        <w:adjustRightInd/>
        <w:snapToGrid/>
        <w:spacing w:after="0" w:line="360" w:lineRule="auto"/>
        <w:jc w:val="center"/>
        <w:rPr>
          <w:rFonts w:ascii="楷体" w:eastAsia="楷体" w:hAnsi="楷体" w:cs="Times New Roman"/>
          <w:color w:val="000000"/>
          <w:spacing w:val="20"/>
          <w:kern w:val="2"/>
          <w:sz w:val="36"/>
          <w:szCs w:val="36"/>
        </w:rPr>
      </w:pPr>
    </w:p>
    <w:p w:rsidR="00B85319" w:rsidRPr="00B85319" w:rsidRDefault="00B85319" w:rsidP="00B85319">
      <w:pPr>
        <w:widowControl w:val="0"/>
        <w:adjustRightInd/>
        <w:snapToGrid/>
        <w:spacing w:after="0" w:line="360" w:lineRule="auto"/>
        <w:jc w:val="center"/>
        <w:rPr>
          <w:rFonts w:ascii="楷体" w:eastAsia="楷体" w:hAnsi="楷体" w:cs="Times New Roman"/>
          <w:color w:val="000000"/>
          <w:spacing w:val="20"/>
          <w:kern w:val="2"/>
          <w:sz w:val="36"/>
          <w:szCs w:val="36"/>
        </w:rPr>
      </w:pPr>
    </w:p>
    <w:p w:rsidR="00B85319" w:rsidRPr="00B85319" w:rsidRDefault="00B85319" w:rsidP="00B85319">
      <w:pPr>
        <w:widowControl w:val="0"/>
        <w:adjustRightInd/>
        <w:snapToGrid/>
        <w:spacing w:after="0" w:line="360" w:lineRule="auto"/>
        <w:jc w:val="center"/>
        <w:rPr>
          <w:rFonts w:ascii="楷体" w:eastAsia="楷体" w:hAnsi="楷体" w:cs="Times New Roman"/>
          <w:color w:val="000000"/>
          <w:spacing w:val="20"/>
          <w:kern w:val="2"/>
          <w:sz w:val="36"/>
          <w:szCs w:val="36"/>
        </w:rPr>
      </w:pPr>
    </w:p>
    <w:p w:rsidR="00B85319" w:rsidRPr="00B85319" w:rsidRDefault="00B85319" w:rsidP="00B85319">
      <w:pPr>
        <w:widowControl w:val="0"/>
        <w:adjustRightInd/>
        <w:snapToGrid/>
        <w:spacing w:after="0" w:line="360" w:lineRule="auto"/>
        <w:jc w:val="center"/>
        <w:rPr>
          <w:rFonts w:ascii="楷体" w:eastAsia="楷体" w:hAnsi="楷体" w:cs="Times New Roman"/>
          <w:color w:val="000000"/>
          <w:spacing w:val="20"/>
          <w:kern w:val="2"/>
          <w:sz w:val="36"/>
          <w:szCs w:val="36"/>
        </w:rPr>
      </w:pPr>
    </w:p>
    <w:p w:rsidR="00B85319" w:rsidRPr="00B85319" w:rsidRDefault="00B85319" w:rsidP="00B85319">
      <w:pPr>
        <w:widowControl w:val="0"/>
        <w:adjustRightInd/>
        <w:snapToGrid/>
        <w:spacing w:after="0" w:line="360" w:lineRule="auto"/>
        <w:jc w:val="center"/>
        <w:rPr>
          <w:rFonts w:ascii="楷体" w:eastAsia="楷体" w:hAnsi="楷体" w:cs="Times New Roman"/>
          <w:color w:val="000000"/>
          <w:spacing w:val="20"/>
          <w:kern w:val="2"/>
          <w:sz w:val="36"/>
          <w:szCs w:val="36"/>
        </w:rPr>
      </w:pPr>
    </w:p>
    <w:p w:rsidR="00B85319" w:rsidRPr="00B85319" w:rsidRDefault="00B85319" w:rsidP="00B85319">
      <w:pPr>
        <w:widowControl w:val="0"/>
        <w:adjustRightInd/>
        <w:snapToGrid/>
        <w:spacing w:after="0" w:line="360" w:lineRule="auto"/>
        <w:jc w:val="center"/>
        <w:rPr>
          <w:rFonts w:ascii="楷体" w:eastAsia="楷体" w:hAnsi="楷体" w:cs="Times New Roman"/>
          <w:color w:val="000000"/>
          <w:spacing w:val="20"/>
          <w:kern w:val="2"/>
          <w:sz w:val="36"/>
          <w:szCs w:val="36"/>
        </w:rPr>
      </w:pPr>
    </w:p>
    <w:p w:rsidR="00B85319" w:rsidRPr="00B85319" w:rsidRDefault="00B85319" w:rsidP="00B85319">
      <w:pPr>
        <w:widowControl w:val="0"/>
        <w:adjustRightInd/>
        <w:snapToGrid/>
        <w:spacing w:after="0" w:line="360" w:lineRule="auto"/>
        <w:jc w:val="center"/>
        <w:rPr>
          <w:rFonts w:ascii="楷体" w:eastAsia="楷体" w:hAnsi="楷体" w:cs="Times New Roman"/>
          <w:color w:val="000000"/>
          <w:spacing w:val="20"/>
          <w:kern w:val="2"/>
          <w:sz w:val="36"/>
          <w:szCs w:val="36"/>
        </w:rPr>
      </w:pPr>
    </w:p>
    <w:p w:rsidR="00B85319" w:rsidRPr="00B85319" w:rsidRDefault="00B85319" w:rsidP="00B85319">
      <w:pPr>
        <w:widowControl w:val="0"/>
        <w:adjustRightInd/>
        <w:snapToGrid/>
        <w:spacing w:after="0" w:line="360" w:lineRule="auto"/>
        <w:jc w:val="center"/>
        <w:rPr>
          <w:rFonts w:ascii="楷体" w:eastAsia="楷体" w:hAnsi="楷体" w:cs="Times New Roman"/>
          <w:b/>
          <w:color w:val="000000"/>
          <w:spacing w:val="20"/>
          <w:kern w:val="2"/>
          <w:sz w:val="44"/>
          <w:szCs w:val="44"/>
        </w:rPr>
      </w:pPr>
      <w:r w:rsidRPr="00B85319">
        <w:rPr>
          <w:rFonts w:ascii="楷体" w:eastAsia="楷体" w:hAnsi="楷体" w:cs="Times New Roman" w:hint="eastAsia"/>
          <w:color w:val="000000"/>
          <w:spacing w:val="20"/>
          <w:kern w:val="2"/>
          <w:sz w:val="36"/>
          <w:szCs w:val="36"/>
        </w:rPr>
        <w:t>马克思主义学院</w:t>
      </w:r>
    </w:p>
    <w:p w:rsidR="00771DD0" w:rsidRDefault="00B85319" w:rsidP="00771DD0">
      <w:pPr>
        <w:widowControl w:val="0"/>
        <w:adjustRightInd/>
        <w:snapToGrid/>
        <w:spacing w:after="0" w:line="360" w:lineRule="auto"/>
        <w:jc w:val="center"/>
        <w:rPr>
          <w:rFonts w:ascii="黑体" w:eastAsia="黑体" w:hAnsi="黑体"/>
          <w:b/>
          <w:color w:val="002060"/>
          <w:sz w:val="28"/>
          <w:szCs w:val="28"/>
        </w:rPr>
      </w:pPr>
      <w:r w:rsidRPr="00B85319">
        <w:rPr>
          <w:rFonts w:ascii="楷体" w:eastAsia="楷体" w:hAnsi="楷体" w:cs="Times New Roman" w:hint="eastAsia"/>
          <w:color w:val="000000"/>
          <w:spacing w:val="20"/>
          <w:kern w:val="2"/>
          <w:sz w:val="36"/>
          <w:szCs w:val="36"/>
        </w:rPr>
        <w:t>二○一六年十二月</w:t>
      </w:r>
      <w:r w:rsidR="00771DD0">
        <w:rPr>
          <w:rFonts w:ascii="黑体" w:eastAsia="黑体" w:hAnsi="黑体"/>
          <w:b/>
          <w:color w:val="002060"/>
          <w:sz w:val="28"/>
          <w:szCs w:val="28"/>
        </w:rPr>
        <w:br w:type="page"/>
      </w:r>
    </w:p>
    <w:p w:rsidR="00FA7DD5" w:rsidRDefault="00771DD0" w:rsidP="00771DD0">
      <w:pPr>
        <w:widowControl w:val="0"/>
        <w:adjustRightInd/>
        <w:snapToGrid/>
        <w:spacing w:after="0" w:line="360" w:lineRule="auto"/>
        <w:jc w:val="center"/>
        <w:rPr>
          <w:noProof/>
        </w:rPr>
      </w:pPr>
      <w:r w:rsidRPr="00771DD0">
        <w:rPr>
          <w:rFonts w:ascii="黑体" w:eastAsia="黑体" w:hAnsi="黑体" w:hint="eastAsia"/>
          <w:b/>
          <w:color w:val="000000" w:themeColor="text1"/>
          <w:sz w:val="32"/>
          <w:szCs w:val="32"/>
        </w:rPr>
        <w:lastRenderedPageBreak/>
        <w:t>目  录</w:t>
      </w:r>
      <w:r w:rsidR="002B20A9">
        <w:rPr>
          <w:rFonts w:ascii="黑体" w:eastAsia="黑体" w:hAnsi="黑体"/>
          <w:b/>
          <w:color w:val="000000" w:themeColor="text1"/>
          <w:sz w:val="32"/>
          <w:szCs w:val="32"/>
        </w:rPr>
        <w:fldChar w:fldCharType="begin"/>
      </w:r>
      <w:r w:rsidR="00077CFA" w:rsidRPr="00771DD0">
        <w:rPr>
          <w:rFonts w:ascii="黑体" w:eastAsia="黑体" w:hAnsi="黑体"/>
          <w:b/>
          <w:color w:val="000000" w:themeColor="text1"/>
          <w:sz w:val="32"/>
          <w:szCs w:val="32"/>
        </w:rPr>
        <w:instrText xml:space="preserve"> TOC \o "1-3" \h \z \u </w:instrText>
      </w:r>
      <w:r w:rsidR="002B20A9">
        <w:rPr>
          <w:rFonts w:ascii="黑体" w:eastAsia="黑体" w:hAnsi="黑体"/>
          <w:b/>
          <w:color w:val="000000" w:themeColor="text1"/>
          <w:sz w:val="32"/>
          <w:szCs w:val="32"/>
        </w:rPr>
        <w:fldChar w:fldCharType="separate"/>
      </w:r>
    </w:p>
    <w:p w:rsidR="00FA7DD5" w:rsidRDefault="00D81F99" w:rsidP="00C57343">
      <w:pPr>
        <w:pStyle w:val="10"/>
        <w:spacing w:after="120"/>
        <w:rPr>
          <w:rFonts w:asciiTheme="minorHAnsi" w:eastAsiaTheme="minorEastAsia" w:hAnsiTheme="minorHAnsi"/>
          <w:b w:val="0"/>
          <w:kern w:val="2"/>
          <w:sz w:val="21"/>
        </w:rPr>
      </w:pPr>
      <w:hyperlink w:anchor="_Toc477764382" w:history="1">
        <w:r w:rsidR="00FA7DD5" w:rsidRPr="009A61F4">
          <w:rPr>
            <w:rStyle w:val="a6"/>
          </w:rPr>
          <w:t xml:space="preserve">A  </w:t>
        </w:r>
        <w:r w:rsidR="00FA7DD5" w:rsidRPr="009A61F4">
          <w:rPr>
            <w:rStyle w:val="a6"/>
            <w:rFonts w:hint="eastAsia"/>
          </w:rPr>
          <w:t>通识通修平台</w:t>
        </w:r>
        <w:r w:rsidR="00FA7DD5">
          <w:rPr>
            <w:webHidden/>
          </w:rPr>
          <w:tab/>
        </w:r>
        <w:r w:rsidR="002B20A9">
          <w:rPr>
            <w:webHidden/>
          </w:rPr>
          <w:fldChar w:fldCharType="begin"/>
        </w:r>
        <w:r w:rsidR="00FA7DD5">
          <w:rPr>
            <w:webHidden/>
          </w:rPr>
          <w:instrText xml:space="preserve"> PAGEREF _Toc477764382 \h </w:instrText>
        </w:r>
        <w:r w:rsidR="002B20A9">
          <w:rPr>
            <w:webHidden/>
          </w:rPr>
        </w:r>
        <w:r w:rsidR="002B20A9">
          <w:rPr>
            <w:webHidden/>
          </w:rPr>
          <w:fldChar w:fldCharType="separate"/>
        </w:r>
        <w:r w:rsidR="00AF12EF">
          <w:rPr>
            <w:webHidden/>
          </w:rPr>
          <w:t>4</w:t>
        </w:r>
        <w:r w:rsidR="002B20A9">
          <w:rPr>
            <w:webHidden/>
          </w:rPr>
          <w:fldChar w:fldCharType="end"/>
        </w:r>
      </w:hyperlink>
    </w:p>
    <w:p w:rsidR="00FA7DD5" w:rsidRDefault="00D81F99" w:rsidP="00C57343">
      <w:pPr>
        <w:pStyle w:val="20"/>
        <w:tabs>
          <w:tab w:val="right" w:leader="dot" w:pos="8777"/>
        </w:tabs>
        <w:spacing w:after="0"/>
        <w:ind w:left="440"/>
        <w:rPr>
          <w:rFonts w:asciiTheme="minorHAnsi" w:eastAsiaTheme="minorEastAsia" w:hAnsiTheme="minorHAnsi"/>
          <w:noProof/>
          <w:kern w:val="2"/>
          <w:sz w:val="21"/>
        </w:rPr>
      </w:pPr>
      <w:hyperlink w:anchor="_Toc477764383" w:history="1">
        <w:r w:rsidR="00FA7DD5" w:rsidRPr="009A61F4">
          <w:rPr>
            <w:rStyle w:val="a6"/>
            <w:noProof/>
          </w:rPr>
          <w:t>a</w:t>
        </w:r>
        <w:r w:rsidR="00FA7DD5" w:rsidRPr="009A61F4">
          <w:rPr>
            <w:rStyle w:val="a6"/>
            <w:b/>
            <w:noProof/>
          </w:rPr>
          <w:t xml:space="preserve">  </w:t>
        </w:r>
        <w:r w:rsidR="00FA7DD5" w:rsidRPr="009A61F4">
          <w:rPr>
            <w:rStyle w:val="a6"/>
            <w:rFonts w:hint="eastAsia"/>
            <w:noProof/>
          </w:rPr>
          <w:t>选修</w:t>
        </w:r>
        <w:r w:rsidR="00FA7DD5">
          <w:rPr>
            <w:noProof/>
            <w:webHidden/>
          </w:rPr>
          <w:tab/>
        </w:r>
        <w:r w:rsidR="002B20A9">
          <w:rPr>
            <w:noProof/>
            <w:webHidden/>
          </w:rPr>
          <w:fldChar w:fldCharType="begin"/>
        </w:r>
        <w:r w:rsidR="00FA7DD5">
          <w:rPr>
            <w:noProof/>
            <w:webHidden/>
          </w:rPr>
          <w:instrText xml:space="preserve"> PAGEREF _Toc477764383 \h </w:instrText>
        </w:r>
        <w:r w:rsidR="002B20A9">
          <w:rPr>
            <w:noProof/>
            <w:webHidden/>
          </w:rPr>
        </w:r>
        <w:r w:rsidR="002B20A9">
          <w:rPr>
            <w:noProof/>
            <w:webHidden/>
          </w:rPr>
          <w:fldChar w:fldCharType="separate"/>
        </w:r>
        <w:r w:rsidR="00AF12EF">
          <w:rPr>
            <w:noProof/>
            <w:webHidden/>
          </w:rPr>
          <w:t>4</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84" w:history="1">
        <w:r w:rsidR="00FA7DD5" w:rsidRPr="009A61F4">
          <w:rPr>
            <w:rStyle w:val="a6"/>
            <w:rFonts w:hint="eastAsia"/>
            <w:noProof/>
          </w:rPr>
          <w:t>《管理学</w:t>
        </w:r>
        <w:r w:rsidR="00752424">
          <w:rPr>
            <w:rStyle w:val="a6"/>
            <w:rFonts w:hint="eastAsia"/>
            <w:noProof/>
          </w:rPr>
          <w:t>概论</w:t>
        </w:r>
        <w:r w:rsidR="00FA7DD5" w:rsidRPr="009A61F4">
          <w:rPr>
            <w:rStyle w:val="a6"/>
            <w:rFonts w:hint="eastAsia"/>
            <w:noProof/>
          </w:rPr>
          <w:t>》课程简介</w:t>
        </w:r>
        <w:r w:rsidR="00FA7DD5">
          <w:rPr>
            <w:noProof/>
            <w:webHidden/>
          </w:rPr>
          <w:tab/>
        </w:r>
        <w:r w:rsidR="002B20A9">
          <w:rPr>
            <w:noProof/>
            <w:webHidden/>
          </w:rPr>
          <w:fldChar w:fldCharType="begin"/>
        </w:r>
        <w:r w:rsidR="00FA7DD5">
          <w:rPr>
            <w:noProof/>
            <w:webHidden/>
          </w:rPr>
          <w:instrText xml:space="preserve"> PAGEREF _Toc477764384 \h </w:instrText>
        </w:r>
        <w:r w:rsidR="002B20A9">
          <w:rPr>
            <w:noProof/>
            <w:webHidden/>
          </w:rPr>
        </w:r>
        <w:r w:rsidR="002B20A9">
          <w:rPr>
            <w:noProof/>
            <w:webHidden/>
          </w:rPr>
          <w:fldChar w:fldCharType="separate"/>
        </w:r>
        <w:r w:rsidR="00AF12EF">
          <w:rPr>
            <w:noProof/>
            <w:webHidden/>
          </w:rPr>
          <w:t>4</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85" w:history="1">
        <w:r w:rsidR="00FA7DD5" w:rsidRPr="009A61F4">
          <w:rPr>
            <w:rStyle w:val="a6"/>
            <w:rFonts w:hint="eastAsia"/>
            <w:noProof/>
          </w:rPr>
          <w:t>《自然科学概论》课程简介</w:t>
        </w:r>
        <w:r w:rsidR="00FA7DD5">
          <w:rPr>
            <w:noProof/>
            <w:webHidden/>
          </w:rPr>
          <w:tab/>
        </w:r>
        <w:r w:rsidR="002B20A9">
          <w:rPr>
            <w:noProof/>
            <w:webHidden/>
          </w:rPr>
          <w:fldChar w:fldCharType="begin"/>
        </w:r>
        <w:r w:rsidR="00FA7DD5">
          <w:rPr>
            <w:noProof/>
            <w:webHidden/>
          </w:rPr>
          <w:instrText xml:space="preserve"> PAGEREF _Toc477764385 \h </w:instrText>
        </w:r>
        <w:r w:rsidR="002B20A9">
          <w:rPr>
            <w:noProof/>
            <w:webHidden/>
          </w:rPr>
        </w:r>
        <w:r w:rsidR="002B20A9">
          <w:rPr>
            <w:noProof/>
            <w:webHidden/>
          </w:rPr>
          <w:fldChar w:fldCharType="separate"/>
        </w:r>
        <w:r w:rsidR="00AF12EF">
          <w:rPr>
            <w:noProof/>
            <w:webHidden/>
          </w:rPr>
          <w:t>5</w:t>
        </w:r>
        <w:r w:rsidR="002B20A9">
          <w:rPr>
            <w:noProof/>
            <w:webHidden/>
          </w:rPr>
          <w:fldChar w:fldCharType="end"/>
        </w:r>
      </w:hyperlink>
    </w:p>
    <w:p w:rsidR="00FA7DD5" w:rsidRDefault="00D81F99" w:rsidP="00C57343">
      <w:pPr>
        <w:pStyle w:val="10"/>
        <w:spacing w:after="120"/>
        <w:rPr>
          <w:rFonts w:asciiTheme="minorHAnsi" w:eastAsiaTheme="minorEastAsia" w:hAnsiTheme="minorHAnsi"/>
          <w:b w:val="0"/>
          <w:kern w:val="2"/>
          <w:sz w:val="21"/>
        </w:rPr>
      </w:pPr>
      <w:hyperlink w:anchor="_Toc477764386" w:history="1">
        <w:r w:rsidR="00FA7DD5" w:rsidRPr="009A61F4">
          <w:rPr>
            <w:rStyle w:val="a6"/>
          </w:rPr>
          <w:t xml:space="preserve">B  </w:t>
        </w:r>
        <w:r w:rsidR="00FA7DD5" w:rsidRPr="009A61F4">
          <w:rPr>
            <w:rStyle w:val="a6"/>
            <w:rFonts w:hint="eastAsia"/>
          </w:rPr>
          <w:t>学科专业基础平台</w:t>
        </w:r>
        <w:r w:rsidR="00FA7DD5">
          <w:rPr>
            <w:webHidden/>
          </w:rPr>
          <w:tab/>
        </w:r>
        <w:r w:rsidR="002B20A9">
          <w:rPr>
            <w:webHidden/>
          </w:rPr>
          <w:fldChar w:fldCharType="begin"/>
        </w:r>
        <w:r w:rsidR="00FA7DD5">
          <w:rPr>
            <w:webHidden/>
          </w:rPr>
          <w:instrText xml:space="preserve"> PAGEREF _Toc477764386 \h </w:instrText>
        </w:r>
        <w:r w:rsidR="002B20A9">
          <w:rPr>
            <w:webHidden/>
          </w:rPr>
        </w:r>
        <w:r w:rsidR="002B20A9">
          <w:rPr>
            <w:webHidden/>
          </w:rPr>
          <w:fldChar w:fldCharType="separate"/>
        </w:r>
        <w:r w:rsidR="00AF12EF">
          <w:rPr>
            <w:webHidden/>
          </w:rPr>
          <w:t>6</w:t>
        </w:r>
        <w:r w:rsidR="002B20A9">
          <w:rPr>
            <w:webHidden/>
          </w:rPr>
          <w:fldChar w:fldCharType="end"/>
        </w:r>
      </w:hyperlink>
    </w:p>
    <w:p w:rsidR="00FA7DD5" w:rsidRDefault="00D81F99" w:rsidP="00C57343">
      <w:pPr>
        <w:pStyle w:val="20"/>
        <w:tabs>
          <w:tab w:val="right" w:leader="dot" w:pos="8777"/>
        </w:tabs>
        <w:spacing w:after="0"/>
        <w:ind w:left="440"/>
        <w:rPr>
          <w:rFonts w:asciiTheme="minorHAnsi" w:eastAsiaTheme="minorEastAsia" w:hAnsiTheme="minorHAnsi"/>
          <w:noProof/>
          <w:kern w:val="2"/>
          <w:sz w:val="21"/>
        </w:rPr>
      </w:pPr>
      <w:hyperlink w:anchor="_Toc477764387" w:history="1">
        <w:r w:rsidR="00FA7DD5" w:rsidRPr="009A61F4">
          <w:rPr>
            <w:rStyle w:val="a6"/>
            <w:noProof/>
          </w:rPr>
          <w:t>a</w:t>
        </w:r>
        <w:r w:rsidR="00FA7DD5" w:rsidRPr="009A61F4">
          <w:rPr>
            <w:rStyle w:val="a6"/>
            <w:b/>
            <w:noProof/>
          </w:rPr>
          <w:t xml:space="preserve">  </w:t>
        </w:r>
        <w:r w:rsidR="00FA7DD5" w:rsidRPr="009A61F4">
          <w:rPr>
            <w:rStyle w:val="a6"/>
            <w:rFonts w:hint="eastAsia"/>
            <w:noProof/>
          </w:rPr>
          <w:t>必修</w:t>
        </w:r>
        <w:r w:rsidR="00FA7DD5">
          <w:rPr>
            <w:noProof/>
            <w:webHidden/>
          </w:rPr>
          <w:tab/>
        </w:r>
        <w:r w:rsidR="002B20A9">
          <w:rPr>
            <w:noProof/>
            <w:webHidden/>
          </w:rPr>
          <w:fldChar w:fldCharType="begin"/>
        </w:r>
        <w:r w:rsidR="00FA7DD5">
          <w:rPr>
            <w:noProof/>
            <w:webHidden/>
          </w:rPr>
          <w:instrText xml:space="preserve"> PAGEREF _Toc477764387 \h </w:instrText>
        </w:r>
        <w:r w:rsidR="002B20A9">
          <w:rPr>
            <w:noProof/>
            <w:webHidden/>
          </w:rPr>
        </w:r>
        <w:r w:rsidR="002B20A9">
          <w:rPr>
            <w:noProof/>
            <w:webHidden/>
          </w:rPr>
          <w:fldChar w:fldCharType="separate"/>
        </w:r>
        <w:r w:rsidR="00AF12EF">
          <w:rPr>
            <w:noProof/>
            <w:webHidden/>
          </w:rPr>
          <w:t>6</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88" w:history="1">
        <w:r w:rsidR="00FA7DD5" w:rsidRPr="009A61F4">
          <w:rPr>
            <w:rStyle w:val="a6"/>
            <w:rFonts w:hint="eastAsia"/>
            <w:noProof/>
          </w:rPr>
          <w:t>《思想政治教育专业导论》课程简介</w:t>
        </w:r>
        <w:r w:rsidR="00FA7DD5">
          <w:rPr>
            <w:noProof/>
            <w:webHidden/>
          </w:rPr>
          <w:tab/>
        </w:r>
        <w:r w:rsidR="002B20A9">
          <w:rPr>
            <w:noProof/>
            <w:webHidden/>
          </w:rPr>
          <w:fldChar w:fldCharType="begin"/>
        </w:r>
        <w:r w:rsidR="00FA7DD5">
          <w:rPr>
            <w:noProof/>
            <w:webHidden/>
          </w:rPr>
          <w:instrText xml:space="preserve"> PAGEREF _Toc477764388 \h </w:instrText>
        </w:r>
        <w:r w:rsidR="002B20A9">
          <w:rPr>
            <w:noProof/>
            <w:webHidden/>
          </w:rPr>
        </w:r>
        <w:r w:rsidR="002B20A9">
          <w:rPr>
            <w:noProof/>
            <w:webHidden/>
          </w:rPr>
          <w:fldChar w:fldCharType="separate"/>
        </w:r>
        <w:r w:rsidR="00AF12EF">
          <w:rPr>
            <w:noProof/>
            <w:webHidden/>
          </w:rPr>
          <w:t>6</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89" w:history="1">
        <w:r w:rsidR="00FA7DD5" w:rsidRPr="009A61F4">
          <w:rPr>
            <w:rStyle w:val="a6"/>
            <w:rFonts w:hint="eastAsia"/>
            <w:noProof/>
          </w:rPr>
          <w:t>《文献检索与论文写作》课程简介</w:t>
        </w:r>
        <w:r w:rsidR="00FA7DD5">
          <w:rPr>
            <w:noProof/>
            <w:webHidden/>
          </w:rPr>
          <w:tab/>
        </w:r>
        <w:r w:rsidR="002B20A9">
          <w:rPr>
            <w:noProof/>
            <w:webHidden/>
          </w:rPr>
          <w:fldChar w:fldCharType="begin"/>
        </w:r>
        <w:r w:rsidR="00FA7DD5">
          <w:rPr>
            <w:noProof/>
            <w:webHidden/>
          </w:rPr>
          <w:instrText xml:space="preserve"> PAGEREF _Toc477764389 \h </w:instrText>
        </w:r>
        <w:r w:rsidR="002B20A9">
          <w:rPr>
            <w:noProof/>
            <w:webHidden/>
          </w:rPr>
        </w:r>
        <w:r w:rsidR="002B20A9">
          <w:rPr>
            <w:noProof/>
            <w:webHidden/>
          </w:rPr>
          <w:fldChar w:fldCharType="separate"/>
        </w:r>
        <w:r w:rsidR="00AF12EF">
          <w:rPr>
            <w:noProof/>
            <w:webHidden/>
          </w:rPr>
          <w:t>7</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0" w:history="1">
        <w:r w:rsidR="00FA7DD5" w:rsidRPr="009A61F4">
          <w:rPr>
            <w:rStyle w:val="a6"/>
            <w:rFonts w:hint="eastAsia"/>
            <w:noProof/>
          </w:rPr>
          <w:t>《思想道德修养》课程简介</w:t>
        </w:r>
        <w:r w:rsidR="00FA7DD5">
          <w:rPr>
            <w:noProof/>
            <w:webHidden/>
          </w:rPr>
          <w:tab/>
        </w:r>
        <w:r w:rsidR="002B20A9">
          <w:rPr>
            <w:noProof/>
            <w:webHidden/>
          </w:rPr>
          <w:fldChar w:fldCharType="begin"/>
        </w:r>
        <w:r w:rsidR="00FA7DD5">
          <w:rPr>
            <w:noProof/>
            <w:webHidden/>
          </w:rPr>
          <w:instrText xml:space="preserve"> PAGEREF _Toc477764390 \h </w:instrText>
        </w:r>
        <w:r w:rsidR="002B20A9">
          <w:rPr>
            <w:noProof/>
            <w:webHidden/>
          </w:rPr>
        </w:r>
        <w:r w:rsidR="002B20A9">
          <w:rPr>
            <w:noProof/>
            <w:webHidden/>
          </w:rPr>
          <w:fldChar w:fldCharType="separate"/>
        </w:r>
        <w:r w:rsidR="00AF12EF">
          <w:rPr>
            <w:noProof/>
            <w:webHidden/>
          </w:rPr>
          <w:t>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1" w:history="1">
        <w:r w:rsidR="00FA7DD5" w:rsidRPr="009A61F4">
          <w:rPr>
            <w:rStyle w:val="a6"/>
            <w:rFonts w:hint="eastAsia"/>
            <w:noProof/>
          </w:rPr>
          <w:t>《中国近现代史纲要》课程简介</w:t>
        </w:r>
        <w:r w:rsidR="00FA7DD5">
          <w:rPr>
            <w:noProof/>
            <w:webHidden/>
          </w:rPr>
          <w:tab/>
        </w:r>
        <w:r w:rsidR="002B20A9">
          <w:rPr>
            <w:noProof/>
            <w:webHidden/>
          </w:rPr>
          <w:fldChar w:fldCharType="begin"/>
        </w:r>
        <w:r w:rsidR="00FA7DD5">
          <w:rPr>
            <w:noProof/>
            <w:webHidden/>
          </w:rPr>
          <w:instrText xml:space="preserve"> PAGEREF _Toc477764391 \h </w:instrText>
        </w:r>
        <w:r w:rsidR="002B20A9">
          <w:rPr>
            <w:noProof/>
            <w:webHidden/>
          </w:rPr>
        </w:r>
        <w:r w:rsidR="002B20A9">
          <w:rPr>
            <w:noProof/>
            <w:webHidden/>
          </w:rPr>
          <w:fldChar w:fldCharType="separate"/>
        </w:r>
        <w:r w:rsidR="00AF12EF">
          <w:rPr>
            <w:noProof/>
            <w:webHidden/>
          </w:rPr>
          <w:t>10</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2" w:history="1">
        <w:r w:rsidR="00FA7DD5" w:rsidRPr="009A61F4">
          <w:rPr>
            <w:rStyle w:val="a6"/>
            <w:rFonts w:hint="eastAsia"/>
            <w:noProof/>
          </w:rPr>
          <w:t>《马克思主义发展史》课程简介</w:t>
        </w:r>
        <w:r w:rsidR="00FA7DD5">
          <w:rPr>
            <w:noProof/>
            <w:webHidden/>
          </w:rPr>
          <w:tab/>
        </w:r>
        <w:r w:rsidR="002B20A9">
          <w:rPr>
            <w:noProof/>
            <w:webHidden/>
          </w:rPr>
          <w:fldChar w:fldCharType="begin"/>
        </w:r>
        <w:r w:rsidR="00FA7DD5">
          <w:rPr>
            <w:noProof/>
            <w:webHidden/>
          </w:rPr>
          <w:instrText xml:space="preserve"> PAGEREF _Toc477764392 \h </w:instrText>
        </w:r>
        <w:r w:rsidR="002B20A9">
          <w:rPr>
            <w:noProof/>
            <w:webHidden/>
          </w:rPr>
        </w:r>
        <w:r w:rsidR="002B20A9">
          <w:rPr>
            <w:noProof/>
            <w:webHidden/>
          </w:rPr>
          <w:fldChar w:fldCharType="separate"/>
        </w:r>
        <w:r w:rsidR="00AF12EF">
          <w:rPr>
            <w:noProof/>
            <w:webHidden/>
          </w:rPr>
          <w:t>12</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3" w:history="1">
        <w:r w:rsidR="00FA7DD5" w:rsidRPr="009A61F4">
          <w:rPr>
            <w:rStyle w:val="a6"/>
            <w:rFonts w:hint="eastAsia"/>
            <w:noProof/>
          </w:rPr>
          <w:t>《中国哲学史》课程简介</w:t>
        </w:r>
        <w:r w:rsidR="00FA7DD5">
          <w:rPr>
            <w:noProof/>
            <w:webHidden/>
          </w:rPr>
          <w:tab/>
        </w:r>
        <w:r w:rsidR="002B20A9">
          <w:rPr>
            <w:noProof/>
            <w:webHidden/>
          </w:rPr>
          <w:fldChar w:fldCharType="begin"/>
        </w:r>
        <w:r w:rsidR="00FA7DD5">
          <w:rPr>
            <w:noProof/>
            <w:webHidden/>
          </w:rPr>
          <w:instrText xml:space="preserve"> PAGEREF _Toc477764393 \h </w:instrText>
        </w:r>
        <w:r w:rsidR="002B20A9">
          <w:rPr>
            <w:noProof/>
            <w:webHidden/>
          </w:rPr>
        </w:r>
        <w:r w:rsidR="002B20A9">
          <w:rPr>
            <w:noProof/>
            <w:webHidden/>
          </w:rPr>
          <w:fldChar w:fldCharType="separate"/>
        </w:r>
        <w:r w:rsidR="00AF12EF">
          <w:rPr>
            <w:noProof/>
            <w:webHidden/>
          </w:rPr>
          <w:t>13</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4" w:history="1">
        <w:r w:rsidR="00FA7DD5" w:rsidRPr="009A61F4">
          <w:rPr>
            <w:rStyle w:val="a6"/>
            <w:rFonts w:hint="eastAsia"/>
            <w:noProof/>
          </w:rPr>
          <w:t>《西方哲学史》课程简介</w:t>
        </w:r>
        <w:r w:rsidR="00FA7DD5">
          <w:rPr>
            <w:noProof/>
            <w:webHidden/>
          </w:rPr>
          <w:tab/>
        </w:r>
        <w:r w:rsidR="002B20A9">
          <w:rPr>
            <w:noProof/>
            <w:webHidden/>
          </w:rPr>
          <w:fldChar w:fldCharType="begin"/>
        </w:r>
        <w:r w:rsidR="00FA7DD5">
          <w:rPr>
            <w:noProof/>
            <w:webHidden/>
          </w:rPr>
          <w:instrText xml:space="preserve"> PAGEREF _Toc477764394 \h </w:instrText>
        </w:r>
        <w:r w:rsidR="002B20A9">
          <w:rPr>
            <w:noProof/>
            <w:webHidden/>
          </w:rPr>
        </w:r>
        <w:r w:rsidR="002B20A9">
          <w:rPr>
            <w:noProof/>
            <w:webHidden/>
          </w:rPr>
          <w:fldChar w:fldCharType="separate"/>
        </w:r>
        <w:r w:rsidR="00AF12EF">
          <w:rPr>
            <w:noProof/>
            <w:webHidden/>
          </w:rPr>
          <w:t>14</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5" w:history="1">
        <w:r w:rsidR="00FA7DD5" w:rsidRPr="009A61F4">
          <w:rPr>
            <w:rStyle w:val="a6"/>
            <w:rFonts w:hint="eastAsia"/>
            <w:noProof/>
          </w:rPr>
          <w:t>《逻辑学》课程简介</w:t>
        </w:r>
        <w:r w:rsidR="00FA7DD5">
          <w:rPr>
            <w:noProof/>
            <w:webHidden/>
          </w:rPr>
          <w:tab/>
        </w:r>
        <w:r w:rsidR="002B20A9">
          <w:rPr>
            <w:noProof/>
            <w:webHidden/>
          </w:rPr>
          <w:fldChar w:fldCharType="begin"/>
        </w:r>
        <w:r w:rsidR="00FA7DD5">
          <w:rPr>
            <w:noProof/>
            <w:webHidden/>
          </w:rPr>
          <w:instrText xml:space="preserve"> PAGEREF _Toc477764395 \h </w:instrText>
        </w:r>
        <w:r w:rsidR="002B20A9">
          <w:rPr>
            <w:noProof/>
            <w:webHidden/>
          </w:rPr>
        </w:r>
        <w:r w:rsidR="002B20A9">
          <w:rPr>
            <w:noProof/>
            <w:webHidden/>
          </w:rPr>
          <w:fldChar w:fldCharType="separate"/>
        </w:r>
        <w:r w:rsidR="00AF12EF">
          <w:rPr>
            <w:noProof/>
            <w:webHidden/>
          </w:rPr>
          <w:t>15</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6" w:history="1">
        <w:r w:rsidR="00FA7DD5" w:rsidRPr="009A61F4">
          <w:rPr>
            <w:rStyle w:val="a6"/>
            <w:rFonts w:hint="eastAsia"/>
            <w:noProof/>
          </w:rPr>
          <w:t>《社会学》课程简介</w:t>
        </w:r>
        <w:r w:rsidR="00FA7DD5">
          <w:rPr>
            <w:noProof/>
            <w:webHidden/>
          </w:rPr>
          <w:tab/>
        </w:r>
        <w:r w:rsidR="002B20A9">
          <w:rPr>
            <w:noProof/>
            <w:webHidden/>
          </w:rPr>
          <w:fldChar w:fldCharType="begin"/>
        </w:r>
        <w:r w:rsidR="00FA7DD5">
          <w:rPr>
            <w:noProof/>
            <w:webHidden/>
          </w:rPr>
          <w:instrText xml:space="preserve"> PAGEREF _Toc477764396 \h </w:instrText>
        </w:r>
        <w:r w:rsidR="002B20A9">
          <w:rPr>
            <w:noProof/>
            <w:webHidden/>
          </w:rPr>
        </w:r>
        <w:r w:rsidR="002B20A9">
          <w:rPr>
            <w:noProof/>
            <w:webHidden/>
          </w:rPr>
          <w:fldChar w:fldCharType="separate"/>
        </w:r>
        <w:r w:rsidR="00AF12EF">
          <w:rPr>
            <w:noProof/>
            <w:webHidden/>
          </w:rPr>
          <w:t>17</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7" w:history="1">
        <w:r w:rsidR="00FA7DD5" w:rsidRPr="009A61F4">
          <w:rPr>
            <w:rStyle w:val="a6"/>
            <w:rFonts w:hint="eastAsia"/>
            <w:noProof/>
          </w:rPr>
          <w:t>《中西方经典原著选读》课程简介</w:t>
        </w:r>
        <w:r w:rsidR="00FA7DD5">
          <w:rPr>
            <w:noProof/>
            <w:webHidden/>
          </w:rPr>
          <w:tab/>
        </w:r>
        <w:r w:rsidR="002B20A9">
          <w:rPr>
            <w:noProof/>
            <w:webHidden/>
          </w:rPr>
          <w:fldChar w:fldCharType="begin"/>
        </w:r>
        <w:r w:rsidR="00FA7DD5">
          <w:rPr>
            <w:noProof/>
            <w:webHidden/>
          </w:rPr>
          <w:instrText xml:space="preserve"> PAGEREF _Toc477764397 \h </w:instrText>
        </w:r>
        <w:r w:rsidR="002B20A9">
          <w:rPr>
            <w:noProof/>
            <w:webHidden/>
          </w:rPr>
        </w:r>
        <w:r w:rsidR="002B20A9">
          <w:rPr>
            <w:noProof/>
            <w:webHidden/>
          </w:rPr>
          <w:fldChar w:fldCharType="separate"/>
        </w:r>
        <w:r w:rsidR="00AF12EF">
          <w:rPr>
            <w:noProof/>
            <w:webHidden/>
          </w:rPr>
          <w:t>18</w:t>
        </w:r>
        <w:r w:rsidR="002B20A9">
          <w:rPr>
            <w:noProof/>
            <w:webHidden/>
          </w:rPr>
          <w:fldChar w:fldCharType="end"/>
        </w:r>
      </w:hyperlink>
    </w:p>
    <w:p w:rsidR="00FA7DD5" w:rsidRDefault="00D81F99" w:rsidP="00C57343">
      <w:pPr>
        <w:pStyle w:val="20"/>
        <w:tabs>
          <w:tab w:val="right" w:leader="dot" w:pos="8777"/>
        </w:tabs>
        <w:spacing w:after="0"/>
        <w:ind w:left="440"/>
        <w:rPr>
          <w:rFonts w:asciiTheme="minorHAnsi" w:eastAsiaTheme="minorEastAsia" w:hAnsiTheme="minorHAnsi"/>
          <w:noProof/>
          <w:kern w:val="2"/>
          <w:sz w:val="21"/>
        </w:rPr>
      </w:pPr>
      <w:hyperlink w:anchor="_Toc477764398" w:history="1">
        <w:r w:rsidR="00FA7DD5" w:rsidRPr="009A61F4">
          <w:rPr>
            <w:rStyle w:val="a6"/>
            <w:noProof/>
          </w:rPr>
          <w:t>b</w:t>
        </w:r>
        <w:r w:rsidR="00FA7DD5" w:rsidRPr="009A61F4">
          <w:rPr>
            <w:rStyle w:val="a6"/>
            <w:b/>
            <w:noProof/>
          </w:rPr>
          <w:t xml:space="preserve">  </w:t>
        </w:r>
        <w:r w:rsidR="00FA7DD5" w:rsidRPr="009A61F4">
          <w:rPr>
            <w:rStyle w:val="a6"/>
            <w:rFonts w:hint="eastAsia"/>
            <w:noProof/>
          </w:rPr>
          <w:t>选修</w:t>
        </w:r>
        <w:r w:rsidR="00FA7DD5">
          <w:rPr>
            <w:noProof/>
            <w:webHidden/>
          </w:rPr>
          <w:tab/>
        </w:r>
        <w:r w:rsidR="002B20A9">
          <w:rPr>
            <w:noProof/>
            <w:webHidden/>
          </w:rPr>
          <w:fldChar w:fldCharType="begin"/>
        </w:r>
        <w:r w:rsidR="00FA7DD5">
          <w:rPr>
            <w:noProof/>
            <w:webHidden/>
          </w:rPr>
          <w:instrText xml:space="preserve"> PAGEREF _Toc477764398 \h </w:instrText>
        </w:r>
        <w:r w:rsidR="002B20A9">
          <w:rPr>
            <w:noProof/>
            <w:webHidden/>
          </w:rPr>
        </w:r>
        <w:r w:rsidR="002B20A9">
          <w:rPr>
            <w:noProof/>
            <w:webHidden/>
          </w:rPr>
          <w:fldChar w:fldCharType="separate"/>
        </w:r>
        <w:r w:rsidR="00AF12EF">
          <w:rPr>
            <w:noProof/>
            <w:webHidden/>
          </w:rPr>
          <w:t>19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399" w:history="1">
        <w:r w:rsidR="00FA7DD5" w:rsidRPr="009A61F4">
          <w:rPr>
            <w:rStyle w:val="a6"/>
            <w:rFonts w:hint="eastAsia"/>
            <w:noProof/>
          </w:rPr>
          <w:t>《秘书理论与实务》课程简介</w:t>
        </w:r>
        <w:r w:rsidR="00FA7DD5">
          <w:rPr>
            <w:noProof/>
            <w:webHidden/>
          </w:rPr>
          <w:tab/>
        </w:r>
        <w:r w:rsidR="002B20A9">
          <w:rPr>
            <w:noProof/>
            <w:webHidden/>
          </w:rPr>
          <w:fldChar w:fldCharType="begin"/>
        </w:r>
        <w:r w:rsidR="00FA7DD5">
          <w:rPr>
            <w:noProof/>
            <w:webHidden/>
          </w:rPr>
          <w:instrText xml:space="preserve"> PAGEREF _Toc477764399 \h </w:instrText>
        </w:r>
        <w:r w:rsidR="002B20A9">
          <w:rPr>
            <w:noProof/>
            <w:webHidden/>
          </w:rPr>
        </w:r>
        <w:r w:rsidR="002B20A9">
          <w:rPr>
            <w:noProof/>
            <w:webHidden/>
          </w:rPr>
          <w:fldChar w:fldCharType="separate"/>
        </w:r>
        <w:r w:rsidR="00AF12EF">
          <w:rPr>
            <w:noProof/>
            <w:webHidden/>
          </w:rPr>
          <w:t>19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00" w:history="1">
        <w:r w:rsidR="00FA7DD5" w:rsidRPr="009A61F4">
          <w:rPr>
            <w:rStyle w:val="a6"/>
            <w:rFonts w:hint="eastAsia"/>
            <w:noProof/>
          </w:rPr>
          <w:t>《公共关系学》课程简介</w:t>
        </w:r>
        <w:r w:rsidR="00FA7DD5">
          <w:rPr>
            <w:noProof/>
            <w:webHidden/>
          </w:rPr>
          <w:tab/>
        </w:r>
        <w:r w:rsidR="002B20A9">
          <w:rPr>
            <w:noProof/>
            <w:webHidden/>
          </w:rPr>
          <w:fldChar w:fldCharType="begin"/>
        </w:r>
        <w:r w:rsidR="00FA7DD5">
          <w:rPr>
            <w:noProof/>
            <w:webHidden/>
          </w:rPr>
          <w:instrText xml:space="preserve"> PAGEREF _Toc477764400 \h </w:instrText>
        </w:r>
        <w:r w:rsidR="002B20A9">
          <w:rPr>
            <w:noProof/>
            <w:webHidden/>
          </w:rPr>
        </w:r>
        <w:r w:rsidR="002B20A9">
          <w:rPr>
            <w:noProof/>
            <w:webHidden/>
          </w:rPr>
          <w:fldChar w:fldCharType="separate"/>
        </w:r>
        <w:r w:rsidR="00AF12EF">
          <w:rPr>
            <w:noProof/>
            <w:webHidden/>
          </w:rPr>
          <w:t>20</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01" w:history="1">
        <w:r w:rsidR="00FA7DD5" w:rsidRPr="009A61F4">
          <w:rPr>
            <w:rStyle w:val="a6"/>
            <w:rFonts w:hint="eastAsia"/>
            <w:noProof/>
          </w:rPr>
          <w:t>《财政与金融》课程简介</w:t>
        </w:r>
        <w:r w:rsidR="00FA7DD5">
          <w:rPr>
            <w:noProof/>
            <w:webHidden/>
          </w:rPr>
          <w:tab/>
        </w:r>
        <w:r w:rsidR="002B20A9">
          <w:rPr>
            <w:noProof/>
            <w:webHidden/>
          </w:rPr>
          <w:fldChar w:fldCharType="begin"/>
        </w:r>
        <w:r w:rsidR="00FA7DD5">
          <w:rPr>
            <w:noProof/>
            <w:webHidden/>
          </w:rPr>
          <w:instrText xml:space="preserve"> PAGEREF _Toc477764401 \h </w:instrText>
        </w:r>
        <w:r w:rsidR="002B20A9">
          <w:rPr>
            <w:noProof/>
            <w:webHidden/>
          </w:rPr>
        </w:r>
        <w:r w:rsidR="002B20A9">
          <w:rPr>
            <w:noProof/>
            <w:webHidden/>
          </w:rPr>
          <w:fldChar w:fldCharType="separate"/>
        </w:r>
        <w:r w:rsidR="00AF12EF">
          <w:rPr>
            <w:noProof/>
            <w:webHidden/>
          </w:rPr>
          <w:t>21</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02" w:history="1">
        <w:r w:rsidR="00FA7DD5" w:rsidRPr="009A61F4">
          <w:rPr>
            <w:rStyle w:val="a6"/>
            <w:rFonts w:hint="eastAsia"/>
            <w:noProof/>
          </w:rPr>
          <w:t>《领导科学》课程简介</w:t>
        </w:r>
        <w:r w:rsidR="00FA7DD5">
          <w:rPr>
            <w:noProof/>
            <w:webHidden/>
          </w:rPr>
          <w:tab/>
        </w:r>
        <w:r w:rsidR="002B20A9">
          <w:rPr>
            <w:noProof/>
            <w:webHidden/>
          </w:rPr>
          <w:fldChar w:fldCharType="begin"/>
        </w:r>
        <w:r w:rsidR="00FA7DD5">
          <w:rPr>
            <w:noProof/>
            <w:webHidden/>
          </w:rPr>
          <w:instrText xml:space="preserve"> PAGEREF _Toc477764402 \h </w:instrText>
        </w:r>
        <w:r w:rsidR="002B20A9">
          <w:rPr>
            <w:noProof/>
            <w:webHidden/>
          </w:rPr>
        </w:r>
        <w:r w:rsidR="002B20A9">
          <w:rPr>
            <w:noProof/>
            <w:webHidden/>
          </w:rPr>
          <w:fldChar w:fldCharType="separate"/>
        </w:r>
        <w:r w:rsidR="00AF12EF">
          <w:rPr>
            <w:noProof/>
            <w:webHidden/>
          </w:rPr>
          <w:t>22</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03" w:history="1">
        <w:r w:rsidR="00FA7DD5" w:rsidRPr="009A61F4">
          <w:rPr>
            <w:rStyle w:val="a6"/>
            <w:rFonts w:hint="eastAsia"/>
            <w:noProof/>
          </w:rPr>
          <w:t>《公共政策学》课程简介</w:t>
        </w:r>
        <w:r w:rsidR="00FA7DD5">
          <w:rPr>
            <w:noProof/>
            <w:webHidden/>
          </w:rPr>
          <w:tab/>
        </w:r>
        <w:r w:rsidR="002B20A9">
          <w:rPr>
            <w:noProof/>
            <w:webHidden/>
          </w:rPr>
          <w:fldChar w:fldCharType="begin"/>
        </w:r>
        <w:r w:rsidR="00FA7DD5">
          <w:rPr>
            <w:noProof/>
            <w:webHidden/>
          </w:rPr>
          <w:instrText xml:space="preserve"> PAGEREF _Toc477764403 \h </w:instrText>
        </w:r>
        <w:r w:rsidR="002B20A9">
          <w:rPr>
            <w:noProof/>
            <w:webHidden/>
          </w:rPr>
        </w:r>
        <w:r w:rsidR="002B20A9">
          <w:rPr>
            <w:noProof/>
            <w:webHidden/>
          </w:rPr>
          <w:fldChar w:fldCharType="separate"/>
        </w:r>
        <w:r w:rsidR="00AF12EF">
          <w:rPr>
            <w:noProof/>
            <w:webHidden/>
          </w:rPr>
          <w:t>24</w:t>
        </w:r>
        <w:r w:rsidR="002B20A9">
          <w:rPr>
            <w:noProof/>
            <w:webHidden/>
          </w:rPr>
          <w:fldChar w:fldCharType="end"/>
        </w:r>
      </w:hyperlink>
    </w:p>
    <w:p w:rsidR="00FA7DD5" w:rsidRDefault="00D81F99" w:rsidP="00C57343">
      <w:pPr>
        <w:pStyle w:val="10"/>
        <w:spacing w:after="120"/>
        <w:rPr>
          <w:rFonts w:asciiTheme="minorHAnsi" w:eastAsiaTheme="minorEastAsia" w:hAnsiTheme="minorHAnsi"/>
          <w:b w:val="0"/>
          <w:kern w:val="2"/>
          <w:sz w:val="21"/>
        </w:rPr>
      </w:pPr>
      <w:hyperlink w:anchor="_Toc477764404" w:history="1">
        <w:r w:rsidR="00FA7DD5" w:rsidRPr="009A61F4">
          <w:rPr>
            <w:rStyle w:val="a6"/>
          </w:rPr>
          <w:t xml:space="preserve">C  </w:t>
        </w:r>
        <w:r w:rsidR="00FA7DD5" w:rsidRPr="009A61F4">
          <w:rPr>
            <w:rStyle w:val="a6"/>
            <w:rFonts w:hint="eastAsia"/>
          </w:rPr>
          <w:t>专业模块</w:t>
        </w:r>
        <w:r w:rsidR="00FA7DD5">
          <w:rPr>
            <w:webHidden/>
          </w:rPr>
          <w:tab/>
        </w:r>
        <w:r w:rsidR="002B20A9">
          <w:rPr>
            <w:webHidden/>
          </w:rPr>
          <w:fldChar w:fldCharType="begin"/>
        </w:r>
        <w:r w:rsidR="00FA7DD5">
          <w:rPr>
            <w:webHidden/>
          </w:rPr>
          <w:instrText xml:space="preserve"> PAGEREF _Toc477764404 \h </w:instrText>
        </w:r>
        <w:r w:rsidR="002B20A9">
          <w:rPr>
            <w:webHidden/>
          </w:rPr>
        </w:r>
        <w:r w:rsidR="002B20A9">
          <w:rPr>
            <w:webHidden/>
          </w:rPr>
          <w:fldChar w:fldCharType="separate"/>
        </w:r>
        <w:r w:rsidR="00AF12EF">
          <w:rPr>
            <w:webHidden/>
          </w:rPr>
          <w:t>25</w:t>
        </w:r>
        <w:r w:rsidR="002B20A9">
          <w:rPr>
            <w:webHidden/>
          </w:rPr>
          <w:fldChar w:fldCharType="end"/>
        </w:r>
      </w:hyperlink>
    </w:p>
    <w:p w:rsidR="00FA7DD5" w:rsidRDefault="00D81F99" w:rsidP="00C57343">
      <w:pPr>
        <w:pStyle w:val="20"/>
        <w:tabs>
          <w:tab w:val="right" w:leader="dot" w:pos="8777"/>
        </w:tabs>
        <w:spacing w:after="0"/>
        <w:ind w:left="440"/>
        <w:rPr>
          <w:rFonts w:asciiTheme="minorHAnsi" w:eastAsiaTheme="minorEastAsia" w:hAnsiTheme="minorHAnsi"/>
          <w:noProof/>
          <w:kern w:val="2"/>
          <w:sz w:val="21"/>
        </w:rPr>
      </w:pPr>
      <w:hyperlink w:anchor="_Toc477764405" w:history="1">
        <w:r w:rsidR="00FA7DD5" w:rsidRPr="009A61F4">
          <w:rPr>
            <w:rStyle w:val="a6"/>
            <w:noProof/>
          </w:rPr>
          <w:t>a</w:t>
        </w:r>
        <w:r w:rsidR="00FA7DD5" w:rsidRPr="009A61F4">
          <w:rPr>
            <w:rStyle w:val="a6"/>
            <w:b/>
            <w:noProof/>
          </w:rPr>
          <w:t xml:space="preserve">  </w:t>
        </w:r>
        <w:r w:rsidR="00FA7DD5" w:rsidRPr="009A61F4">
          <w:rPr>
            <w:rStyle w:val="a6"/>
            <w:rFonts w:hint="eastAsia"/>
            <w:noProof/>
          </w:rPr>
          <w:t>必修</w:t>
        </w:r>
        <w:r w:rsidR="00FA7DD5">
          <w:rPr>
            <w:noProof/>
            <w:webHidden/>
          </w:rPr>
          <w:tab/>
        </w:r>
        <w:r w:rsidR="002B20A9">
          <w:rPr>
            <w:noProof/>
            <w:webHidden/>
          </w:rPr>
          <w:fldChar w:fldCharType="begin"/>
        </w:r>
        <w:r w:rsidR="00FA7DD5">
          <w:rPr>
            <w:noProof/>
            <w:webHidden/>
          </w:rPr>
          <w:instrText xml:space="preserve"> PAGEREF _Toc477764405 \h </w:instrText>
        </w:r>
        <w:r w:rsidR="002B20A9">
          <w:rPr>
            <w:noProof/>
            <w:webHidden/>
          </w:rPr>
        </w:r>
        <w:r w:rsidR="002B20A9">
          <w:rPr>
            <w:noProof/>
            <w:webHidden/>
          </w:rPr>
          <w:fldChar w:fldCharType="separate"/>
        </w:r>
        <w:r w:rsidR="00AF12EF">
          <w:rPr>
            <w:noProof/>
            <w:webHidden/>
          </w:rPr>
          <w:t>25</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06" w:history="1">
        <w:r w:rsidR="00FA7DD5" w:rsidRPr="009A61F4">
          <w:rPr>
            <w:rStyle w:val="a6"/>
            <w:rFonts w:hint="eastAsia"/>
            <w:noProof/>
          </w:rPr>
          <w:t>《马克思主义哲学》课程简介</w:t>
        </w:r>
        <w:r w:rsidR="00FA7DD5">
          <w:rPr>
            <w:noProof/>
            <w:webHidden/>
          </w:rPr>
          <w:tab/>
        </w:r>
        <w:r w:rsidR="002B20A9">
          <w:rPr>
            <w:noProof/>
            <w:webHidden/>
          </w:rPr>
          <w:fldChar w:fldCharType="begin"/>
        </w:r>
        <w:r w:rsidR="00FA7DD5">
          <w:rPr>
            <w:noProof/>
            <w:webHidden/>
          </w:rPr>
          <w:instrText xml:space="preserve"> PAGEREF _Toc477764406 \h </w:instrText>
        </w:r>
        <w:r w:rsidR="002B20A9">
          <w:rPr>
            <w:noProof/>
            <w:webHidden/>
          </w:rPr>
        </w:r>
        <w:r w:rsidR="002B20A9">
          <w:rPr>
            <w:noProof/>
            <w:webHidden/>
          </w:rPr>
          <w:fldChar w:fldCharType="separate"/>
        </w:r>
        <w:r w:rsidR="00AF12EF">
          <w:rPr>
            <w:noProof/>
            <w:webHidden/>
          </w:rPr>
          <w:t>25</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07" w:history="1">
        <w:r w:rsidR="00FA7DD5" w:rsidRPr="009A61F4">
          <w:rPr>
            <w:rStyle w:val="a6"/>
            <w:rFonts w:hint="eastAsia"/>
            <w:noProof/>
          </w:rPr>
          <w:t>《马克思主义政治经济学》课程简介</w:t>
        </w:r>
        <w:r w:rsidR="00FA7DD5">
          <w:rPr>
            <w:noProof/>
            <w:webHidden/>
          </w:rPr>
          <w:tab/>
        </w:r>
        <w:r w:rsidR="002B20A9">
          <w:rPr>
            <w:noProof/>
            <w:webHidden/>
          </w:rPr>
          <w:fldChar w:fldCharType="begin"/>
        </w:r>
        <w:r w:rsidR="00FA7DD5">
          <w:rPr>
            <w:noProof/>
            <w:webHidden/>
          </w:rPr>
          <w:instrText xml:space="preserve"> PAGEREF _Toc477764407 \h </w:instrText>
        </w:r>
        <w:r w:rsidR="002B20A9">
          <w:rPr>
            <w:noProof/>
            <w:webHidden/>
          </w:rPr>
        </w:r>
        <w:r w:rsidR="002B20A9">
          <w:rPr>
            <w:noProof/>
            <w:webHidden/>
          </w:rPr>
          <w:fldChar w:fldCharType="separate"/>
        </w:r>
        <w:r w:rsidR="00AF12EF">
          <w:rPr>
            <w:noProof/>
            <w:webHidden/>
          </w:rPr>
          <w:t>27</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08" w:history="1">
        <w:r w:rsidR="00FA7DD5" w:rsidRPr="009A61F4">
          <w:rPr>
            <w:rStyle w:val="a6"/>
            <w:rFonts w:hint="eastAsia"/>
            <w:noProof/>
          </w:rPr>
          <w:t>《科学社会主义理论与实践》课程简介</w:t>
        </w:r>
        <w:r w:rsidR="00FA7DD5">
          <w:rPr>
            <w:noProof/>
            <w:webHidden/>
          </w:rPr>
          <w:tab/>
        </w:r>
        <w:r w:rsidR="002B20A9">
          <w:rPr>
            <w:noProof/>
            <w:webHidden/>
          </w:rPr>
          <w:fldChar w:fldCharType="begin"/>
        </w:r>
        <w:r w:rsidR="00FA7DD5">
          <w:rPr>
            <w:noProof/>
            <w:webHidden/>
          </w:rPr>
          <w:instrText xml:space="preserve"> PAGEREF _Toc477764408 \h </w:instrText>
        </w:r>
        <w:r w:rsidR="002B20A9">
          <w:rPr>
            <w:noProof/>
            <w:webHidden/>
          </w:rPr>
        </w:r>
        <w:r w:rsidR="002B20A9">
          <w:rPr>
            <w:noProof/>
            <w:webHidden/>
          </w:rPr>
          <w:fldChar w:fldCharType="separate"/>
        </w:r>
        <w:r w:rsidR="00AF12EF">
          <w:rPr>
            <w:noProof/>
            <w:webHidden/>
          </w:rPr>
          <w:t>28</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09" w:history="1">
        <w:r w:rsidR="00FA7DD5" w:rsidRPr="009A61F4">
          <w:rPr>
            <w:rStyle w:val="a6"/>
            <w:rFonts w:hint="eastAsia"/>
            <w:noProof/>
          </w:rPr>
          <w:t>《马克思主义经典著作选读》课程简介</w:t>
        </w:r>
        <w:r w:rsidR="00FA7DD5">
          <w:rPr>
            <w:noProof/>
            <w:webHidden/>
          </w:rPr>
          <w:tab/>
        </w:r>
        <w:r w:rsidR="002B20A9">
          <w:rPr>
            <w:noProof/>
            <w:webHidden/>
          </w:rPr>
          <w:fldChar w:fldCharType="begin"/>
        </w:r>
        <w:r w:rsidR="00FA7DD5">
          <w:rPr>
            <w:noProof/>
            <w:webHidden/>
          </w:rPr>
          <w:instrText xml:space="preserve"> PAGEREF _Toc477764409 \h </w:instrText>
        </w:r>
        <w:r w:rsidR="002B20A9">
          <w:rPr>
            <w:noProof/>
            <w:webHidden/>
          </w:rPr>
        </w:r>
        <w:r w:rsidR="002B20A9">
          <w:rPr>
            <w:noProof/>
            <w:webHidden/>
          </w:rPr>
          <w:fldChar w:fldCharType="separate"/>
        </w:r>
        <w:r w:rsidR="00AF12EF">
          <w:rPr>
            <w:noProof/>
            <w:webHidden/>
          </w:rPr>
          <w:t>29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0" w:history="1">
        <w:r w:rsidR="00FA7DD5" w:rsidRPr="009A61F4">
          <w:rPr>
            <w:rStyle w:val="a6"/>
            <w:rFonts w:hint="eastAsia"/>
            <w:noProof/>
          </w:rPr>
          <w:t>《中国化马克思主义概论》课程简介</w:t>
        </w:r>
        <w:r w:rsidR="00FA7DD5">
          <w:rPr>
            <w:noProof/>
            <w:webHidden/>
          </w:rPr>
          <w:tab/>
        </w:r>
        <w:r w:rsidR="002B20A9">
          <w:rPr>
            <w:noProof/>
            <w:webHidden/>
          </w:rPr>
          <w:fldChar w:fldCharType="begin"/>
        </w:r>
        <w:r w:rsidR="00FA7DD5">
          <w:rPr>
            <w:noProof/>
            <w:webHidden/>
          </w:rPr>
          <w:instrText xml:space="preserve"> PAGEREF _Toc477764410 \h </w:instrText>
        </w:r>
        <w:r w:rsidR="002B20A9">
          <w:rPr>
            <w:noProof/>
            <w:webHidden/>
          </w:rPr>
        </w:r>
        <w:r w:rsidR="002B20A9">
          <w:rPr>
            <w:noProof/>
            <w:webHidden/>
          </w:rPr>
          <w:fldChar w:fldCharType="separate"/>
        </w:r>
        <w:r w:rsidR="00AF12EF">
          <w:rPr>
            <w:noProof/>
            <w:webHidden/>
          </w:rPr>
          <w:t>30</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1" w:history="1">
        <w:r w:rsidR="00FA7DD5" w:rsidRPr="009A61F4">
          <w:rPr>
            <w:rStyle w:val="a6"/>
            <w:rFonts w:hint="eastAsia"/>
            <w:noProof/>
          </w:rPr>
          <w:t>《思想政治教育学原理》课程简介</w:t>
        </w:r>
        <w:r w:rsidR="00FA7DD5">
          <w:rPr>
            <w:noProof/>
            <w:webHidden/>
          </w:rPr>
          <w:tab/>
        </w:r>
        <w:r w:rsidR="002B20A9">
          <w:rPr>
            <w:noProof/>
            <w:webHidden/>
          </w:rPr>
          <w:fldChar w:fldCharType="begin"/>
        </w:r>
        <w:r w:rsidR="00FA7DD5">
          <w:rPr>
            <w:noProof/>
            <w:webHidden/>
          </w:rPr>
          <w:instrText xml:space="preserve"> PAGEREF _Toc477764411 \h </w:instrText>
        </w:r>
        <w:r w:rsidR="002B20A9">
          <w:rPr>
            <w:noProof/>
            <w:webHidden/>
          </w:rPr>
        </w:r>
        <w:r w:rsidR="002B20A9">
          <w:rPr>
            <w:noProof/>
            <w:webHidden/>
          </w:rPr>
          <w:fldChar w:fldCharType="separate"/>
        </w:r>
        <w:r w:rsidR="00AF12EF">
          <w:rPr>
            <w:noProof/>
            <w:webHidden/>
          </w:rPr>
          <w:t>32</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2" w:history="1">
        <w:r w:rsidR="00FA7DD5" w:rsidRPr="009A61F4">
          <w:rPr>
            <w:rStyle w:val="a6"/>
            <w:rFonts w:hint="eastAsia"/>
            <w:noProof/>
          </w:rPr>
          <w:t>《周恩来精神与思想政治教育理论》课程简介</w:t>
        </w:r>
        <w:r w:rsidR="00FA7DD5">
          <w:rPr>
            <w:noProof/>
            <w:webHidden/>
          </w:rPr>
          <w:tab/>
        </w:r>
        <w:r w:rsidR="002B20A9">
          <w:rPr>
            <w:noProof/>
            <w:webHidden/>
          </w:rPr>
          <w:fldChar w:fldCharType="begin"/>
        </w:r>
        <w:r w:rsidR="00FA7DD5">
          <w:rPr>
            <w:noProof/>
            <w:webHidden/>
          </w:rPr>
          <w:instrText xml:space="preserve"> PAGEREF _Toc477764412 \h </w:instrText>
        </w:r>
        <w:r w:rsidR="002B20A9">
          <w:rPr>
            <w:noProof/>
            <w:webHidden/>
          </w:rPr>
        </w:r>
        <w:r w:rsidR="002B20A9">
          <w:rPr>
            <w:noProof/>
            <w:webHidden/>
          </w:rPr>
          <w:fldChar w:fldCharType="separate"/>
        </w:r>
        <w:r w:rsidR="00AF12EF">
          <w:rPr>
            <w:noProof/>
            <w:webHidden/>
          </w:rPr>
          <w:t>33</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3" w:history="1">
        <w:r w:rsidR="00FA7DD5" w:rsidRPr="009A61F4">
          <w:rPr>
            <w:rStyle w:val="a6"/>
            <w:rFonts w:hint="eastAsia"/>
            <w:noProof/>
          </w:rPr>
          <w:t>《比较思想政治教育研究》课程简介</w:t>
        </w:r>
        <w:r w:rsidR="00FA7DD5">
          <w:rPr>
            <w:noProof/>
            <w:webHidden/>
          </w:rPr>
          <w:tab/>
        </w:r>
        <w:r w:rsidR="002B20A9">
          <w:rPr>
            <w:noProof/>
            <w:webHidden/>
          </w:rPr>
          <w:fldChar w:fldCharType="begin"/>
        </w:r>
        <w:r w:rsidR="00FA7DD5">
          <w:rPr>
            <w:noProof/>
            <w:webHidden/>
          </w:rPr>
          <w:instrText xml:space="preserve"> PAGEREF _Toc477764413 \h </w:instrText>
        </w:r>
        <w:r w:rsidR="002B20A9">
          <w:rPr>
            <w:noProof/>
            <w:webHidden/>
          </w:rPr>
        </w:r>
        <w:r w:rsidR="002B20A9">
          <w:rPr>
            <w:noProof/>
            <w:webHidden/>
          </w:rPr>
          <w:fldChar w:fldCharType="separate"/>
        </w:r>
        <w:r w:rsidR="00AF12EF">
          <w:rPr>
            <w:noProof/>
            <w:webHidden/>
          </w:rPr>
          <w:t>34</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4" w:history="1">
        <w:r w:rsidR="00FA7DD5" w:rsidRPr="009A61F4">
          <w:rPr>
            <w:rStyle w:val="a6"/>
            <w:rFonts w:hint="eastAsia"/>
            <w:noProof/>
          </w:rPr>
          <w:t>《政治学原理》课程简介</w:t>
        </w:r>
        <w:r w:rsidR="00FA7DD5">
          <w:rPr>
            <w:noProof/>
            <w:webHidden/>
          </w:rPr>
          <w:tab/>
        </w:r>
        <w:r w:rsidR="002B20A9">
          <w:rPr>
            <w:noProof/>
            <w:webHidden/>
          </w:rPr>
          <w:fldChar w:fldCharType="begin"/>
        </w:r>
        <w:r w:rsidR="00FA7DD5">
          <w:rPr>
            <w:noProof/>
            <w:webHidden/>
          </w:rPr>
          <w:instrText xml:space="preserve"> PAGEREF _Toc477764414 \h </w:instrText>
        </w:r>
        <w:r w:rsidR="002B20A9">
          <w:rPr>
            <w:noProof/>
            <w:webHidden/>
          </w:rPr>
        </w:r>
        <w:r w:rsidR="002B20A9">
          <w:rPr>
            <w:noProof/>
            <w:webHidden/>
          </w:rPr>
          <w:fldChar w:fldCharType="separate"/>
        </w:r>
        <w:r w:rsidR="00AF12EF">
          <w:rPr>
            <w:noProof/>
            <w:webHidden/>
          </w:rPr>
          <w:t>35</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5" w:history="1">
        <w:r w:rsidR="00FA7DD5" w:rsidRPr="009A61F4">
          <w:rPr>
            <w:rStyle w:val="a6"/>
            <w:rFonts w:hint="eastAsia"/>
            <w:noProof/>
          </w:rPr>
          <w:t>《中国政治制度专题》课程简介</w:t>
        </w:r>
        <w:r w:rsidR="00FA7DD5">
          <w:rPr>
            <w:noProof/>
            <w:webHidden/>
          </w:rPr>
          <w:tab/>
        </w:r>
        <w:r w:rsidR="002B20A9">
          <w:rPr>
            <w:noProof/>
            <w:webHidden/>
          </w:rPr>
          <w:fldChar w:fldCharType="begin"/>
        </w:r>
        <w:r w:rsidR="00FA7DD5">
          <w:rPr>
            <w:noProof/>
            <w:webHidden/>
          </w:rPr>
          <w:instrText xml:space="preserve"> PAGEREF _Toc477764415 \h </w:instrText>
        </w:r>
        <w:r w:rsidR="002B20A9">
          <w:rPr>
            <w:noProof/>
            <w:webHidden/>
          </w:rPr>
        </w:r>
        <w:r w:rsidR="002B20A9">
          <w:rPr>
            <w:noProof/>
            <w:webHidden/>
          </w:rPr>
          <w:fldChar w:fldCharType="separate"/>
        </w:r>
        <w:r w:rsidR="00AF12EF">
          <w:rPr>
            <w:noProof/>
            <w:webHidden/>
          </w:rPr>
          <w:t>36</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6" w:history="1">
        <w:r w:rsidR="00FA7DD5" w:rsidRPr="009A61F4">
          <w:rPr>
            <w:rStyle w:val="a6"/>
            <w:rFonts w:hint="eastAsia"/>
            <w:noProof/>
          </w:rPr>
          <w:t>《中共党史》课程简介</w:t>
        </w:r>
        <w:r w:rsidR="00FA7DD5">
          <w:rPr>
            <w:noProof/>
            <w:webHidden/>
          </w:rPr>
          <w:tab/>
        </w:r>
        <w:r w:rsidR="002B20A9">
          <w:rPr>
            <w:noProof/>
            <w:webHidden/>
          </w:rPr>
          <w:fldChar w:fldCharType="begin"/>
        </w:r>
        <w:r w:rsidR="00FA7DD5">
          <w:rPr>
            <w:noProof/>
            <w:webHidden/>
          </w:rPr>
          <w:instrText xml:space="preserve"> PAGEREF _Toc477764416 \h </w:instrText>
        </w:r>
        <w:r w:rsidR="002B20A9">
          <w:rPr>
            <w:noProof/>
            <w:webHidden/>
          </w:rPr>
        </w:r>
        <w:r w:rsidR="002B20A9">
          <w:rPr>
            <w:noProof/>
            <w:webHidden/>
          </w:rPr>
          <w:fldChar w:fldCharType="separate"/>
        </w:r>
        <w:r w:rsidR="00AF12EF">
          <w:rPr>
            <w:noProof/>
            <w:webHidden/>
          </w:rPr>
          <w:t>37</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7" w:history="1">
        <w:r w:rsidR="00FA7DD5" w:rsidRPr="009A61F4">
          <w:rPr>
            <w:rStyle w:val="a6"/>
            <w:rFonts w:hint="eastAsia"/>
            <w:noProof/>
          </w:rPr>
          <w:t>《当代世界经济与政治》课程简介</w:t>
        </w:r>
        <w:r w:rsidR="00FA7DD5">
          <w:rPr>
            <w:noProof/>
            <w:webHidden/>
          </w:rPr>
          <w:tab/>
        </w:r>
        <w:r w:rsidR="002B20A9">
          <w:rPr>
            <w:noProof/>
            <w:webHidden/>
          </w:rPr>
          <w:fldChar w:fldCharType="begin"/>
        </w:r>
        <w:r w:rsidR="00FA7DD5">
          <w:rPr>
            <w:noProof/>
            <w:webHidden/>
          </w:rPr>
          <w:instrText xml:space="preserve"> PAGEREF _Toc477764417 \h </w:instrText>
        </w:r>
        <w:r w:rsidR="002B20A9">
          <w:rPr>
            <w:noProof/>
            <w:webHidden/>
          </w:rPr>
        </w:r>
        <w:r w:rsidR="002B20A9">
          <w:rPr>
            <w:noProof/>
            <w:webHidden/>
          </w:rPr>
          <w:fldChar w:fldCharType="separate"/>
        </w:r>
        <w:r w:rsidR="00AF12EF">
          <w:rPr>
            <w:noProof/>
            <w:webHidden/>
          </w:rPr>
          <w:t>38</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8" w:history="1">
        <w:r w:rsidR="00FA7DD5" w:rsidRPr="009A61F4">
          <w:rPr>
            <w:rStyle w:val="a6"/>
            <w:rFonts w:hint="eastAsia"/>
            <w:noProof/>
          </w:rPr>
          <w:t>《伦理学》课程简介</w:t>
        </w:r>
        <w:r w:rsidR="00FA7DD5">
          <w:rPr>
            <w:noProof/>
            <w:webHidden/>
          </w:rPr>
          <w:tab/>
        </w:r>
        <w:r w:rsidR="002B20A9">
          <w:rPr>
            <w:noProof/>
            <w:webHidden/>
          </w:rPr>
          <w:fldChar w:fldCharType="begin"/>
        </w:r>
        <w:r w:rsidR="00FA7DD5">
          <w:rPr>
            <w:noProof/>
            <w:webHidden/>
          </w:rPr>
          <w:instrText xml:space="preserve"> PAGEREF _Toc477764418 \h </w:instrText>
        </w:r>
        <w:r w:rsidR="002B20A9">
          <w:rPr>
            <w:noProof/>
            <w:webHidden/>
          </w:rPr>
        </w:r>
        <w:r w:rsidR="002B20A9">
          <w:rPr>
            <w:noProof/>
            <w:webHidden/>
          </w:rPr>
          <w:fldChar w:fldCharType="separate"/>
        </w:r>
        <w:r w:rsidR="00AF12EF">
          <w:rPr>
            <w:noProof/>
            <w:webHidden/>
          </w:rPr>
          <w:t>39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19" w:history="1">
        <w:r w:rsidR="00FA7DD5" w:rsidRPr="009A61F4">
          <w:rPr>
            <w:rStyle w:val="a6"/>
            <w:rFonts w:hint="eastAsia"/>
            <w:noProof/>
          </w:rPr>
          <w:t>《法学概论》课程简介</w:t>
        </w:r>
        <w:r w:rsidR="00FA7DD5">
          <w:rPr>
            <w:noProof/>
            <w:webHidden/>
          </w:rPr>
          <w:tab/>
        </w:r>
        <w:r w:rsidR="002B20A9">
          <w:rPr>
            <w:noProof/>
            <w:webHidden/>
          </w:rPr>
          <w:fldChar w:fldCharType="begin"/>
        </w:r>
        <w:r w:rsidR="00FA7DD5">
          <w:rPr>
            <w:noProof/>
            <w:webHidden/>
          </w:rPr>
          <w:instrText xml:space="preserve"> PAGEREF _Toc477764419 \h </w:instrText>
        </w:r>
        <w:r w:rsidR="002B20A9">
          <w:rPr>
            <w:noProof/>
            <w:webHidden/>
          </w:rPr>
        </w:r>
        <w:r w:rsidR="002B20A9">
          <w:rPr>
            <w:noProof/>
            <w:webHidden/>
          </w:rPr>
          <w:fldChar w:fldCharType="separate"/>
        </w:r>
        <w:r w:rsidR="00AF12EF">
          <w:rPr>
            <w:noProof/>
            <w:webHidden/>
          </w:rPr>
          <w:t>40</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0" w:history="1">
        <w:r w:rsidR="00FA7DD5" w:rsidRPr="009A61F4">
          <w:rPr>
            <w:rStyle w:val="a6"/>
            <w:rFonts w:hint="eastAsia"/>
            <w:noProof/>
          </w:rPr>
          <w:t>《文化学概论》课程简介</w:t>
        </w:r>
        <w:r w:rsidR="00FA7DD5">
          <w:rPr>
            <w:noProof/>
            <w:webHidden/>
          </w:rPr>
          <w:tab/>
        </w:r>
        <w:r w:rsidR="002B20A9">
          <w:rPr>
            <w:noProof/>
            <w:webHidden/>
          </w:rPr>
          <w:fldChar w:fldCharType="begin"/>
        </w:r>
        <w:r w:rsidR="00FA7DD5">
          <w:rPr>
            <w:noProof/>
            <w:webHidden/>
          </w:rPr>
          <w:instrText xml:space="preserve"> PAGEREF _Toc477764420 \h </w:instrText>
        </w:r>
        <w:r w:rsidR="002B20A9">
          <w:rPr>
            <w:noProof/>
            <w:webHidden/>
          </w:rPr>
        </w:r>
        <w:r w:rsidR="002B20A9">
          <w:rPr>
            <w:noProof/>
            <w:webHidden/>
          </w:rPr>
          <w:fldChar w:fldCharType="separate"/>
        </w:r>
        <w:r w:rsidR="00AF12EF">
          <w:rPr>
            <w:noProof/>
            <w:webHidden/>
          </w:rPr>
          <w:t>41</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1" w:history="1">
        <w:r w:rsidR="00FA7DD5" w:rsidRPr="009A61F4">
          <w:rPr>
            <w:rStyle w:val="a6"/>
            <w:rFonts w:hint="eastAsia"/>
            <w:noProof/>
          </w:rPr>
          <w:t>《法律综合》课程简介</w:t>
        </w:r>
        <w:r w:rsidR="00FA7DD5">
          <w:rPr>
            <w:noProof/>
            <w:webHidden/>
          </w:rPr>
          <w:tab/>
        </w:r>
        <w:r w:rsidR="002B20A9">
          <w:rPr>
            <w:noProof/>
            <w:webHidden/>
          </w:rPr>
          <w:fldChar w:fldCharType="begin"/>
        </w:r>
        <w:r w:rsidR="00FA7DD5">
          <w:rPr>
            <w:noProof/>
            <w:webHidden/>
          </w:rPr>
          <w:instrText xml:space="preserve"> PAGEREF _Toc477764421 \h </w:instrText>
        </w:r>
        <w:r w:rsidR="002B20A9">
          <w:rPr>
            <w:noProof/>
            <w:webHidden/>
          </w:rPr>
        </w:r>
        <w:r w:rsidR="002B20A9">
          <w:rPr>
            <w:noProof/>
            <w:webHidden/>
          </w:rPr>
          <w:fldChar w:fldCharType="separate"/>
        </w:r>
        <w:r w:rsidR="00AF12EF">
          <w:rPr>
            <w:noProof/>
            <w:webHidden/>
          </w:rPr>
          <w:t>42</w:t>
        </w:r>
        <w:r w:rsidR="002B20A9">
          <w:rPr>
            <w:noProof/>
            <w:webHidden/>
          </w:rPr>
          <w:fldChar w:fldCharType="end"/>
        </w:r>
      </w:hyperlink>
    </w:p>
    <w:p w:rsidR="00FA7DD5" w:rsidRDefault="00D81F99" w:rsidP="00C57343">
      <w:pPr>
        <w:pStyle w:val="20"/>
        <w:tabs>
          <w:tab w:val="right" w:leader="dot" w:pos="8777"/>
        </w:tabs>
        <w:spacing w:after="0"/>
        <w:ind w:left="440"/>
        <w:rPr>
          <w:rFonts w:asciiTheme="minorHAnsi" w:eastAsiaTheme="minorEastAsia" w:hAnsiTheme="minorHAnsi"/>
          <w:noProof/>
          <w:kern w:val="2"/>
          <w:sz w:val="21"/>
        </w:rPr>
      </w:pPr>
      <w:hyperlink w:anchor="_Toc477764422" w:history="1">
        <w:r w:rsidR="00FA7DD5" w:rsidRPr="009A61F4">
          <w:rPr>
            <w:rStyle w:val="a6"/>
            <w:noProof/>
          </w:rPr>
          <w:t>b</w:t>
        </w:r>
        <w:r w:rsidR="00FA7DD5" w:rsidRPr="009A61F4">
          <w:rPr>
            <w:rStyle w:val="a6"/>
            <w:b/>
            <w:noProof/>
          </w:rPr>
          <w:t xml:space="preserve">  </w:t>
        </w:r>
        <w:r w:rsidR="00FA7DD5" w:rsidRPr="009A61F4">
          <w:rPr>
            <w:rStyle w:val="a6"/>
            <w:rFonts w:hint="eastAsia"/>
            <w:noProof/>
          </w:rPr>
          <w:t>选修</w:t>
        </w:r>
        <w:r w:rsidR="00FA7DD5">
          <w:rPr>
            <w:noProof/>
            <w:webHidden/>
          </w:rPr>
          <w:tab/>
        </w:r>
        <w:r w:rsidR="002B20A9">
          <w:rPr>
            <w:noProof/>
            <w:webHidden/>
          </w:rPr>
          <w:fldChar w:fldCharType="begin"/>
        </w:r>
        <w:r w:rsidR="00FA7DD5">
          <w:rPr>
            <w:noProof/>
            <w:webHidden/>
          </w:rPr>
          <w:instrText xml:space="preserve"> PAGEREF _Toc477764422 \h </w:instrText>
        </w:r>
        <w:r w:rsidR="002B20A9">
          <w:rPr>
            <w:noProof/>
            <w:webHidden/>
          </w:rPr>
        </w:r>
        <w:r w:rsidR="002B20A9">
          <w:rPr>
            <w:noProof/>
            <w:webHidden/>
          </w:rPr>
          <w:fldChar w:fldCharType="separate"/>
        </w:r>
        <w:r w:rsidR="00AF12EF">
          <w:rPr>
            <w:noProof/>
            <w:webHidden/>
          </w:rPr>
          <w:t>43</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3" w:history="1">
        <w:r w:rsidR="00FA7DD5" w:rsidRPr="009A61F4">
          <w:rPr>
            <w:rStyle w:val="a6"/>
            <w:rFonts w:hint="eastAsia"/>
            <w:noProof/>
          </w:rPr>
          <w:t>《当代西方政治思潮》课程简介</w:t>
        </w:r>
        <w:r w:rsidR="00FA7DD5">
          <w:rPr>
            <w:noProof/>
            <w:webHidden/>
          </w:rPr>
          <w:tab/>
        </w:r>
        <w:r w:rsidR="002B20A9">
          <w:rPr>
            <w:noProof/>
            <w:webHidden/>
          </w:rPr>
          <w:fldChar w:fldCharType="begin"/>
        </w:r>
        <w:r w:rsidR="00FA7DD5">
          <w:rPr>
            <w:noProof/>
            <w:webHidden/>
          </w:rPr>
          <w:instrText xml:space="preserve"> PAGEREF _Toc477764423 \h </w:instrText>
        </w:r>
        <w:r w:rsidR="002B20A9">
          <w:rPr>
            <w:noProof/>
            <w:webHidden/>
          </w:rPr>
        </w:r>
        <w:r w:rsidR="002B20A9">
          <w:rPr>
            <w:noProof/>
            <w:webHidden/>
          </w:rPr>
          <w:fldChar w:fldCharType="separate"/>
        </w:r>
        <w:r w:rsidR="00AF12EF">
          <w:rPr>
            <w:noProof/>
            <w:webHidden/>
          </w:rPr>
          <w:t>43</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4" w:history="1">
        <w:r w:rsidR="00FA7DD5" w:rsidRPr="009A61F4">
          <w:rPr>
            <w:rStyle w:val="a6"/>
            <w:rFonts w:hint="eastAsia"/>
            <w:noProof/>
          </w:rPr>
          <w:t>《西方政治思想史》课程简介</w:t>
        </w:r>
        <w:r w:rsidR="00FA7DD5">
          <w:rPr>
            <w:noProof/>
            <w:webHidden/>
          </w:rPr>
          <w:tab/>
        </w:r>
        <w:r w:rsidR="002B20A9">
          <w:rPr>
            <w:noProof/>
            <w:webHidden/>
          </w:rPr>
          <w:fldChar w:fldCharType="begin"/>
        </w:r>
        <w:r w:rsidR="00FA7DD5">
          <w:rPr>
            <w:noProof/>
            <w:webHidden/>
          </w:rPr>
          <w:instrText xml:space="preserve"> PAGEREF _Toc477764424 \h </w:instrText>
        </w:r>
        <w:r w:rsidR="002B20A9">
          <w:rPr>
            <w:noProof/>
            <w:webHidden/>
          </w:rPr>
        </w:r>
        <w:r w:rsidR="002B20A9">
          <w:rPr>
            <w:noProof/>
            <w:webHidden/>
          </w:rPr>
          <w:fldChar w:fldCharType="separate"/>
        </w:r>
        <w:r w:rsidR="00AF12EF">
          <w:rPr>
            <w:noProof/>
            <w:webHidden/>
          </w:rPr>
          <w:t>44</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5" w:history="1">
        <w:r w:rsidR="00FA7DD5" w:rsidRPr="009A61F4">
          <w:rPr>
            <w:rStyle w:val="a6"/>
            <w:rFonts w:hint="eastAsia"/>
            <w:noProof/>
          </w:rPr>
          <w:t>《比较政治制度》课程简介</w:t>
        </w:r>
        <w:r w:rsidR="00FA7DD5">
          <w:rPr>
            <w:noProof/>
            <w:webHidden/>
          </w:rPr>
          <w:tab/>
        </w:r>
        <w:r w:rsidR="002B20A9">
          <w:rPr>
            <w:noProof/>
            <w:webHidden/>
          </w:rPr>
          <w:fldChar w:fldCharType="begin"/>
        </w:r>
        <w:r w:rsidR="00FA7DD5">
          <w:rPr>
            <w:noProof/>
            <w:webHidden/>
          </w:rPr>
          <w:instrText xml:space="preserve"> PAGEREF _Toc477764425 \h </w:instrText>
        </w:r>
        <w:r w:rsidR="002B20A9">
          <w:rPr>
            <w:noProof/>
            <w:webHidden/>
          </w:rPr>
        </w:r>
        <w:r w:rsidR="002B20A9">
          <w:rPr>
            <w:noProof/>
            <w:webHidden/>
          </w:rPr>
          <w:fldChar w:fldCharType="separate"/>
        </w:r>
        <w:r w:rsidR="00AF12EF">
          <w:rPr>
            <w:noProof/>
            <w:webHidden/>
          </w:rPr>
          <w:t>45</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6" w:history="1">
        <w:r w:rsidR="00FA7DD5" w:rsidRPr="009A61F4">
          <w:rPr>
            <w:rStyle w:val="a6"/>
            <w:rFonts w:hint="eastAsia"/>
            <w:noProof/>
          </w:rPr>
          <w:t>《网络思政政治教育研究》课程简介</w:t>
        </w:r>
        <w:r w:rsidR="00FA7DD5">
          <w:rPr>
            <w:noProof/>
            <w:webHidden/>
          </w:rPr>
          <w:tab/>
        </w:r>
        <w:r w:rsidR="002B20A9">
          <w:rPr>
            <w:noProof/>
            <w:webHidden/>
          </w:rPr>
          <w:fldChar w:fldCharType="begin"/>
        </w:r>
        <w:r w:rsidR="00FA7DD5">
          <w:rPr>
            <w:noProof/>
            <w:webHidden/>
          </w:rPr>
          <w:instrText xml:space="preserve"> PAGEREF _Toc477764426 \h </w:instrText>
        </w:r>
        <w:r w:rsidR="002B20A9">
          <w:rPr>
            <w:noProof/>
            <w:webHidden/>
          </w:rPr>
        </w:r>
        <w:r w:rsidR="002B20A9">
          <w:rPr>
            <w:noProof/>
            <w:webHidden/>
          </w:rPr>
          <w:fldChar w:fldCharType="separate"/>
        </w:r>
        <w:r w:rsidR="00AF12EF">
          <w:rPr>
            <w:noProof/>
            <w:webHidden/>
          </w:rPr>
          <w:t>46</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7" w:history="1">
        <w:r w:rsidR="00FA7DD5" w:rsidRPr="009A61F4">
          <w:rPr>
            <w:rStyle w:val="a6"/>
            <w:rFonts w:hint="eastAsia"/>
            <w:noProof/>
          </w:rPr>
          <w:t>《诉讼法</w:t>
        </w:r>
        <w:r w:rsidR="00752424">
          <w:rPr>
            <w:rStyle w:val="a6"/>
            <w:rFonts w:hint="eastAsia"/>
            <w:noProof/>
          </w:rPr>
          <w:t>学</w:t>
        </w:r>
        <w:r w:rsidR="00FA7DD5" w:rsidRPr="009A61F4">
          <w:rPr>
            <w:rStyle w:val="a6"/>
            <w:rFonts w:hint="eastAsia"/>
            <w:noProof/>
          </w:rPr>
          <w:t>》课程简介</w:t>
        </w:r>
        <w:r w:rsidR="00FA7DD5">
          <w:rPr>
            <w:noProof/>
            <w:webHidden/>
          </w:rPr>
          <w:tab/>
        </w:r>
        <w:r w:rsidR="002B20A9">
          <w:rPr>
            <w:noProof/>
            <w:webHidden/>
          </w:rPr>
          <w:fldChar w:fldCharType="begin"/>
        </w:r>
        <w:r w:rsidR="00FA7DD5">
          <w:rPr>
            <w:noProof/>
            <w:webHidden/>
          </w:rPr>
          <w:instrText xml:space="preserve"> PAGEREF _Toc477764427 \h </w:instrText>
        </w:r>
        <w:r w:rsidR="002B20A9">
          <w:rPr>
            <w:noProof/>
            <w:webHidden/>
          </w:rPr>
        </w:r>
        <w:r w:rsidR="002B20A9">
          <w:rPr>
            <w:noProof/>
            <w:webHidden/>
          </w:rPr>
          <w:fldChar w:fldCharType="separate"/>
        </w:r>
        <w:r w:rsidR="00AF12EF">
          <w:rPr>
            <w:noProof/>
            <w:webHidden/>
          </w:rPr>
          <w:t>48</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8" w:history="1">
        <w:r w:rsidR="00FA7DD5" w:rsidRPr="009A61F4">
          <w:rPr>
            <w:rStyle w:val="a6"/>
            <w:rFonts w:hint="eastAsia"/>
            <w:noProof/>
          </w:rPr>
          <w:t>《刑法学》课程简介</w:t>
        </w:r>
        <w:r w:rsidR="00FA7DD5">
          <w:rPr>
            <w:noProof/>
            <w:webHidden/>
          </w:rPr>
          <w:tab/>
        </w:r>
        <w:r w:rsidR="002B20A9">
          <w:rPr>
            <w:noProof/>
            <w:webHidden/>
          </w:rPr>
          <w:fldChar w:fldCharType="begin"/>
        </w:r>
        <w:r w:rsidR="00FA7DD5">
          <w:rPr>
            <w:noProof/>
            <w:webHidden/>
          </w:rPr>
          <w:instrText xml:space="preserve"> PAGEREF _Toc477764428 \h </w:instrText>
        </w:r>
        <w:r w:rsidR="002B20A9">
          <w:rPr>
            <w:noProof/>
            <w:webHidden/>
          </w:rPr>
        </w:r>
        <w:r w:rsidR="002B20A9">
          <w:rPr>
            <w:noProof/>
            <w:webHidden/>
          </w:rPr>
          <w:fldChar w:fldCharType="separate"/>
        </w:r>
        <w:r w:rsidR="00AF12EF">
          <w:rPr>
            <w:noProof/>
            <w:webHidden/>
          </w:rPr>
          <w:t>49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29" w:history="1">
        <w:r w:rsidR="00FA7DD5" w:rsidRPr="009A61F4">
          <w:rPr>
            <w:rStyle w:val="a6"/>
            <w:rFonts w:hint="eastAsia"/>
            <w:noProof/>
          </w:rPr>
          <w:t>《宪法学与行政法学》课程简介</w:t>
        </w:r>
        <w:r w:rsidR="00FA7DD5">
          <w:rPr>
            <w:noProof/>
            <w:webHidden/>
          </w:rPr>
          <w:tab/>
        </w:r>
        <w:r w:rsidR="002B20A9">
          <w:rPr>
            <w:noProof/>
            <w:webHidden/>
          </w:rPr>
          <w:fldChar w:fldCharType="begin"/>
        </w:r>
        <w:r w:rsidR="00FA7DD5">
          <w:rPr>
            <w:noProof/>
            <w:webHidden/>
          </w:rPr>
          <w:instrText xml:space="preserve"> PAGEREF _Toc477764429 \h </w:instrText>
        </w:r>
        <w:r w:rsidR="002B20A9">
          <w:rPr>
            <w:noProof/>
            <w:webHidden/>
          </w:rPr>
        </w:r>
        <w:r w:rsidR="002B20A9">
          <w:rPr>
            <w:noProof/>
            <w:webHidden/>
          </w:rPr>
          <w:fldChar w:fldCharType="separate"/>
        </w:r>
        <w:r w:rsidR="00AF12EF">
          <w:rPr>
            <w:noProof/>
            <w:webHidden/>
          </w:rPr>
          <w:t>50</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0" w:history="1">
        <w:r w:rsidR="00FA7DD5" w:rsidRPr="009A61F4">
          <w:rPr>
            <w:rStyle w:val="a6"/>
            <w:rFonts w:hint="eastAsia"/>
            <w:noProof/>
          </w:rPr>
          <w:t>《民商法学》课程简介</w:t>
        </w:r>
        <w:r w:rsidR="00FA7DD5">
          <w:rPr>
            <w:noProof/>
            <w:webHidden/>
          </w:rPr>
          <w:tab/>
        </w:r>
        <w:r w:rsidR="002B20A9">
          <w:rPr>
            <w:noProof/>
            <w:webHidden/>
          </w:rPr>
          <w:fldChar w:fldCharType="begin"/>
        </w:r>
        <w:r w:rsidR="00FA7DD5">
          <w:rPr>
            <w:noProof/>
            <w:webHidden/>
          </w:rPr>
          <w:instrText xml:space="preserve"> PAGEREF _Toc477764430 \h </w:instrText>
        </w:r>
        <w:r w:rsidR="002B20A9">
          <w:rPr>
            <w:noProof/>
            <w:webHidden/>
          </w:rPr>
        </w:r>
        <w:r w:rsidR="002B20A9">
          <w:rPr>
            <w:noProof/>
            <w:webHidden/>
          </w:rPr>
          <w:fldChar w:fldCharType="separate"/>
        </w:r>
        <w:r w:rsidR="00AF12EF">
          <w:rPr>
            <w:noProof/>
            <w:webHidden/>
          </w:rPr>
          <w:t>52</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1" w:history="1">
        <w:r w:rsidR="00FA7DD5" w:rsidRPr="009A61F4">
          <w:rPr>
            <w:rStyle w:val="a6"/>
            <w:rFonts w:hint="eastAsia"/>
            <w:noProof/>
          </w:rPr>
          <w:t>《当代哲学思潮研究》课程简介</w:t>
        </w:r>
        <w:r w:rsidR="00FA7DD5">
          <w:rPr>
            <w:noProof/>
            <w:webHidden/>
          </w:rPr>
          <w:tab/>
        </w:r>
        <w:r w:rsidR="002B20A9">
          <w:rPr>
            <w:noProof/>
            <w:webHidden/>
          </w:rPr>
          <w:fldChar w:fldCharType="begin"/>
        </w:r>
        <w:r w:rsidR="00FA7DD5">
          <w:rPr>
            <w:noProof/>
            <w:webHidden/>
          </w:rPr>
          <w:instrText xml:space="preserve"> PAGEREF _Toc477764431 \h </w:instrText>
        </w:r>
        <w:r w:rsidR="002B20A9">
          <w:rPr>
            <w:noProof/>
            <w:webHidden/>
          </w:rPr>
        </w:r>
        <w:r w:rsidR="002B20A9">
          <w:rPr>
            <w:noProof/>
            <w:webHidden/>
          </w:rPr>
          <w:fldChar w:fldCharType="separate"/>
        </w:r>
        <w:r w:rsidR="00AF12EF">
          <w:rPr>
            <w:noProof/>
            <w:webHidden/>
          </w:rPr>
          <w:t>53</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2" w:history="1">
        <w:r w:rsidR="00FA7DD5" w:rsidRPr="009A61F4">
          <w:rPr>
            <w:rStyle w:val="a6"/>
            <w:rFonts w:hint="eastAsia"/>
            <w:noProof/>
          </w:rPr>
          <w:t>《自然辩证法概论》课程简介</w:t>
        </w:r>
        <w:r w:rsidR="00FA7DD5">
          <w:rPr>
            <w:noProof/>
            <w:webHidden/>
          </w:rPr>
          <w:tab/>
        </w:r>
        <w:r w:rsidR="002B20A9">
          <w:rPr>
            <w:noProof/>
            <w:webHidden/>
          </w:rPr>
          <w:fldChar w:fldCharType="begin"/>
        </w:r>
        <w:r w:rsidR="00FA7DD5">
          <w:rPr>
            <w:noProof/>
            <w:webHidden/>
          </w:rPr>
          <w:instrText xml:space="preserve"> PAGEREF _Toc477764432 \h </w:instrText>
        </w:r>
        <w:r w:rsidR="002B20A9">
          <w:rPr>
            <w:noProof/>
            <w:webHidden/>
          </w:rPr>
        </w:r>
        <w:r w:rsidR="002B20A9">
          <w:rPr>
            <w:noProof/>
            <w:webHidden/>
          </w:rPr>
          <w:fldChar w:fldCharType="separate"/>
        </w:r>
        <w:r w:rsidR="00AF12EF">
          <w:rPr>
            <w:noProof/>
            <w:webHidden/>
          </w:rPr>
          <w:t>54</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3" w:history="1">
        <w:r w:rsidR="00FA7DD5" w:rsidRPr="009A61F4">
          <w:rPr>
            <w:rStyle w:val="a6"/>
            <w:rFonts w:hint="eastAsia"/>
            <w:noProof/>
          </w:rPr>
          <w:t>《西方政治哲学》课程简介</w:t>
        </w:r>
        <w:r w:rsidR="00FA7DD5">
          <w:rPr>
            <w:noProof/>
            <w:webHidden/>
          </w:rPr>
          <w:tab/>
        </w:r>
        <w:r w:rsidR="002B20A9">
          <w:rPr>
            <w:noProof/>
            <w:webHidden/>
          </w:rPr>
          <w:fldChar w:fldCharType="begin"/>
        </w:r>
        <w:r w:rsidR="00FA7DD5">
          <w:rPr>
            <w:noProof/>
            <w:webHidden/>
          </w:rPr>
          <w:instrText xml:space="preserve"> PAGEREF _Toc477764433 \h </w:instrText>
        </w:r>
        <w:r w:rsidR="002B20A9">
          <w:rPr>
            <w:noProof/>
            <w:webHidden/>
          </w:rPr>
        </w:r>
        <w:r w:rsidR="002B20A9">
          <w:rPr>
            <w:noProof/>
            <w:webHidden/>
          </w:rPr>
          <w:fldChar w:fldCharType="separate"/>
        </w:r>
        <w:r w:rsidR="00AF12EF">
          <w:rPr>
            <w:noProof/>
            <w:webHidden/>
          </w:rPr>
          <w:t>55</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4" w:history="1">
        <w:r w:rsidR="00FA7DD5" w:rsidRPr="009A61F4">
          <w:rPr>
            <w:rStyle w:val="a6"/>
            <w:rFonts w:hint="eastAsia"/>
            <w:noProof/>
          </w:rPr>
          <w:t>《中国传统伦理思想史》课程简介</w:t>
        </w:r>
        <w:r w:rsidR="00FA7DD5">
          <w:rPr>
            <w:noProof/>
            <w:webHidden/>
          </w:rPr>
          <w:tab/>
        </w:r>
        <w:r w:rsidR="002B20A9">
          <w:rPr>
            <w:noProof/>
            <w:webHidden/>
          </w:rPr>
          <w:fldChar w:fldCharType="begin"/>
        </w:r>
        <w:r w:rsidR="00FA7DD5">
          <w:rPr>
            <w:noProof/>
            <w:webHidden/>
          </w:rPr>
          <w:instrText xml:space="preserve"> PAGEREF _Toc477764434 \h </w:instrText>
        </w:r>
        <w:r w:rsidR="002B20A9">
          <w:rPr>
            <w:noProof/>
            <w:webHidden/>
          </w:rPr>
        </w:r>
        <w:r w:rsidR="002B20A9">
          <w:rPr>
            <w:noProof/>
            <w:webHidden/>
          </w:rPr>
          <w:fldChar w:fldCharType="separate"/>
        </w:r>
        <w:r w:rsidR="00AF12EF">
          <w:rPr>
            <w:noProof/>
            <w:webHidden/>
          </w:rPr>
          <w:t>56</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5" w:history="1">
        <w:r w:rsidR="00FA7DD5" w:rsidRPr="009A61F4">
          <w:rPr>
            <w:rStyle w:val="a6"/>
            <w:rFonts w:hint="eastAsia"/>
            <w:noProof/>
          </w:rPr>
          <w:t>《社区管理与服务</w:t>
        </w:r>
        <w:r w:rsidR="00752424">
          <w:rPr>
            <w:rStyle w:val="a6"/>
            <w:rFonts w:hint="eastAsia"/>
            <w:noProof/>
          </w:rPr>
          <w:t>工作</w:t>
        </w:r>
        <w:r w:rsidR="00FA7DD5" w:rsidRPr="009A61F4">
          <w:rPr>
            <w:rStyle w:val="a6"/>
            <w:rFonts w:hint="eastAsia"/>
            <w:noProof/>
          </w:rPr>
          <w:t>》课程简介</w:t>
        </w:r>
        <w:r w:rsidR="00FA7DD5">
          <w:rPr>
            <w:noProof/>
            <w:webHidden/>
          </w:rPr>
          <w:tab/>
        </w:r>
        <w:r w:rsidR="002B20A9">
          <w:rPr>
            <w:noProof/>
            <w:webHidden/>
          </w:rPr>
          <w:fldChar w:fldCharType="begin"/>
        </w:r>
        <w:r w:rsidR="00FA7DD5">
          <w:rPr>
            <w:noProof/>
            <w:webHidden/>
          </w:rPr>
          <w:instrText xml:space="preserve"> PAGEREF _Toc477764435 \h </w:instrText>
        </w:r>
        <w:r w:rsidR="002B20A9">
          <w:rPr>
            <w:noProof/>
            <w:webHidden/>
          </w:rPr>
        </w:r>
        <w:r w:rsidR="002B20A9">
          <w:rPr>
            <w:noProof/>
            <w:webHidden/>
          </w:rPr>
          <w:fldChar w:fldCharType="separate"/>
        </w:r>
        <w:r w:rsidR="00AF12EF">
          <w:rPr>
            <w:noProof/>
            <w:webHidden/>
          </w:rPr>
          <w:t>57</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6" w:history="1">
        <w:r w:rsidR="00FA7DD5" w:rsidRPr="009A61F4">
          <w:rPr>
            <w:rStyle w:val="a6"/>
            <w:rFonts w:hint="eastAsia"/>
            <w:noProof/>
          </w:rPr>
          <w:t>《社会调查研究方法》课程简介</w:t>
        </w:r>
        <w:r w:rsidR="00FA7DD5">
          <w:rPr>
            <w:noProof/>
            <w:webHidden/>
          </w:rPr>
          <w:tab/>
        </w:r>
        <w:r w:rsidR="002B20A9">
          <w:rPr>
            <w:noProof/>
            <w:webHidden/>
          </w:rPr>
          <w:fldChar w:fldCharType="begin"/>
        </w:r>
        <w:r w:rsidR="00FA7DD5">
          <w:rPr>
            <w:noProof/>
            <w:webHidden/>
          </w:rPr>
          <w:instrText xml:space="preserve"> PAGEREF _Toc477764436 \h </w:instrText>
        </w:r>
        <w:r w:rsidR="002B20A9">
          <w:rPr>
            <w:noProof/>
            <w:webHidden/>
          </w:rPr>
        </w:r>
        <w:r w:rsidR="002B20A9">
          <w:rPr>
            <w:noProof/>
            <w:webHidden/>
          </w:rPr>
          <w:fldChar w:fldCharType="separate"/>
        </w:r>
        <w:r w:rsidR="00AF12EF">
          <w:rPr>
            <w:noProof/>
            <w:webHidden/>
          </w:rPr>
          <w:t>59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7" w:history="1">
        <w:r w:rsidR="00FA7DD5" w:rsidRPr="009A61F4">
          <w:rPr>
            <w:rStyle w:val="a6"/>
            <w:rFonts w:hint="eastAsia"/>
            <w:noProof/>
          </w:rPr>
          <w:t>《世界史专题》课程简介</w:t>
        </w:r>
        <w:r w:rsidR="00FA7DD5">
          <w:rPr>
            <w:noProof/>
            <w:webHidden/>
          </w:rPr>
          <w:tab/>
        </w:r>
        <w:r w:rsidR="002B20A9">
          <w:rPr>
            <w:noProof/>
            <w:webHidden/>
          </w:rPr>
          <w:fldChar w:fldCharType="begin"/>
        </w:r>
        <w:r w:rsidR="00FA7DD5">
          <w:rPr>
            <w:noProof/>
            <w:webHidden/>
          </w:rPr>
          <w:instrText xml:space="preserve"> PAGEREF _Toc477764437 \h </w:instrText>
        </w:r>
        <w:r w:rsidR="002B20A9">
          <w:rPr>
            <w:noProof/>
            <w:webHidden/>
          </w:rPr>
        </w:r>
        <w:r w:rsidR="002B20A9">
          <w:rPr>
            <w:noProof/>
            <w:webHidden/>
          </w:rPr>
          <w:fldChar w:fldCharType="separate"/>
        </w:r>
        <w:r w:rsidR="00AF12EF">
          <w:rPr>
            <w:noProof/>
            <w:webHidden/>
          </w:rPr>
          <w:t>60</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8" w:history="1">
        <w:r w:rsidR="00FA7DD5" w:rsidRPr="009A61F4">
          <w:rPr>
            <w:rStyle w:val="a6"/>
            <w:rFonts w:hint="eastAsia"/>
            <w:noProof/>
          </w:rPr>
          <w:t>《教师礼仪概论》课程简介</w:t>
        </w:r>
        <w:r w:rsidR="00FA7DD5">
          <w:rPr>
            <w:noProof/>
            <w:webHidden/>
          </w:rPr>
          <w:tab/>
        </w:r>
        <w:r w:rsidR="002B20A9">
          <w:rPr>
            <w:noProof/>
            <w:webHidden/>
          </w:rPr>
          <w:fldChar w:fldCharType="begin"/>
        </w:r>
        <w:r w:rsidR="00FA7DD5">
          <w:rPr>
            <w:noProof/>
            <w:webHidden/>
          </w:rPr>
          <w:instrText xml:space="preserve"> PAGEREF _Toc477764438 \h </w:instrText>
        </w:r>
        <w:r w:rsidR="002B20A9">
          <w:rPr>
            <w:noProof/>
            <w:webHidden/>
          </w:rPr>
        </w:r>
        <w:r w:rsidR="002B20A9">
          <w:rPr>
            <w:noProof/>
            <w:webHidden/>
          </w:rPr>
          <w:fldChar w:fldCharType="separate"/>
        </w:r>
        <w:r w:rsidR="00AF12EF">
          <w:rPr>
            <w:noProof/>
            <w:webHidden/>
          </w:rPr>
          <w:t>61</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39" w:history="1">
        <w:r w:rsidR="00FA7DD5" w:rsidRPr="009A61F4">
          <w:rPr>
            <w:rStyle w:val="a6"/>
            <w:rFonts w:hint="eastAsia"/>
            <w:noProof/>
          </w:rPr>
          <w:t>《中西文化比较》课程简介</w:t>
        </w:r>
        <w:r w:rsidR="00FA7DD5">
          <w:rPr>
            <w:noProof/>
            <w:webHidden/>
          </w:rPr>
          <w:tab/>
        </w:r>
        <w:r w:rsidR="002B20A9">
          <w:rPr>
            <w:noProof/>
            <w:webHidden/>
          </w:rPr>
          <w:fldChar w:fldCharType="begin"/>
        </w:r>
        <w:r w:rsidR="00FA7DD5">
          <w:rPr>
            <w:noProof/>
            <w:webHidden/>
          </w:rPr>
          <w:instrText xml:space="preserve"> PAGEREF _Toc477764439 \h </w:instrText>
        </w:r>
        <w:r w:rsidR="002B20A9">
          <w:rPr>
            <w:noProof/>
            <w:webHidden/>
          </w:rPr>
        </w:r>
        <w:r w:rsidR="002B20A9">
          <w:rPr>
            <w:noProof/>
            <w:webHidden/>
          </w:rPr>
          <w:fldChar w:fldCharType="separate"/>
        </w:r>
        <w:r w:rsidR="00AF12EF">
          <w:rPr>
            <w:noProof/>
            <w:webHidden/>
          </w:rPr>
          <w:t>62</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40" w:history="1">
        <w:r w:rsidR="00FA7DD5" w:rsidRPr="009A61F4">
          <w:rPr>
            <w:rStyle w:val="a6"/>
            <w:rFonts w:hint="eastAsia"/>
            <w:noProof/>
          </w:rPr>
          <w:t>《思想政治工作方法学》课程简介</w:t>
        </w:r>
        <w:r w:rsidR="00FA7DD5">
          <w:rPr>
            <w:noProof/>
            <w:webHidden/>
          </w:rPr>
          <w:tab/>
        </w:r>
        <w:r w:rsidR="002B20A9">
          <w:rPr>
            <w:noProof/>
            <w:webHidden/>
          </w:rPr>
          <w:fldChar w:fldCharType="begin"/>
        </w:r>
        <w:r w:rsidR="00FA7DD5">
          <w:rPr>
            <w:noProof/>
            <w:webHidden/>
          </w:rPr>
          <w:instrText xml:space="preserve"> PAGEREF _Toc477764440 \h </w:instrText>
        </w:r>
        <w:r w:rsidR="002B20A9">
          <w:rPr>
            <w:noProof/>
            <w:webHidden/>
          </w:rPr>
        </w:r>
        <w:r w:rsidR="002B20A9">
          <w:rPr>
            <w:noProof/>
            <w:webHidden/>
          </w:rPr>
          <w:fldChar w:fldCharType="separate"/>
        </w:r>
        <w:r w:rsidR="00AF12EF">
          <w:rPr>
            <w:noProof/>
            <w:webHidden/>
          </w:rPr>
          <w:t>63</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41" w:history="1">
        <w:r w:rsidR="00FA7DD5" w:rsidRPr="009A61F4">
          <w:rPr>
            <w:rStyle w:val="a6"/>
            <w:rFonts w:hint="eastAsia"/>
            <w:noProof/>
          </w:rPr>
          <w:t>《行政学原理》课程简介</w:t>
        </w:r>
        <w:r w:rsidR="00FA7DD5">
          <w:rPr>
            <w:noProof/>
            <w:webHidden/>
          </w:rPr>
          <w:tab/>
        </w:r>
        <w:r w:rsidR="002B20A9">
          <w:rPr>
            <w:noProof/>
            <w:webHidden/>
          </w:rPr>
          <w:fldChar w:fldCharType="begin"/>
        </w:r>
        <w:r w:rsidR="00FA7DD5">
          <w:rPr>
            <w:noProof/>
            <w:webHidden/>
          </w:rPr>
          <w:instrText xml:space="preserve"> PAGEREF _Toc477764441 \h </w:instrText>
        </w:r>
        <w:r w:rsidR="002B20A9">
          <w:rPr>
            <w:noProof/>
            <w:webHidden/>
          </w:rPr>
        </w:r>
        <w:r w:rsidR="002B20A9">
          <w:rPr>
            <w:noProof/>
            <w:webHidden/>
          </w:rPr>
          <w:fldChar w:fldCharType="separate"/>
        </w:r>
        <w:r w:rsidR="00AF12EF">
          <w:rPr>
            <w:noProof/>
            <w:webHidden/>
          </w:rPr>
          <w:t>64</w:t>
        </w:r>
        <w:r w:rsidR="002B20A9">
          <w:rPr>
            <w:noProof/>
            <w:webHidden/>
          </w:rPr>
          <w:fldChar w:fldCharType="end"/>
        </w:r>
      </w:hyperlink>
    </w:p>
    <w:p w:rsidR="00FA7DD5" w:rsidRDefault="00D81F99" w:rsidP="00C57343">
      <w:pPr>
        <w:pStyle w:val="10"/>
        <w:spacing w:after="120"/>
        <w:rPr>
          <w:rFonts w:asciiTheme="minorHAnsi" w:eastAsiaTheme="minorEastAsia" w:hAnsiTheme="minorHAnsi"/>
          <w:b w:val="0"/>
          <w:kern w:val="2"/>
          <w:sz w:val="21"/>
        </w:rPr>
      </w:pPr>
      <w:hyperlink w:anchor="_Toc477764442" w:history="1">
        <w:r w:rsidR="00FA7DD5" w:rsidRPr="009A61F4">
          <w:rPr>
            <w:rStyle w:val="a6"/>
          </w:rPr>
          <w:t xml:space="preserve">D  </w:t>
        </w:r>
        <w:r w:rsidR="00FA7DD5" w:rsidRPr="009A61F4">
          <w:rPr>
            <w:rStyle w:val="a6"/>
            <w:rFonts w:hint="eastAsia"/>
          </w:rPr>
          <w:t>教师教育模块课程（师范专业）</w:t>
        </w:r>
        <w:r w:rsidR="00FA7DD5">
          <w:rPr>
            <w:webHidden/>
          </w:rPr>
          <w:tab/>
        </w:r>
        <w:r w:rsidR="002B20A9">
          <w:rPr>
            <w:webHidden/>
          </w:rPr>
          <w:fldChar w:fldCharType="begin"/>
        </w:r>
        <w:r w:rsidR="00FA7DD5">
          <w:rPr>
            <w:webHidden/>
          </w:rPr>
          <w:instrText xml:space="preserve"> PAGEREF _Toc477764442 \h </w:instrText>
        </w:r>
        <w:r w:rsidR="002B20A9">
          <w:rPr>
            <w:webHidden/>
          </w:rPr>
        </w:r>
        <w:r w:rsidR="002B20A9">
          <w:rPr>
            <w:webHidden/>
          </w:rPr>
          <w:fldChar w:fldCharType="separate"/>
        </w:r>
        <w:r w:rsidR="00AF12EF">
          <w:rPr>
            <w:webHidden/>
          </w:rPr>
          <w:t>65</w:t>
        </w:r>
        <w:r w:rsidR="002B20A9">
          <w:rPr>
            <w:webHidden/>
          </w:rPr>
          <w:fldChar w:fldCharType="end"/>
        </w:r>
      </w:hyperlink>
    </w:p>
    <w:p w:rsidR="00FA7DD5" w:rsidRDefault="00D81F99" w:rsidP="00C57343">
      <w:pPr>
        <w:pStyle w:val="20"/>
        <w:tabs>
          <w:tab w:val="right" w:leader="dot" w:pos="8777"/>
        </w:tabs>
        <w:spacing w:after="0"/>
        <w:ind w:left="440"/>
        <w:rPr>
          <w:rFonts w:asciiTheme="minorHAnsi" w:eastAsiaTheme="minorEastAsia" w:hAnsiTheme="minorHAnsi"/>
          <w:noProof/>
          <w:kern w:val="2"/>
          <w:sz w:val="21"/>
        </w:rPr>
      </w:pPr>
      <w:hyperlink w:anchor="_Toc477764443" w:history="1">
        <w:r w:rsidR="00FA7DD5" w:rsidRPr="009A61F4">
          <w:rPr>
            <w:rStyle w:val="a6"/>
            <w:noProof/>
          </w:rPr>
          <w:t>a</w:t>
        </w:r>
        <w:r w:rsidR="00FA7DD5" w:rsidRPr="00C57343">
          <w:rPr>
            <w:rStyle w:val="a6"/>
            <w:noProof/>
          </w:rPr>
          <w:t xml:space="preserve">  </w:t>
        </w:r>
        <w:r w:rsidR="00FA7DD5" w:rsidRPr="009A61F4">
          <w:rPr>
            <w:rStyle w:val="a6"/>
            <w:rFonts w:hint="eastAsia"/>
            <w:noProof/>
          </w:rPr>
          <w:t>必修</w:t>
        </w:r>
        <w:r w:rsidR="00FA7DD5">
          <w:rPr>
            <w:noProof/>
            <w:webHidden/>
          </w:rPr>
          <w:tab/>
        </w:r>
        <w:r w:rsidR="002B20A9">
          <w:rPr>
            <w:noProof/>
            <w:webHidden/>
          </w:rPr>
          <w:fldChar w:fldCharType="begin"/>
        </w:r>
        <w:r w:rsidR="00FA7DD5">
          <w:rPr>
            <w:noProof/>
            <w:webHidden/>
          </w:rPr>
          <w:instrText xml:space="preserve"> PAGEREF _Toc477764443 \h </w:instrText>
        </w:r>
        <w:r w:rsidR="002B20A9">
          <w:rPr>
            <w:noProof/>
            <w:webHidden/>
          </w:rPr>
        </w:r>
        <w:r w:rsidR="002B20A9">
          <w:rPr>
            <w:noProof/>
            <w:webHidden/>
          </w:rPr>
          <w:fldChar w:fldCharType="separate"/>
        </w:r>
        <w:r w:rsidR="00AF12EF">
          <w:rPr>
            <w:noProof/>
            <w:webHidden/>
          </w:rPr>
          <w:t>65</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44" w:history="1">
        <w:r w:rsidR="00FA7DD5" w:rsidRPr="009A61F4">
          <w:rPr>
            <w:rStyle w:val="a6"/>
            <w:rFonts w:hint="eastAsia"/>
            <w:noProof/>
          </w:rPr>
          <w:t>《中学思想政治学科教学论》课程简介</w:t>
        </w:r>
        <w:r w:rsidR="00FA7DD5">
          <w:rPr>
            <w:noProof/>
            <w:webHidden/>
          </w:rPr>
          <w:tab/>
        </w:r>
        <w:r w:rsidR="002B20A9">
          <w:rPr>
            <w:noProof/>
            <w:webHidden/>
          </w:rPr>
          <w:fldChar w:fldCharType="begin"/>
        </w:r>
        <w:r w:rsidR="00FA7DD5">
          <w:rPr>
            <w:noProof/>
            <w:webHidden/>
          </w:rPr>
          <w:instrText xml:space="preserve"> PAGEREF _Toc477764444 \h </w:instrText>
        </w:r>
        <w:r w:rsidR="002B20A9">
          <w:rPr>
            <w:noProof/>
            <w:webHidden/>
          </w:rPr>
        </w:r>
        <w:r w:rsidR="002B20A9">
          <w:rPr>
            <w:noProof/>
            <w:webHidden/>
          </w:rPr>
          <w:fldChar w:fldCharType="separate"/>
        </w:r>
        <w:r w:rsidR="00AF12EF">
          <w:rPr>
            <w:noProof/>
            <w:webHidden/>
          </w:rPr>
          <w:t>65</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45" w:history="1">
        <w:r w:rsidR="00FA7DD5" w:rsidRPr="009A61F4">
          <w:rPr>
            <w:rStyle w:val="a6"/>
            <w:rFonts w:hint="eastAsia"/>
            <w:noProof/>
          </w:rPr>
          <w:t>《中学思想政治学科课程标准与教材分析》课程简介</w:t>
        </w:r>
        <w:r w:rsidR="00FA7DD5">
          <w:rPr>
            <w:noProof/>
            <w:webHidden/>
          </w:rPr>
          <w:tab/>
        </w:r>
        <w:r w:rsidR="002B20A9">
          <w:rPr>
            <w:noProof/>
            <w:webHidden/>
          </w:rPr>
          <w:fldChar w:fldCharType="begin"/>
        </w:r>
        <w:r w:rsidR="00FA7DD5">
          <w:rPr>
            <w:noProof/>
            <w:webHidden/>
          </w:rPr>
          <w:instrText xml:space="preserve"> PAGEREF _Toc477764445 \h </w:instrText>
        </w:r>
        <w:r w:rsidR="002B20A9">
          <w:rPr>
            <w:noProof/>
            <w:webHidden/>
          </w:rPr>
        </w:r>
        <w:r w:rsidR="002B20A9">
          <w:rPr>
            <w:noProof/>
            <w:webHidden/>
          </w:rPr>
          <w:fldChar w:fldCharType="separate"/>
        </w:r>
        <w:r w:rsidR="00AF12EF">
          <w:rPr>
            <w:noProof/>
            <w:webHidden/>
          </w:rPr>
          <w:t>66</w:t>
        </w:r>
        <w:r w:rsidR="002B20A9">
          <w:rPr>
            <w:noProof/>
            <w:webHidden/>
          </w:rPr>
          <w:fldChar w:fldCharType="end"/>
        </w:r>
      </w:hyperlink>
    </w:p>
    <w:p w:rsidR="00FA7DD5" w:rsidRDefault="00D81F99" w:rsidP="00C57343">
      <w:pPr>
        <w:pStyle w:val="20"/>
        <w:tabs>
          <w:tab w:val="right" w:leader="dot" w:pos="8777"/>
        </w:tabs>
        <w:spacing w:after="0"/>
        <w:ind w:left="440"/>
        <w:rPr>
          <w:rFonts w:asciiTheme="minorHAnsi" w:eastAsiaTheme="minorEastAsia" w:hAnsiTheme="minorHAnsi"/>
          <w:noProof/>
          <w:kern w:val="2"/>
          <w:sz w:val="21"/>
        </w:rPr>
      </w:pPr>
      <w:hyperlink w:anchor="_Toc477764446" w:history="1">
        <w:r w:rsidR="00FA7DD5" w:rsidRPr="009A61F4">
          <w:rPr>
            <w:rStyle w:val="a6"/>
            <w:noProof/>
          </w:rPr>
          <w:t>b</w:t>
        </w:r>
        <w:r w:rsidR="00FA7DD5" w:rsidRPr="009A61F4">
          <w:rPr>
            <w:rStyle w:val="a6"/>
            <w:b/>
            <w:noProof/>
          </w:rPr>
          <w:t xml:space="preserve">  </w:t>
        </w:r>
        <w:r w:rsidR="00FA7DD5" w:rsidRPr="009A61F4">
          <w:rPr>
            <w:rStyle w:val="a6"/>
            <w:rFonts w:hint="eastAsia"/>
            <w:noProof/>
          </w:rPr>
          <w:t>选修</w:t>
        </w:r>
        <w:r w:rsidR="00FA7DD5">
          <w:rPr>
            <w:noProof/>
            <w:webHidden/>
          </w:rPr>
          <w:tab/>
        </w:r>
        <w:r w:rsidR="002B20A9">
          <w:rPr>
            <w:noProof/>
            <w:webHidden/>
          </w:rPr>
          <w:fldChar w:fldCharType="begin"/>
        </w:r>
        <w:r w:rsidR="00FA7DD5">
          <w:rPr>
            <w:noProof/>
            <w:webHidden/>
          </w:rPr>
          <w:instrText xml:space="preserve"> PAGEREF _Toc477764446 \h </w:instrText>
        </w:r>
        <w:r w:rsidR="002B20A9">
          <w:rPr>
            <w:noProof/>
            <w:webHidden/>
          </w:rPr>
        </w:r>
        <w:r w:rsidR="002B20A9">
          <w:rPr>
            <w:noProof/>
            <w:webHidden/>
          </w:rPr>
          <w:fldChar w:fldCharType="separate"/>
        </w:r>
        <w:r w:rsidR="00AF12EF">
          <w:rPr>
            <w:noProof/>
            <w:webHidden/>
          </w:rPr>
          <w:t>67</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47" w:history="1">
        <w:r w:rsidR="00FA7DD5" w:rsidRPr="009A61F4">
          <w:rPr>
            <w:rStyle w:val="a6"/>
            <w:rFonts w:hint="eastAsia"/>
            <w:noProof/>
          </w:rPr>
          <w:t>《思想政治课教学评价》课程简介</w:t>
        </w:r>
        <w:r w:rsidR="00FA7DD5">
          <w:rPr>
            <w:noProof/>
            <w:webHidden/>
          </w:rPr>
          <w:tab/>
        </w:r>
        <w:r w:rsidR="002B20A9">
          <w:rPr>
            <w:noProof/>
            <w:webHidden/>
          </w:rPr>
          <w:fldChar w:fldCharType="begin"/>
        </w:r>
        <w:r w:rsidR="00FA7DD5">
          <w:rPr>
            <w:noProof/>
            <w:webHidden/>
          </w:rPr>
          <w:instrText xml:space="preserve"> PAGEREF _Toc477764447 \h </w:instrText>
        </w:r>
        <w:r w:rsidR="002B20A9">
          <w:rPr>
            <w:noProof/>
            <w:webHidden/>
          </w:rPr>
        </w:r>
        <w:r w:rsidR="002B20A9">
          <w:rPr>
            <w:noProof/>
            <w:webHidden/>
          </w:rPr>
          <w:fldChar w:fldCharType="separate"/>
        </w:r>
        <w:r w:rsidR="00AF12EF">
          <w:rPr>
            <w:noProof/>
            <w:webHidden/>
          </w:rPr>
          <w:t>67</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48" w:history="1">
        <w:r w:rsidR="00FA7DD5" w:rsidRPr="009A61F4">
          <w:rPr>
            <w:rStyle w:val="a6"/>
            <w:rFonts w:hint="eastAsia"/>
            <w:noProof/>
          </w:rPr>
          <w:t>《思想政治</w:t>
        </w:r>
        <w:r w:rsidR="00752424">
          <w:rPr>
            <w:rStyle w:val="a6"/>
            <w:rFonts w:hint="eastAsia"/>
            <w:noProof/>
          </w:rPr>
          <w:t>课</w:t>
        </w:r>
        <w:r w:rsidR="00FA7DD5" w:rsidRPr="009A61F4">
          <w:rPr>
            <w:rStyle w:val="a6"/>
            <w:rFonts w:hint="eastAsia"/>
            <w:noProof/>
          </w:rPr>
          <w:t>命题设计》课程简介</w:t>
        </w:r>
        <w:r w:rsidR="00FA7DD5">
          <w:rPr>
            <w:noProof/>
            <w:webHidden/>
          </w:rPr>
          <w:tab/>
        </w:r>
        <w:r w:rsidR="002B20A9">
          <w:rPr>
            <w:noProof/>
            <w:webHidden/>
          </w:rPr>
          <w:fldChar w:fldCharType="begin"/>
        </w:r>
        <w:r w:rsidR="00FA7DD5">
          <w:rPr>
            <w:noProof/>
            <w:webHidden/>
          </w:rPr>
          <w:instrText xml:space="preserve"> PAGEREF _Toc477764448 \h </w:instrText>
        </w:r>
        <w:r w:rsidR="002B20A9">
          <w:rPr>
            <w:noProof/>
            <w:webHidden/>
          </w:rPr>
        </w:r>
        <w:r w:rsidR="002B20A9">
          <w:rPr>
            <w:noProof/>
            <w:webHidden/>
          </w:rPr>
          <w:fldChar w:fldCharType="separate"/>
        </w:r>
        <w:r w:rsidR="00AF12EF">
          <w:rPr>
            <w:noProof/>
            <w:webHidden/>
          </w:rPr>
          <w:t>68</w:t>
        </w:r>
        <w:r w:rsidR="002B20A9">
          <w:rPr>
            <w:noProof/>
            <w:webHidden/>
          </w:rPr>
          <w:fldChar w:fldCharType="end"/>
        </w:r>
      </w:hyperlink>
    </w:p>
    <w:p w:rsidR="00FA7DD5" w:rsidRDefault="00D81F99" w:rsidP="00C57343">
      <w:pPr>
        <w:pStyle w:val="10"/>
        <w:spacing w:after="120"/>
        <w:rPr>
          <w:rFonts w:asciiTheme="minorHAnsi" w:eastAsiaTheme="minorEastAsia" w:hAnsiTheme="minorHAnsi"/>
          <w:b w:val="0"/>
          <w:kern w:val="2"/>
          <w:sz w:val="21"/>
        </w:rPr>
      </w:pPr>
      <w:hyperlink w:anchor="_Toc477764449" w:history="1">
        <w:r w:rsidR="00FA7DD5" w:rsidRPr="009A61F4">
          <w:rPr>
            <w:rStyle w:val="a6"/>
          </w:rPr>
          <w:t xml:space="preserve">E  </w:t>
        </w:r>
        <w:r w:rsidR="00FA7DD5" w:rsidRPr="009A61F4">
          <w:rPr>
            <w:rStyle w:val="a6"/>
            <w:rFonts w:hint="eastAsia"/>
          </w:rPr>
          <w:t>集中实践环节（师范专业）</w:t>
        </w:r>
        <w:r w:rsidR="00FA7DD5">
          <w:rPr>
            <w:webHidden/>
          </w:rPr>
          <w:tab/>
        </w:r>
        <w:r w:rsidR="002B20A9">
          <w:rPr>
            <w:webHidden/>
          </w:rPr>
          <w:fldChar w:fldCharType="begin"/>
        </w:r>
        <w:r w:rsidR="00FA7DD5">
          <w:rPr>
            <w:webHidden/>
          </w:rPr>
          <w:instrText xml:space="preserve"> PAGEREF _Toc477764449 \h </w:instrText>
        </w:r>
        <w:r w:rsidR="002B20A9">
          <w:rPr>
            <w:webHidden/>
          </w:rPr>
        </w:r>
        <w:r w:rsidR="002B20A9">
          <w:rPr>
            <w:webHidden/>
          </w:rPr>
          <w:fldChar w:fldCharType="separate"/>
        </w:r>
        <w:r w:rsidR="00AF12EF">
          <w:rPr>
            <w:webHidden/>
          </w:rPr>
          <w:t>69</w:t>
        </w:r>
        <w:r w:rsidR="002B20A9">
          <w:rPr>
            <w:webHidden/>
          </w:rPr>
          <w:fldChar w:fldCharType="end"/>
        </w:r>
      </w:hyperlink>
    </w:p>
    <w:p w:rsidR="00FA7DD5" w:rsidRDefault="00D81F99" w:rsidP="00C57343">
      <w:pPr>
        <w:pStyle w:val="20"/>
        <w:tabs>
          <w:tab w:val="right" w:leader="dot" w:pos="8777"/>
        </w:tabs>
        <w:spacing w:after="0"/>
        <w:ind w:left="440"/>
        <w:rPr>
          <w:rFonts w:asciiTheme="minorHAnsi" w:eastAsiaTheme="minorEastAsia" w:hAnsiTheme="minorHAnsi"/>
          <w:noProof/>
          <w:kern w:val="2"/>
          <w:sz w:val="21"/>
        </w:rPr>
      </w:pPr>
      <w:hyperlink w:anchor="_Toc477764450" w:history="1">
        <w:r w:rsidR="00FA7DD5" w:rsidRPr="009A61F4">
          <w:rPr>
            <w:rStyle w:val="a6"/>
            <w:noProof/>
          </w:rPr>
          <w:t>a</w:t>
        </w:r>
        <w:r w:rsidR="00FA7DD5" w:rsidRPr="009A61F4">
          <w:rPr>
            <w:rStyle w:val="a6"/>
            <w:b/>
            <w:noProof/>
          </w:rPr>
          <w:t xml:space="preserve">  </w:t>
        </w:r>
        <w:r w:rsidR="00FA7DD5" w:rsidRPr="009A61F4">
          <w:rPr>
            <w:rStyle w:val="a6"/>
            <w:rFonts w:hint="eastAsia"/>
            <w:noProof/>
          </w:rPr>
          <w:t>必修</w:t>
        </w:r>
        <w:r w:rsidR="00FA7DD5">
          <w:rPr>
            <w:noProof/>
            <w:webHidden/>
          </w:rPr>
          <w:tab/>
        </w:r>
        <w:r w:rsidR="002B20A9">
          <w:rPr>
            <w:noProof/>
            <w:webHidden/>
          </w:rPr>
          <w:fldChar w:fldCharType="begin"/>
        </w:r>
        <w:r w:rsidR="00FA7DD5">
          <w:rPr>
            <w:noProof/>
            <w:webHidden/>
          </w:rPr>
          <w:instrText xml:space="preserve"> PAGEREF _Toc477764450 \h </w:instrText>
        </w:r>
        <w:r w:rsidR="002B20A9">
          <w:rPr>
            <w:noProof/>
            <w:webHidden/>
          </w:rPr>
        </w:r>
        <w:r w:rsidR="002B20A9">
          <w:rPr>
            <w:noProof/>
            <w:webHidden/>
          </w:rPr>
          <w:fldChar w:fldCharType="separate"/>
        </w:r>
        <w:r w:rsidR="00AF12EF">
          <w:rPr>
            <w:noProof/>
            <w:webHidden/>
          </w:rPr>
          <w:t>69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51" w:history="1">
        <w:r w:rsidR="00FA7DD5" w:rsidRPr="009A61F4">
          <w:rPr>
            <w:rStyle w:val="a6"/>
            <w:rFonts w:hint="eastAsia"/>
            <w:noProof/>
          </w:rPr>
          <w:t>《专业考察》课程简介</w:t>
        </w:r>
        <w:r w:rsidR="00FA7DD5">
          <w:rPr>
            <w:noProof/>
            <w:webHidden/>
          </w:rPr>
          <w:tab/>
        </w:r>
        <w:r w:rsidR="002B20A9">
          <w:rPr>
            <w:noProof/>
            <w:webHidden/>
          </w:rPr>
          <w:fldChar w:fldCharType="begin"/>
        </w:r>
        <w:r w:rsidR="00FA7DD5">
          <w:rPr>
            <w:noProof/>
            <w:webHidden/>
          </w:rPr>
          <w:instrText xml:space="preserve"> PAGEREF _Toc477764451 \h </w:instrText>
        </w:r>
        <w:r w:rsidR="002B20A9">
          <w:rPr>
            <w:noProof/>
            <w:webHidden/>
          </w:rPr>
        </w:r>
        <w:r w:rsidR="002B20A9">
          <w:rPr>
            <w:noProof/>
            <w:webHidden/>
          </w:rPr>
          <w:fldChar w:fldCharType="separate"/>
        </w:r>
        <w:r w:rsidR="00AF12EF">
          <w:rPr>
            <w:noProof/>
            <w:webHidden/>
          </w:rPr>
          <w:t>69</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52" w:history="1">
        <w:r w:rsidR="00FA7DD5" w:rsidRPr="009A61F4">
          <w:rPr>
            <w:rStyle w:val="a6"/>
            <w:rFonts w:hint="eastAsia"/>
            <w:noProof/>
          </w:rPr>
          <w:t>《模拟面试》课程简介</w:t>
        </w:r>
        <w:r w:rsidR="00FA7DD5">
          <w:rPr>
            <w:noProof/>
            <w:webHidden/>
          </w:rPr>
          <w:tab/>
        </w:r>
        <w:r w:rsidR="002B20A9">
          <w:rPr>
            <w:noProof/>
            <w:webHidden/>
          </w:rPr>
          <w:fldChar w:fldCharType="begin"/>
        </w:r>
        <w:r w:rsidR="00FA7DD5">
          <w:rPr>
            <w:noProof/>
            <w:webHidden/>
          </w:rPr>
          <w:instrText xml:space="preserve"> PAGEREF _Toc477764452 \h </w:instrText>
        </w:r>
        <w:r w:rsidR="002B20A9">
          <w:rPr>
            <w:noProof/>
            <w:webHidden/>
          </w:rPr>
        </w:r>
        <w:r w:rsidR="002B20A9">
          <w:rPr>
            <w:noProof/>
            <w:webHidden/>
          </w:rPr>
          <w:fldChar w:fldCharType="separate"/>
        </w:r>
        <w:r w:rsidR="00AF12EF">
          <w:rPr>
            <w:noProof/>
            <w:webHidden/>
          </w:rPr>
          <w:t>70</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53" w:history="1">
        <w:r w:rsidR="00FA7DD5" w:rsidRPr="009A61F4">
          <w:rPr>
            <w:rStyle w:val="a6"/>
            <w:rFonts w:hint="eastAsia"/>
            <w:noProof/>
          </w:rPr>
          <w:t>《学年论文》</w:t>
        </w:r>
        <w:r w:rsidR="00FA7DD5" w:rsidRPr="009A61F4">
          <w:rPr>
            <w:rStyle w:val="a6"/>
            <w:rFonts w:hAnsi="Times New Roman" w:hint="eastAsia"/>
            <w:noProof/>
          </w:rPr>
          <w:t>课程简介</w:t>
        </w:r>
        <w:r w:rsidR="00FA7DD5">
          <w:rPr>
            <w:noProof/>
            <w:webHidden/>
          </w:rPr>
          <w:tab/>
        </w:r>
        <w:r w:rsidR="002B20A9">
          <w:rPr>
            <w:noProof/>
            <w:webHidden/>
          </w:rPr>
          <w:fldChar w:fldCharType="begin"/>
        </w:r>
        <w:r w:rsidR="00FA7DD5">
          <w:rPr>
            <w:noProof/>
            <w:webHidden/>
          </w:rPr>
          <w:instrText xml:space="preserve"> PAGEREF _Toc477764453 \h </w:instrText>
        </w:r>
        <w:r w:rsidR="002B20A9">
          <w:rPr>
            <w:noProof/>
            <w:webHidden/>
          </w:rPr>
        </w:r>
        <w:r w:rsidR="002B20A9">
          <w:rPr>
            <w:noProof/>
            <w:webHidden/>
          </w:rPr>
          <w:fldChar w:fldCharType="separate"/>
        </w:r>
        <w:r w:rsidR="00AF12EF">
          <w:rPr>
            <w:noProof/>
            <w:webHidden/>
          </w:rPr>
          <w:t>71</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54" w:history="1">
        <w:r w:rsidR="00FA7DD5" w:rsidRPr="009A61F4">
          <w:rPr>
            <w:rStyle w:val="a6"/>
            <w:rFonts w:hint="eastAsia"/>
            <w:noProof/>
          </w:rPr>
          <w:t>《教学见习》课程简介</w:t>
        </w:r>
        <w:r w:rsidR="00FA7DD5">
          <w:rPr>
            <w:noProof/>
            <w:webHidden/>
          </w:rPr>
          <w:tab/>
        </w:r>
        <w:r w:rsidR="002B20A9">
          <w:rPr>
            <w:noProof/>
            <w:webHidden/>
          </w:rPr>
          <w:fldChar w:fldCharType="begin"/>
        </w:r>
        <w:r w:rsidR="00FA7DD5">
          <w:rPr>
            <w:noProof/>
            <w:webHidden/>
          </w:rPr>
          <w:instrText xml:space="preserve"> PAGEREF _Toc477764454 \h </w:instrText>
        </w:r>
        <w:r w:rsidR="002B20A9">
          <w:rPr>
            <w:noProof/>
            <w:webHidden/>
          </w:rPr>
        </w:r>
        <w:r w:rsidR="002B20A9">
          <w:rPr>
            <w:noProof/>
            <w:webHidden/>
          </w:rPr>
          <w:fldChar w:fldCharType="separate"/>
        </w:r>
        <w:r w:rsidR="00AF12EF">
          <w:rPr>
            <w:noProof/>
            <w:webHidden/>
          </w:rPr>
          <w:t>72</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55" w:history="1">
        <w:r w:rsidR="00FA7DD5" w:rsidRPr="009A61F4">
          <w:rPr>
            <w:rStyle w:val="a6"/>
            <w:rFonts w:hint="eastAsia"/>
            <w:noProof/>
          </w:rPr>
          <w:t>《教学研习》课程简介</w:t>
        </w:r>
        <w:r w:rsidR="00FA7DD5">
          <w:rPr>
            <w:noProof/>
            <w:webHidden/>
          </w:rPr>
          <w:tab/>
        </w:r>
        <w:r w:rsidR="002B20A9">
          <w:rPr>
            <w:noProof/>
            <w:webHidden/>
          </w:rPr>
          <w:fldChar w:fldCharType="begin"/>
        </w:r>
        <w:r w:rsidR="00FA7DD5">
          <w:rPr>
            <w:noProof/>
            <w:webHidden/>
          </w:rPr>
          <w:instrText xml:space="preserve"> PAGEREF _Toc477764455 \h </w:instrText>
        </w:r>
        <w:r w:rsidR="002B20A9">
          <w:rPr>
            <w:noProof/>
            <w:webHidden/>
          </w:rPr>
        </w:r>
        <w:r w:rsidR="002B20A9">
          <w:rPr>
            <w:noProof/>
            <w:webHidden/>
          </w:rPr>
          <w:fldChar w:fldCharType="separate"/>
        </w:r>
        <w:r w:rsidR="00AF12EF">
          <w:rPr>
            <w:noProof/>
            <w:webHidden/>
          </w:rPr>
          <w:t>73</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56" w:history="1">
        <w:r w:rsidR="00FA7DD5" w:rsidRPr="009A61F4">
          <w:rPr>
            <w:rStyle w:val="a6"/>
            <w:rFonts w:hint="eastAsia"/>
            <w:noProof/>
          </w:rPr>
          <w:t>《教育实习》课程简介</w:t>
        </w:r>
        <w:r w:rsidR="00FA7DD5">
          <w:rPr>
            <w:noProof/>
            <w:webHidden/>
          </w:rPr>
          <w:tab/>
        </w:r>
        <w:r w:rsidR="002B20A9">
          <w:rPr>
            <w:noProof/>
            <w:webHidden/>
          </w:rPr>
          <w:fldChar w:fldCharType="begin"/>
        </w:r>
        <w:r w:rsidR="00FA7DD5">
          <w:rPr>
            <w:noProof/>
            <w:webHidden/>
          </w:rPr>
          <w:instrText xml:space="preserve"> PAGEREF _Toc477764456 \h </w:instrText>
        </w:r>
        <w:r w:rsidR="002B20A9">
          <w:rPr>
            <w:noProof/>
            <w:webHidden/>
          </w:rPr>
        </w:r>
        <w:r w:rsidR="002B20A9">
          <w:rPr>
            <w:noProof/>
            <w:webHidden/>
          </w:rPr>
          <w:fldChar w:fldCharType="separate"/>
        </w:r>
        <w:r w:rsidR="00AF12EF">
          <w:rPr>
            <w:noProof/>
            <w:webHidden/>
          </w:rPr>
          <w:t>74</w:t>
        </w:r>
        <w:r w:rsidR="002B20A9">
          <w:rPr>
            <w:noProof/>
            <w:webHidden/>
          </w:rPr>
          <w:fldChar w:fldCharType="end"/>
        </w:r>
      </w:hyperlink>
    </w:p>
    <w:p w:rsidR="00FA7DD5" w:rsidRDefault="00D81F99" w:rsidP="00FA7DD5">
      <w:pPr>
        <w:pStyle w:val="30"/>
        <w:tabs>
          <w:tab w:val="right" w:leader="dot" w:pos="8777"/>
        </w:tabs>
        <w:ind w:left="880"/>
        <w:rPr>
          <w:noProof/>
        </w:rPr>
      </w:pPr>
      <w:hyperlink w:anchor="_Toc477764457" w:history="1">
        <w:r w:rsidR="00FA7DD5" w:rsidRPr="009A61F4">
          <w:rPr>
            <w:rStyle w:val="a6"/>
            <w:rFonts w:hint="eastAsia"/>
            <w:noProof/>
          </w:rPr>
          <w:t>《毕业论文》课程简介</w:t>
        </w:r>
        <w:r w:rsidR="00FA7DD5">
          <w:rPr>
            <w:noProof/>
            <w:webHidden/>
          </w:rPr>
          <w:tab/>
        </w:r>
        <w:r w:rsidR="002B20A9">
          <w:rPr>
            <w:noProof/>
            <w:webHidden/>
          </w:rPr>
          <w:fldChar w:fldCharType="begin"/>
        </w:r>
        <w:r w:rsidR="00FA7DD5">
          <w:rPr>
            <w:noProof/>
            <w:webHidden/>
          </w:rPr>
          <w:instrText xml:space="preserve"> PAGEREF _Toc477764457 \h </w:instrText>
        </w:r>
        <w:r w:rsidR="002B20A9">
          <w:rPr>
            <w:noProof/>
            <w:webHidden/>
          </w:rPr>
        </w:r>
        <w:r w:rsidR="002B20A9">
          <w:rPr>
            <w:noProof/>
            <w:webHidden/>
          </w:rPr>
          <w:fldChar w:fldCharType="separate"/>
        </w:r>
        <w:r w:rsidR="00AF12EF">
          <w:rPr>
            <w:noProof/>
            <w:webHidden/>
          </w:rPr>
          <w:t>75</w:t>
        </w:r>
        <w:r w:rsidR="002B20A9">
          <w:rPr>
            <w:noProof/>
            <w:webHidden/>
          </w:rPr>
          <w:fldChar w:fldCharType="end"/>
        </w:r>
      </w:hyperlink>
    </w:p>
    <w:p w:rsidR="00B85319" w:rsidRPr="00B95836" w:rsidRDefault="002B20A9" w:rsidP="002F0F22">
      <w:pPr>
        <w:adjustRightInd/>
        <w:snapToGrid/>
        <w:spacing w:line="220" w:lineRule="atLeast"/>
        <w:rPr>
          <w:noProof/>
        </w:rPr>
      </w:pPr>
      <w:r>
        <w:rPr>
          <w:rFonts w:ascii="黑体" w:eastAsia="黑体" w:hAnsi="黑体"/>
          <w:b/>
          <w:color w:val="002060"/>
          <w:sz w:val="28"/>
          <w:szCs w:val="28"/>
        </w:rPr>
        <w:fldChar w:fldCharType="end"/>
      </w:r>
      <w:r w:rsidR="00B85319">
        <w:rPr>
          <w:rFonts w:ascii="黑体" w:eastAsia="黑体" w:hAnsi="黑体"/>
          <w:b/>
          <w:color w:val="002060"/>
          <w:sz w:val="28"/>
          <w:szCs w:val="28"/>
        </w:rPr>
        <w:br w:type="page"/>
      </w:r>
      <w:r>
        <w:rPr>
          <w:rFonts w:ascii="黑体" w:eastAsia="黑体" w:hAnsi="黑体"/>
          <w:b/>
          <w:color w:val="002060"/>
          <w:sz w:val="28"/>
          <w:szCs w:val="28"/>
        </w:rPr>
        <w:fldChar w:fldCharType="begin"/>
      </w:r>
      <w:r w:rsidR="00077CFA">
        <w:rPr>
          <w:rFonts w:ascii="黑体" w:eastAsia="黑体" w:hAnsi="黑体"/>
          <w:b/>
          <w:color w:val="002060"/>
          <w:sz w:val="28"/>
          <w:szCs w:val="28"/>
        </w:rPr>
        <w:instrText xml:space="preserve"> TOC \o "1-3" \h \z \u </w:instrText>
      </w:r>
      <w:r>
        <w:rPr>
          <w:rFonts w:ascii="黑体" w:eastAsia="黑体" w:hAnsi="黑体"/>
          <w:b/>
          <w:color w:val="002060"/>
          <w:sz w:val="28"/>
          <w:szCs w:val="28"/>
        </w:rPr>
        <w:fldChar w:fldCharType="end"/>
      </w:r>
    </w:p>
    <w:p w:rsidR="004F7898" w:rsidRPr="00077CFA" w:rsidRDefault="004F7898" w:rsidP="00DC64E1">
      <w:pPr>
        <w:pStyle w:val="1"/>
      </w:pPr>
      <w:bookmarkStart w:id="0" w:name="_Toc477704966"/>
      <w:bookmarkStart w:id="1" w:name="_Toc477764382"/>
      <w:r w:rsidRPr="00077CFA">
        <w:rPr>
          <w:rFonts w:hint="eastAsia"/>
        </w:rPr>
        <w:lastRenderedPageBreak/>
        <w:t xml:space="preserve">A  </w:t>
      </w:r>
      <w:r w:rsidRPr="00077CFA">
        <w:rPr>
          <w:rFonts w:hint="eastAsia"/>
        </w:rPr>
        <w:t>通识通修平台</w:t>
      </w:r>
      <w:bookmarkEnd w:id="0"/>
      <w:bookmarkEnd w:id="1"/>
    </w:p>
    <w:p w:rsidR="0063331A" w:rsidRDefault="0063331A" w:rsidP="0063331A">
      <w:pPr>
        <w:pStyle w:val="2"/>
        <w:rPr>
          <w:kern w:val="2"/>
        </w:rPr>
      </w:pPr>
      <w:bookmarkStart w:id="2" w:name="_Toc477764383"/>
      <w:bookmarkStart w:id="3" w:name="_Toc19854"/>
      <w:bookmarkStart w:id="4" w:name="_Toc3326"/>
      <w:bookmarkStart w:id="5" w:name="_Toc477704967"/>
      <w:r w:rsidRPr="006B23CE">
        <w:rPr>
          <w:rFonts w:hint="eastAsia"/>
        </w:rPr>
        <w:t>a</w:t>
      </w:r>
      <w:r w:rsidRPr="006B23CE">
        <w:rPr>
          <w:rFonts w:hint="eastAsia"/>
          <w:b/>
        </w:rPr>
        <w:t xml:space="preserve">  </w:t>
      </w:r>
      <w:r w:rsidR="00053EDF">
        <w:rPr>
          <w:rFonts w:hint="eastAsia"/>
          <w:kern w:val="2"/>
        </w:rPr>
        <w:t>选</w:t>
      </w:r>
      <w:r w:rsidRPr="006B23CE">
        <w:rPr>
          <w:rFonts w:hint="eastAsia"/>
          <w:kern w:val="2"/>
        </w:rPr>
        <w:t>修</w:t>
      </w:r>
      <w:bookmarkEnd w:id="2"/>
    </w:p>
    <w:p w:rsidR="00BD1DE8" w:rsidRPr="00BD1DE8" w:rsidRDefault="00BD1DE8" w:rsidP="00111C54">
      <w:pPr>
        <w:pStyle w:val="3"/>
        <w:spacing w:before="156" w:after="156"/>
      </w:pPr>
      <w:bookmarkStart w:id="6" w:name="_Toc477764384"/>
      <w:r w:rsidRPr="00BD1DE8">
        <w:rPr>
          <w:rFonts w:hint="eastAsia"/>
        </w:rPr>
        <w:t>《管理学</w:t>
      </w:r>
      <w:r w:rsidR="00752424">
        <w:rPr>
          <w:rFonts w:hint="eastAsia"/>
        </w:rPr>
        <w:t>概论</w:t>
      </w:r>
      <w:r w:rsidRPr="00BD1DE8">
        <w:rPr>
          <w:rFonts w:hint="eastAsia"/>
        </w:rPr>
        <w:t>》课程简介</w:t>
      </w:r>
      <w:bookmarkEnd w:id="3"/>
      <w:bookmarkEnd w:id="4"/>
      <w:bookmarkEnd w:id="5"/>
      <w:bookmarkEnd w:id="6"/>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1DE8" w:rsidRPr="00BD1DE8" w:rsidRDefault="00BD1DE8" w:rsidP="0063331A">
      <w:pPr>
        <w:spacing w:after="0" w:line="400" w:lineRule="exact"/>
        <w:rPr>
          <w:rFonts w:ascii="Times New Roman" w:eastAsia="黑体" w:hAnsi="Times New Roman" w:cs="Times New Roman"/>
          <w:sz w:val="24"/>
          <w:szCs w:val="20"/>
        </w:rPr>
      </w:pPr>
      <w:r w:rsidRPr="00BD1DE8">
        <w:rPr>
          <w:rFonts w:ascii="Times New Roman" w:eastAsia="黑体" w:hAnsi="Times New Roman" w:cs="Times New Roman" w:hint="eastAsia"/>
          <w:sz w:val="24"/>
          <w:szCs w:val="20"/>
        </w:rPr>
        <w:t>课程名称：管理学原理</w:t>
      </w:r>
      <w:r w:rsidRPr="00BD1DE8">
        <w:rPr>
          <w:rFonts w:ascii="Times New Roman" w:eastAsia="黑体" w:hAnsi="Times New Roman" w:cs="Times New Roman"/>
          <w:sz w:val="24"/>
          <w:szCs w:val="20"/>
        </w:rPr>
        <w:tab/>
      </w:r>
      <w:r w:rsidRPr="00BD1DE8">
        <w:rPr>
          <w:rFonts w:ascii="Times New Roman" w:eastAsia="黑体" w:hAnsi="Times New Roman" w:cs="Times New Roman" w:hint="eastAsia"/>
          <w:sz w:val="24"/>
          <w:szCs w:val="20"/>
        </w:rPr>
        <w:t xml:space="preserve">                     </w:t>
      </w:r>
      <w:r w:rsidRPr="00BD1DE8">
        <w:rPr>
          <w:rFonts w:ascii="Times New Roman" w:eastAsia="黑体" w:hAnsi="Times New Roman" w:cs="Times New Roman" w:hint="eastAsia"/>
          <w:sz w:val="24"/>
          <w:szCs w:val="20"/>
        </w:rPr>
        <w:t>学时：</w:t>
      </w:r>
      <w:r w:rsidRPr="00BD1DE8">
        <w:rPr>
          <w:rFonts w:ascii="Times New Roman" w:eastAsia="黑体" w:hAnsi="Times New Roman" w:cs="Times New Roman" w:hint="eastAsia"/>
          <w:sz w:val="24"/>
          <w:szCs w:val="20"/>
        </w:rPr>
        <w:t>32</w:t>
      </w:r>
    </w:p>
    <w:p w:rsidR="00BD1DE8" w:rsidRPr="00BD1DE8" w:rsidRDefault="00BD1DE8" w:rsidP="0063331A">
      <w:pPr>
        <w:spacing w:after="0" w:line="400" w:lineRule="exact"/>
        <w:rPr>
          <w:rFonts w:ascii="Times New Roman" w:eastAsia="黑体" w:hAnsi="Times New Roman" w:cs="Times New Roman"/>
          <w:sz w:val="24"/>
          <w:szCs w:val="20"/>
        </w:rPr>
      </w:pPr>
      <w:r w:rsidRPr="00BD1DE8">
        <w:rPr>
          <w:rFonts w:ascii="Times New Roman" w:eastAsia="黑体" w:hAnsi="Times New Roman" w:cs="Times New Roman" w:hint="eastAsia"/>
          <w:sz w:val="24"/>
          <w:szCs w:val="20"/>
        </w:rPr>
        <w:t>学分：</w:t>
      </w:r>
      <w:r w:rsidRPr="00BD1DE8">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BD1DE8">
        <w:rPr>
          <w:rFonts w:ascii="Times New Roman" w:eastAsia="黑体" w:hAnsi="Times New Roman" w:cs="Times New Roman" w:hint="eastAsia"/>
          <w:sz w:val="24"/>
          <w:szCs w:val="20"/>
        </w:rPr>
        <w:t>考核方式：考查</w:t>
      </w:r>
    </w:p>
    <w:p w:rsidR="00BD1DE8" w:rsidRPr="00BD1DE8" w:rsidRDefault="00BD1DE8" w:rsidP="0063331A">
      <w:pPr>
        <w:spacing w:after="0" w:line="400" w:lineRule="exact"/>
        <w:rPr>
          <w:rFonts w:ascii="Times New Roman" w:eastAsia="黑体" w:hAnsi="Times New Roman" w:cs="Times New Roman"/>
          <w:sz w:val="24"/>
          <w:szCs w:val="20"/>
        </w:rPr>
      </w:pPr>
      <w:r w:rsidRPr="00BD1DE8">
        <w:rPr>
          <w:rFonts w:ascii="Times New Roman" w:eastAsia="黑体" w:hAnsi="Times New Roman" w:cs="Times New Roman" w:hint="eastAsia"/>
          <w:sz w:val="24"/>
          <w:szCs w:val="20"/>
        </w:rPr>
        <w:t>先修课程：《领导科学》</w:t>
      </w:r>
    </w:p>
    <w:p w:rsidR="00BD1DE8" w:rsidRPr="00BD1DE8" w:rsidRDefault="00BD1DE8" w:rsidP="0063331A">
      <w:pPr>
        <w:spacing w:after="0" w:line="400" w:lineRule="exact"/>
        <w:rPr>
          <w:rFonts w:ascii="Times New Roman" w:eastAsia="黑体" w:hAnsi="Times New Roman" w:cs="Times New Roman"/>
          <w:sz w:val="24"/>
          <w:szCs w:val="20"/>
        </w:rPr>
      </w:pPr>
      <w:r w:rsidRPr="00BD1DE8">
        <w:rPr>
          <w:rFonts w:ascii="Times New Roman" w:eastAsia="黑体" w:hAnsi="Times New Roman" w:cs="Times New Roman" w:hint="eastAsia"/>
          <w:sz w:val="24"/>
          <w:szCs w:val="20"/>
        </w:rPr>
        <w:t>课程内容简介：</w:t>
      </w:r>
    </w:p>
    <w:p w:rsidR="00BD1DE8" w:rsidRPr="00BD1DE8" w:rsidRDefault="00BD1DE8" w:rsidP="0063331A">
      <w:pPr>
        <w:widowControl w:val="0"/>
        <w:adjustRightInd/>
        <w:snapToGrid/>
        <w:spacing w:after="0" w:line="400" w:lineRule="exact"/>
        <w:ind w:firstLineChars="200" w:firstLine="480"/>
        <w:jc w:val="both"/>
        <w:rPr>
          <w:rFonts w:ascii="Calibri" w:eastAsia="仿宋GB2312" w:hAnsi="Calibri" w:cs="Times New Roman"/>
          <w:kern w:val="2"/>
          <w:sz w:val="24"/>
          <w:szCs w:val="24"/>
        </w:rPr>
      </w:pPr>
    </w:p>
    <w:p w:rsidR="00BD1DE8" w:rsidRPr="00BD1DE8" w:rsidRDefault="00BD1DE8" w:rsidP="0063331A">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kern w:val="2"/>
          <w:sz w:val="24"/>
          <w:szCs w:val="24"/>
        </w:rPr>
        <w:t>《</w:t>
      </w:r>
      <w:r w:rsidRPr="00BD1DE8">
        <w:rPr>
          <w:rFonts w:ascii="Calibri" w:eastAsia="仿宋GB2312" w:hAnsi="Calibri" w:cs="Times New Roman" w:hint="eastAsia"/>
          <w:kern w:val="2"/>
          <w:sz w:val="24"/>
          <w:szCs w:val="24"/>
        </w:rPr>
        <w:t>管理学原理</w:t>
      </w:r>
      <w:r w:rsidRPr="00BD1DE8">
        <w:rPr>
          <w:rFonts w:ascii="Calibri" w:eastAsia="仿宋GB2312" w:hAnsi="Calibri" w:cs="Times New Roman"/>
          <w:kern w:val="2"/>
          <w:sz w:val="24"/>
          <w:szCs w:val="24"/>
        </w:rPr>
        <w:t>》是</w:t>
      </w:r>
      <w:r w:rsidRPr="00BD1DE8">
        <w:rPr>
          <w:rFonts w:ascii="Calibri" w:eastAsia="仿宋GB2312" w:hAnsi="Calibri" w:cs="Times New Roman" w:hint="eastAsia"/>
          <w:kern w:val="2"/>
          <w:sz w:val="24"/>
          <w:szCs w:val="24"/>
        </w:rPr>
        <w:t>思想政治教育（师范）专业</w:t>
      </w:r>
      <w:r w:rsidRPr="00BD1DE8">
        <w:rPr>
          <w:rFonts w:ascii="Calibri" w:eastAsia="仿宋GB2312" w:hAnsi="Calibri" w:cs="Times New Roman"/>
          <w:kern w:val="2"/>
          <w:sz w:val="24"/>
          <w:szCs w:val="24"/>
        </w:rPr>
        <w:t>学生的一门</w:t>
      </w:r>
      <w:r w:rsidRPr="00BD1DE8">
        <w:rPr>
          <w:rFonts w:ascii="Calibri" w:eastAsia="仿宋GB2312" w:hAnsi="Calibri" w:cs="Times New Roman" w:hint="eastAsia"/>
          <w:kern w:val="2"/>
          <w:sz w:val="24"/>
          <w:szCs w:val="24"/>
        </w:rPr>
        <w:t>指定选</w:t>
      </w:r>
      <w:r w:rsidRPr="00BD1DE8">
        <w:rPr>
          <w:rFonts w:ascii="Calibri" w:eastAsia="仿宋GB2312" w:hAnsi="Calibri" w:cs="Times New Roman"/>
          <w:kern w:val="2"/>
          <w:sz w:val="24"/>
          <w:szCs w:val="24"/>
        </w:rPr>
        <w:t>修课程。</w:t>
      </w:r>
      <w:r w:rsidRPr="00BD1DE8">
        <w:rPr>
          <w:rFonts w:ascii="Calibri" w:eastAsia="仿宋GB2312" w:hAnsi="Calibri" w:cs="Times New Roman" w:hint="eastAsia"/>
          <w:kern w:val="2"/>
          <w:sz w:val="24"/>
          <w:szCs w:val="24"/>
        </w:rPr>
        <w:t>课程</w:t>
      </w:r>
      <w:r w:rsidRPr="00BD1DE8">
        <w:rPr>
          <w:rFonts w:ascii="Calibri" w:eastAsia="仿宋GB2312" w:hAnsi="Calibri" w:cs="Times New Roman"/>
          <w:kern w:val="2"/>
          <w:sz w:val="24"/>
          <w:szCs w:val="24"/>
        </w:rPr>
        <w:t>主要讲授</w:t>
      </w:r>
      <w:r w:rsidRPr="00BD1DE8">
        <w:rPr>
          <w:rFonts w:ascii="Calibri" w:eastAsia="仿宋GB2312" w:hAnsi="Calibri" w:cs="Times New Roman" w:hint="eastAsia"/>
          <w:kern w:val="2"/>
          <w:sz w:val="24"/>
          <w:szCs w:val="24"/>
        </w:rPr>
        <w:t>管理学的基本原理及管理的五大基本职能</w:t>
      </w:r>
      <w:r w:rsidRPr="00BD1DE8">
        <w:rPr>
          <w:rFonts w:ascii="Calibri" w:eastAsia="仿宋GB2312" w:hAnsi="Calibri" w:cs="Times New Roman"/>
          <w:kern w:val="2"/>
          <w:sz w:val="24"/>
          <w:szCs w:val="24"/>
        </w:rPr>
        <w:t>，同时</w:t>
      </w:r>
      <w:r w:rsidRPr="00BD1DE8">
        <w:rPr>
          <w:rFonts w:ascii="Calibri" w:eastAsia="仿宋GB2312" w:hAnsi="Calibri" w:cs="Times New Roman" w:hint="eastAsia"/>
          <w:kern w:val="2"/>
          <w:sz w:val="24"/>
          <w:szCs w:val="24"/>
        </w:rPr>
        <w:t>培养学生运用管理学基本原理分析</w:t>
      </w:r>
      <w:r w:rsidRPr="00BD1DE8">
        <w:rPr>
          <w:rFonts w:ascii="Calibri" w:eastAsia="仿宋GB2312" w:hAnsi="Calibri" w:cs="Times New Roman"/>
          <w:kern w:val="2"/>
          <w:sz w:val="24"/>
          <w:szCs w:val="24"/>
        </w:rPr>
        <w:t>和解决问题的能力。</w:t>
      </w:r>
      <w:r w:rsidRPr="00BD1DE8">
        <w:rPr>
          <w:rFonts w:ascii="Calibri" w:eastAsia="仿宋GB2312" w:hAnsi="Calibri" w:cs="Times New Roman" w:hint="eastAsia"/>
          <w:kern w:val="2"/>
          <w:sz w:val="24"/>
          <w:szCs w:val="24"/>
        </w:rPr>
        <w:t>教学中坚持理论联系实际，突出案例教学，着重培养学生对管理学基本原理基本理论的掌握能力，注重教学改革与研究，注重课内课外相结合，对教学内容的组织注重采用多种灵活多变、自由而又实用的形式。紧密结合管理理论与管理实践的互动关系，注重教学的启示性、研究性和互动性，调动学生自主学习的积极性。通过教学使学生能基本了解管理学的基本理论，掌握管理的基本方法和基本技能，对管理五大基本职能的实践运用进行系统的实践提高以及管理人员必须具备的政治理论素养、知识结构和技能结构，树立正确的专业化意识，为今后从事管理相关工作和职业生活打好基础。</w:t>
      </w:r>
    </w:p>
    <w:p w:rsidR="00BD1DE8" w:rsidRPr="00BD1DE8" w:rsidRDefault="00BD1DE8" w:rsidP="0063331A">
      <w:pPr>
        <w:widowControl w:val="0"/>
        <w:adjustRightInd/>
        <w:snapToGrid/>
        <w:spacing w:after="0" w:line="400" w:lineRule="exact"/>
        <w:ind w:firstLineChars="200" w:firstLine="480"/>
        <w:jc w:val="both"/>
        <w:rPr>
          <w:rFonts w:ascii="Calibri" w:eastAsia="仿宋GB2312" w:hAnsi="Calibri" w:cs="Times New Roman"/>
          <w:kern w:val="2"/>
          <w:sz w:val="24"/>
          <w:szCs w:val="24"/>
        </w:rPr>
      </w:pPr>
    </w:p>
    <w:p w:rsidR="00BD1DE8" w:rsidRPr="00BD1DE8" w:rsidRDefault="00BD1DE8" w:rsidP="0063331A">
      <w:pPr>
        <w:adjustRightInd/>
        <w:snapToGrid/>
        <w:spacing w:after="0" w:line="400" w:lineRule="exact"/>
        <w:ind w:leftChars="200" w:left="440"/>
        <w:rPr>
          <w:rFonts w:ascii="Calibri" w:eastAsia="黑体" w:hAnsi="Calibri" w:cs="Times New Roman"/>
          <w:sz w:val="24"/>
          <w:szCs w:val="20"/>
        </w:rPr>
      </w:pPr>
      <w:r w:rsidRPr="00BD1DE8">
        <w:rPr>
          <w:rFonts w:ascii="Calibri" w:eastAsia="黑体" w:hAnsi="Calibri" w:cs="Times New Roman" w:hint="eastAsia"/>
          <w:sz w:val="24"/>
          <w:szCs w:val="20"/>
        </w:rPr>
        <w:t>教材教参：</w:t>
      </w:r>
    </w:p>
    <w:p w:rsidR="00BD1DE8" w:rsidRPr="00BD1DE8" w:rsidRDefault="00BD1DE8" w:rsidP="0063331A">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1.</w:t>
      </w:r>
      <w:r w:rsidRPr="00BD1DE8">
        <w:rPr>
          <w:rFonts w:ascii="Calibri" w:eastAsia="仿宋GB2312" w:hAnsi="Calibri" w:cs="Times New Roman" w:hint="eastAsia"/>
          <w:kern w:val="2"/>
          <w:sz w:val="24"/>
          <w:szCs w:val="24"/>
        </w:rPr>
        <w:t>陈传明，周小虎，编著，《管理学原理</w:t>
      </w:r>
      <w:r w:rsidRPr="00BD1DE8">
        <w:rPr>
          <w:rFonts w:ascii="Calibri" w:eastAsia="仿宋GB2312" w:hAnsi="Calibri" w:cs="Times New Roman" w:hint="eastAsia"/>
          <w:kern w:val="2"/>
          <w:sz w:val="24"/>
          <w:szCs w:val="24"/>
        </w:rPr>
        <w:t>(</w:t>
      </w:r>
      <w:r w:rsidRPr="00BD1DE8">
        <w:rPr>
          <w:rFonts w:ascii="Calibri" w:eastAsia="仿宋GB2312" w:hAnsi="Calibri" w:cs="Times New Roman" w:hint="eastAsia"/>
          <w:kern w:val="2"/>
          <w:sz w:val="24"/>
          <w:szCs w:val="24"/>
        </w:rPr>
        <w:t>第</w:t>
      </w:r>
      <w:r w:rsidRPr="00BD1DE8">
        <w:rPr>
          <w:rFonts w:ascii="Calibri" w:eastAsia="仿宋GB2312" w:hAnsi="Calibri" w:cs="Times New Roman" w:hint="eastAsia"/>
          <w:kern w:val="2"/>
          <w:sz w:val="24"/>
          <w:szCs w:val="24"/>
        </w:rPr>
        <w:t>2</w:t>
      </w:r>
      <w:r w:rsidRPr="00BD1DE8">
        <w:rPr>
          <w:rFonts w:ascii="Calibri" w:eastAsia="仿宋GB2312" w:hAnsi="Calibri" w:cs="Times New Roman" w:hint="eastAsia"/>
          <w:kern w:val="2"/>
          <w:sz w:val="24"/>
          <w:szCs w:val="24"/>
        </w:rPr>
        <w:t>版</w:t>
      </w:r>
      <w:r w:rsidRPr="00BD1DE8">
        <w:rPr>
          <w:rFonts w:ascii="Calibri" w:eastAsia="仿宋GB2312" w:hAnsi="Calibri" w:cs="Times New Roman" w:hint="eastAsia"/>
          <w:kern w:val="2"/>
          <w:sz w:val="24"/>
          <w:szCs w:val="24"/>
        </w:rPr>
        <w:t>)</w:t>
      </w:r>
      <w:r w:rsidRPr="00BD1DE8">
        <w:rPr>
          <w:rFonts w:ascii="Calibri" w:eastAsia="仿宋GB2312" w:hAnsi="Calibri" w:cs="Times New Roman" w:hint="eastAsia"/>
          <w:kern w:val="2"/>
          <w:sz w:val="24"/>
          <w:szCs w:val="24"/>
        </w:rPr>
        <w:t>》，机械工业出版社（</w:t>
      </w:r>
      <w:r w:rsidRPr="00BD1DE8">
        <w:rPr>
          <w:rFonts w:ascii="Calibri" w:eastAsia="仿宋GB2312" w:hAnsi="Calibri" w:cs="Times New Roman" w:hint="eastAsia"/>
          <w:kern w:val="2"/>
          <w:sz w:val="24"/>
          <w:szCs w:val="24"/>
        </w:rPr>
        <w:t>2012</w:t>
      </w:r>
      <w:r w:rsidRPr="00BD1DE8">
        <w:rPr>
          <w:rFonts w:ascii="Calibri" w:eastAsia="仿宋GB2312" w:hAnsi="Calibri" w:cs="Times New Roman" w:hint="eastAsia"/>
          <w:kern w:val="2"/>
          <w:sz w:val="24"/>
          <w:szCs w:val="24"/>
        </w:rPr>
        <w:t>年</w:t>
      </w:r>
      <w:r w:rsidRPr="00BD1DE8">
        <w:rPr>
          <w:rFonts w:ascii="Calibri" w:eastAsia="仿宋GB2312" w:hAnsi="Calibri" w:cs="Times New Roman" w:hint="eastAsia"/>
          <w:kern w:val="2"/>
          <w:sz w:val="24"/>
          <w:szCs w:val="24"/>
        </w:rPr>
        <w:t>3</w:t>
      </w:r>
      <w:r w:rsidRPr="00BD1DE8">
        <w:rPr>
          <w:rFonts w:ascii="Calibri" w:eastAsia="仿宋GB2312" w:hAnsi="Calibri" w:cs="Times New Roman" w:hint="eastAsia"/>
          <w:kern w:val="2"/>
          <w:sz w:val="24"/>
          <w:szCs w:val="24"/>
        </w:rPr>
        <w:t>月出版）</w:t>
      </w:r>
    </w:p>
    <w:p w:rsidR="00BD1DE8" w:rsidRPr="00BD1DE8" w:rsidRDefault="00BD1DE8" w:rsidP="0063331A">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2.</w:t>
      </w:r>
      <w:r w:rsidRPr="00BD1DE8">
        <w:rPr>
          <w:rFonts w:ascii="Calibri" w:eastAsia="仿宋GB2312" w:hAnsi="Calibri" w:cs="Times New Roman" w:hint="eastAsia"/>
          <w:kern w:val="2"/>
          <w:sz w:val="24"/>
          <w:szCs w:val="24"/>
        </w:rPr>
        <w:t>罗珉</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著，《管理学原理》，科学出版社（</w:t>
      </w:r>
      <w:r w:rsidRPr="00BD1DE8">
        <w:rPr>
          <w:rFonts w:ascii="Calibri" w:eastAsia="仿宋GB2312" w:hAnsi="Calibri" w:cs="Times New Roman" w:hint="eastAsia"/>
          <w:kern w:val="2"/>
          <w:sz w:val="24"/>
          <w:szCs w:val="24"/>
        </w:rPr>
        <w:t>2016</w:t>
      </w:r>
      <w:r w:rsidRPr="00BD1DE8">
        <w:rPr>
          <w:rFonts w:ascii="Calibri" w:eastAsia="仿宋GB2312" w:hAnsi="Calibri" w:cs="Times New Roman" w:hint="eastAsia"/>
          <w:kern w:val="2"/>
          <w:sz w:val="24"/>
          <w:szCs w:val="24"/>
        </w:rPr>
        <w:t>年</w:t>
      </w:r>
      <w:r w:rsidRPr="00BD1DE8">
        <w:rPr>
          <w:rFonts w:ascii="Calibri" w:eastAsia="仿宋GB2312" w:hAnsi="Calibri" w:cs="Times New Roman" w:hint="eastAsia"/>
          <w:kern w:val="2"/>
          <w:sz w:val="24"/>
          <w:szCs w:val="24"/>
        </w:rPr>
        <w:t>1</w:t>
      </w:r>
      <w:r w:rsidRPr="00BD1DE8">
        <w:rPr>
          <w:rFonts w:ascii="Calibri" w:eastAsia="仿宋GB2312" w:hAnsi="Calibri" w:cs="Times New Roman" w:hint="eastAsia"/>
          <w:kern w:val="2"/>
          <w:sz w:val="24"/>
          <w:szCs w:val="24"/>
        </w:rPr>
        <w:t>月出版）</w:t>
      </w:r>
    </w:p>
    <w:p w:rsidR="00BD1DE8" w:rsidRPr="00BD1DE8" w:rsidRDefault="00BD1DE8" w:rsidP="0063331A">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3.</w:t>
      </w:r>
      <w:r w:rsidRPr="00BD1DE8">
        <w:rPr>
          <w:rFonts w:ascii="Calibri" w:eastAsia="仿宋GB2312" w:hAnsi="Calibri" w:cs="Times New Roman" w:hint="eastAsia"/>
          <w:kern w:val="2"/>
          <w:sz w:val="24"/>
          <w:szCs w:val="24"/>
        </w:rPr>
        <w:t>周三多</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著，《管理学（第</w:t>
      </w:r>
      <w:r w:rsidRPr="00BD1DE8">
        <w:rPr>
          <w:rFonts w:ascii="Calibri" w:eastAsia="仿宋GB2312" w:hAnsi="Calibri" w:cs="Times New Roman" w:hint="eastAsia"/>
          <w:kern w:val="2"/>
          <w:sz w:val="24"/>
          <w:szCs w:val="24"/>
        </w:rPr>
        <w:t>4</w:t>
      </w:r>
      <w:r w:rsidRPr="00BD1DE8">
        <w:rPr>
          <w:rFonts w:ascii="Calibri" w:eastAsia="仿宋GB2312" w:hAnsi="Calibri" w:cs="Times New Roman" w:hint="eastAsia"/>
          <w:kern w:val="2"/>
          <w:sz w:val="24"/>
          <w:szCs w:val="24"/>
        </w:rPr>
        <w:t>版）》，高等教育出版社（</w:t>
      </w:r>
      <w:r w:rsidRPr="00BD1DE8">
        <w:rPr>
          <w:rFonts w:ascii="Calibri" w:eastAsia="仿宋GB2312" w:hAnsi="Calibri" w:cs="Times New Roman" w:hint="eastAsia"/>
          <w:kern w:val="2"/>
          <w:sz w:val="24"/>
          <w:szCs w:val="24"/>
        </w:rPr>
        <w:t>2015</w:t>
      </w:r>
      <w:r w:rsidRPr="00BD1DE8">
        <w:rPr>
          <w:rFonts w:ascii="Calibri" w:eastAsia="仿宋GB2312" w:hAnsi="Calibri" w:cs="Times New Roman" w:hint="eastAsia"/>
          <w:kern w:val="2"/>
          <w:sz w:val="24"/>
          <w:szCs w:val="24"/>
        </w:rPr>
        <w:t>年</w:t>
      </w:r>
      <w:r w:rsidRPr="00BD1DE8">
        <w:rPr>
          <w:rFonts w:ascii="Calibri" w:eastAsia="仿宋GB2312" w:hAnsi="Calibri" w:cs="Times New Roman" w:hint="eastAsia"/>
          <w:kern w:val="2"/>
          <w:sz w:val="24"/>
          <w:szCs w:val="24"/>
        </w:rPr>
        <w:t>2</w:t>
      </w:r>
      <w:r w:rsidRPr="00BD1DE8">
        <w:rPr>
          <w:rFonts w:ascii="Calibri" w:eastAsia="仿宋GB2312" w:hAnsi="Calibri" w:cs="Times New Roman" w:hint="eastAsia"/>
          <w:kern w:val="2"/>
          <w:sz w:val="24"/>
          <w:szCs w:val="24"/>
        </w:rPr>
        <w:t>月出版）</w:t>
      </w:r>
    </w:p>
    <w:p w:rsidR="00BD1DE8" w:rsidRPr="00BD1DE8" w:rsidRDefault="00BD1DE8" w:rsidP="0063331A">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4.</w:t>
      </w:r>
      <w:r w:rsidRPr="00BD1DE8">
        <w:rPr>
          <w:rFonts w:ascii="Calibri" w:eastAsia="仿宋GB2312" w:hAnsi="Calibri" w:cs="Times New Roman" w:hint="eastAsia"/>
          <w:kern w:val="2"/>
          <w:sz w:val="24"/>
          <w:szCs w:val="24"/>
        </w:rPr>
        <w:t>周三多，陈传明等编著，《管理学——原理与方法》，复旦大学出版社（</w:t>
      </w:r>
      <w:r w:rsidRPr="00BD1DE8">
        <w:rPr>
          <w:rFonts w:ascii="Calibri" w:eastAsia="仿宋GB2312" w:hAnsi="Calibri" w:cs="Times New Roman" w:hint="eastAsia"/>
          <w:kern w:val="2"/>
          <w:sz w:val="24"/>
          <w:szCs w:val="24"/>
        </w:rPr>
        <w:t>2014</w:t>
      </w:r>
      <w:r w:rsidRPr="00BD1DE8">
        <w:rPr>
          <w:rFonts w:ascii="Calibri" w:eastAsia="仿宋GB2312" w:hAnsi="Calibri" w:cs="Times New Roman" w:hint="eastAsia"/>
          <w:kern w:val="2"/>
          <w:sz w:val="24"/>
          <w:szCs w:val="24"/>
        </w:rPr>
        <w:t>年</w:t>
      </w:r>
      <w:r w:rsidRPr="00BD1DE8">
        <w:rPr>
          <w:rFonts w:ascii="Calibri" w:eastAsia="仿宋GB2312" w:hAnsi="Calibri" w:cs="Times New Roman" w:hint="eastAsia"/>
          <w:kern w:val="2"/>
          <w:sz w:val="24"/>
          <w:szCs w:val="24"/>
        </w:rPr>
        <w:t>12</w:t>
      </w:r>
      <w:r w:rsidRPr="00BD1DE8">
        <w:rPr>
          <w:rFonts w:ascii="Calibri" w:eastAsia="仿宋GB2312" w:hAnsi="Calibri" w:cs="Times New Roman" w:hint="eastAsia"/>
          <w:kern w:val="2"/>
          <w:sz w:val="24"/>
          <w:szCs w:val="24"/>
        </w:rPr>
        <w:t>月出版）</w:t>
      </w:r>
    </w:p>
    <w:p w:rsidR="00BD1DE8" w:rsidRDefault="00BD1DE8" w:rsidP="0063331A">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5.</w:t>
      </w:r>
      <w:r w:rsidRPr="00BD1DE8">
        <w:rPr>
          <w:rFonts w:ascii="Calibri" w:eastAsia="仿宋GB2312" w:hAnsi="Calibri" w:cs="Times New Roman" w:hint="eastAsia"/>
          <w:kern w:val="2"/>
          <w:sz w:val="24"/>
          <w:szCs w:val="24"/>
        </w:rPr>
        <w:t>斯蒂芬·罗宾斯</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玛丽库尔特</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著，《管理学（第</w:t>
      </w:r>
      <w:r w:rsidRPr="00BD1DE8">
        <w:rPr>
          <w:rFonts w:ascii="Calibri" w:eastAsia="仿宋GB2312" w:hAnsi="Calibri" w:cs="Times New Roman" w:hint="eastAsia"/>
          <w:kern w:val="2"/>
          <w:sz w:val="24"/>
          <w:szCs w:val="24"/>
        </w:rPr>
        <w:t>11</w:t>
      </w:r>
      <w:r w:rsidRPr="00BD1DE8">
        <w:rPr>
          <w:rFonts w:ascii="Calibri" w:eastAsia="仿宋GB2312" w:hAnsi="Calibri" w:cs="Times New Roman" w:hint="eastAsia"/>
          <w:kern w:val="2"/>
          <w:sz w:val="24"/>
          <w:szCs w:val="24"/>
        </w:rPr>
        <w:t>版）》（工商管理经典译丛），中国人民大学出版社</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w:t>
      </w:r>
      <w:r w:rsidRPr="00BD1DE8">
        <w:rPr>
          <w:rFonts w:ascii="Calibri" w:eastAsia="仿宋GB2312" w:hAnsi="Calibri" w:cs="Times New Roman" w:hint="eastAsia"/>
          <w:kern w:val="2"/>
          <w:sz w:val="24"/>
          <w:szCs w:val="24"/>
        </w:rPr>
        <w:t>2012</w:t>
      </w:r>
      <w:r w:rsidRPr="00BD1DE8">
        <w:rPr>
          <w:rFonts w:ascii="Calibri" w:eastAsia="仿宋GB2312" w:hAnsi="Calibri" w:cs="Times New Roman" w:hint="eastAsia"/>
          <w:kern w:val="2"/>
          <w:sz w:val="24"/>
          <w:szCs w:val="24"/>
        </w:rPr>
        <w:t>年</w:t>
      </w:r>
      <w:r w:rsidRPr="00BD1DE8">
        <w:rPr>
          <w:rFonts w:ascii="Calibri" w:eastAsia="仿宋GB2312" w:hAnsi="Calibri" w:cs="Times New Roman" w:hint="eastAsia"/>
          <w:kern w:val="2"/>
          <w:sz w:val="24"/>
          <w:szCs w:val="24"/>
        </w:rPr>
        <w:t>6</w:t>
      </w:r>
      <w:r w:rsidRPr="00BD1DE8">
        <w:rPr>
          <w:rFonts w:ascii="Calibri" w:eastAsia="仿宋GB2312" w:hAnsi="Calibri" w:cs="Times New Roman" w:hint="eastAsia"/>
          <w:kern w:val="2"/>
          <w:sz w:val="24"/>
          <w:szCs w:val="24"/>
        </w:rPr>
        <w:t>月出版）</w:t>
      </w:r>
    </w:p>
    <w:p w:rsidR="00BD1DE8" w:rsidRDefault="00BD1DE8">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BD1DE8" w:rsidRPr="00BD1DE8" w:rsidRDefault="00BD1DE8" w:rsidP="0096314B">
      <w:pPr>
        <w:pStyle w:val="3"/>
        <w:spacing w:before="156" w:after="156"/>
      </w:pPr>
      <w:bookmarkStart w:id="7" w:name="_Toc18401"/>
      <w:bookmarkStart w:id="8" w:name="_Toc2806"/>
      <w:bookmarkStart w:id="9" w:name="_Toc477704968"/>
      <w:bookmarkStart w:id="10" w:name="_Toc477764385"/>
      <w:r w:rsidRPr="00BD1DE8">
        <w:rPr>
          <w:rFonts w:hint="eastAsia"/>
        </w:rPr>
        <w:lastRenderedPageBreak/>
        <w:t>《自然科学概论》课程简介</w:t>
      </w:r>
      <w:bookmarkEnd w:id="7"/>
      <w:bookmarkEnd w:id="8"/>
      <w:bookmarkEnd w:id="9"/>
      <w:bookmarkEnd w:id="10"/>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1DE8" w:rsidRPr="00BD1DE8" w:rsidRDefault="00BD1DE8" w:rsidP="00BD1DE8">
      <w:pPr>
        <w:spacing w:after="0" w:line="360" w:lineRule="auto"/>
        <w:rPr>
          <w:rFonts w:ascii="Times New Roman" w:eastAsia="黑体" w:hAnsi="Times New Roman" w:cs="Times New Roman"/>
          <w:sz w:val="24"/>
          <w:szCs w:val="20"/>
        </w:rPr>
      </w:pPr>
      <w:r w:rsidRPr="00BD1DE8">
        <w:rPr>
          <w:rFonts w:ascii="Times New Roman" w:eastAsia="黑体" w:hAnsi="Times New Roman" w:cs="Times New Roman" w:hint="eastAsia"/>
          <w:sz w:val="24"/>
          <w:szCs w:val="20"/>
        </w:rPr>
        <w:t>课程名称：自然科学概论</w:t>
      </w:r>
      <w:r w:rsidRPr="00BD1DE8">
        <w:rPr>
          <w:rFonts w:ascii="Times New Roman" w:eastAsia="黑体" w:hAnsi="Times New Roman" w:cs="Times New Roman"/>
          <w:sz w:val="24"/>
          <w:szCs w:val="20"/>
        </w:rPr>
        <w:t xml:space="preserve">      </w:t>
      </w:r>
      <w:r w:rsidRPr="00BD1DE8">
        <w:rPr>
          <w:rFonts w:ascii="Times New Roman" w:eastAsia="黑体" w:hAnsi="Times New Roman" w:cs="Times New Roman" w:hint="eastAsia"/>
          <w:sz w:val="24"/>
          <w:szCs w:val="20"/>
        </w:rPr>
        <w:t xml:space="preserve">              </w:t>
      </w:r>
      <w:r w:rsidRPr="00BD1DE8">
        <w:rPr>
          <w:rFonts w:ascii="Times New Roman" w:eastAsia="黑体" w:hAnsi="Times New Roman" w:cs="Times New Roman" w:hint="eastAsia"/>
          <w:sz w:val="24"/>
          <w:szCs w:val="20"/>
        </w:rPr>
        <w:t>学时：</w:t>
      </w:r>
      <w:r w:rsidRPr="00BD1DE8">
        <w:rPr>
          <w:rFonts w:ascii="Times New Roman" w:eastAsia="黑体" w:hAnsi="Times New Roman" w:cs="Times New Roman" w:hint="eastAsia"/>
          <w:sz w:val="24"/>
          <w:szCs w:val="20"/>
        </w:rPr>
        <w:t>32</w:t>
      </w:r>
    </w:p>
    <w:p w:rsidR="00BD1DE8" w:rsidRPr="00BD1DE8" w:rsidRDefault="00BD1DE8" w:rsidP="00BD1DE8">
      <w:pPr>
        <w:spacing w:after="0" w:line="360" w:lineRule="auto"/>
        <w:rPr>
          <w:rFonts w:ascii="Times New Roman" w:eastAsia="黑体" w:hAnsi="Times New Roman" w:cs="Times New Roman"/>
          <w:sz w:val="24"/>
          <w:szCs w:val="20"/>
        </w:rPr>
      </w:pPr>
      <w:r w:rsidRPr="00BD1DE8">
        <w:rPr>
          <w:rFonts w:ascii="Times New Roman" w:eastAsia="黑体" w:hAnsi="Times New Roman" w:cs="Times New Roman" w:hint="eastAsia"/>
          <w:sz w:val="24"/>
          <w:szCs w:val="20"/>
        </w:rPr>
        <w:t>学分：</w:t>
      </w:r>
      <w:r w:rsidRPr="00BD1DE8">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BD1DE8">
        <w:rPr>
          <w:rFonts w:ascii="Times New Roman" w:eastAsia="黑体" w:hAnsi="Times New Roman" w:cs="Times New Roman" w:hint="eastAsia"/>
          <w:sz w:val="24"/>
          <w:szCs w:val="20"/>
        </w:rPr>
        <w:t>考核方式：考查</w:t>
      </w:r>
    </w:p>
    <w:p w:rsidR="00BD1DE8" w:rsidRPr="00BD1DE8" w:rsidRDefault="00BD1DE8" w:rsidP="00BD1DE8">
      <w:pPr>
        <w:spacing w:after="0" w:line="360" w:lineRule="auto"/>
        <w:rPr>
          <w:rFonts w:ascii="Times New Roman" w:eastAsia="黑体" w:hAnsi="Times New Roman" w:cs="Times New Roman"/>
          <w:sz w:val="24"/>
          <w:szCs w:val="20"/>
        </w:rPr>
      </w:pPr>
      <w:r w:rsidRPr="00BD1DE8">
        <w:rPr>
          <w:rFonts w:ascii="Times New Roman" w:eastAsia="黑体" w:hAnsi="Times New Roman" w:cs="Times New Roman" w:hint="eastAsia"/>
          <w:sz w:val="24"/>
          <w:szCs w:val="20"/>
        </w:rPr>
        <w:t>先修课程：无</w:t>
      </w:r>
    </w:p>
    <w:p w:rsidR="00BD1DE8" w:rsidRPr="00BD1DE8" w:rsidRDefault="00BD1DE8" w:rsidP="00BD1DE8">
      <w:pPr>
        <w:spacing w:after="0" w:line="360" w:lineRule="auto"/>
        <w:rPr>
          <w:rFonts w:ascii="Times New Roman" w:eastAsia="黑体" w:hAnsi="Times New Roman" w:cs="Times New Roman"/>
          <w:sz w:val="24"/>
          <w:szCs w:val="20"/>
        </w:rPr>
      </w:pPr>
      <w:r w:rsidRPr="00BD1DE8">
        <w:rPr>
          <w:rFonts w:ascii="Times New Roman" w:eastAsia="黑体" w:hAnsi="Times New Roman" w:cs="Times New Roman" w:hint="eastAsia"/>
          <w:sz w:val="24"/>
          <w:szCs w:val="20"/>
        </w:rPr>
        <w:t>课程内容简介：</w:t>
      </w: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《自然科学概论》思想政治专业的一门通识必修课，所涉知识对该专业哲学等课程学习具有基础铺垫性作用。主要内容包括：</w:t>
      </w:r>
      <w:r w:rsidRPr="00BD1DE8">
        <w:rPr>
          <w:rFonts w:ascii="Calibri" w:eastAsia="仿宋GB2312" w:hAnsi="Calibri" w:cs="Times New Roman" w:hint="eastAsia"/>
          <w:kern w:val="2"/>
          <w:sz w:val="24"/>
          <w:szCs w:val="24"/>
        </w:rPr>
        <w:t>16</w:t>
      </w:r>
      <w:r w:rsidRPr="00BD1DE8">
        <w:rPr>
          <w:rFonts w:ascii="Calibri" w:eastAsia="仿宋GB2312" w:hAnsi="Calibri" w:cs="Times New Roman" w:hint="eastAsia"/>
          <w:kern w:val="2"/>
          <w:sz w:val="24"/>
          <w:szCs w:val="24"/>
        </w:rPr>
        <w:t>－</w:t>
      </w:r>
      <w:r w:rsidRPr="00BD1DE8">
        <w:rPr>
          <w:rFonts w:ascii="Calibri" w:eastAsia="仿宋GB2312" w:hAnsi="Calibri" w:cs="Times New Roman" w:hint="eastAsia"/>
          <w:kern w:val="2"/>
          <w:sz w:val="24"/>
          <w:szCs w:val="24"/>
        </w:rPr>
        <w:t>18</w:t>
      </w:r>
      <w:r w:rsidRPr="00BD1DE8">
        <w:rPr>
          <w:rFonts w:ascii="Calibri" w:eastAsia="仿宋GB2312" w:hAnsi="Calibri" w:cs="Times New Roman" w:hint="eastAsia"/>
          <w:kern w:val="2"/>
          <w:sz w:val="24"/>
          <w:szCs w:val="24"/>
        </w:rPr>
        <w:t>世纪的科学技术；</w:t>
      </w:r>
      <w:r w:rsidRPr="00BD1DE8">
        <w:rPr>
          <w:rFonts w:ascii="Calibri" w:eastAsia="仿宋GB2312" w:hAnsi="Calibri" w:cs="Times New Roman" w:hint="eastAsia"/>
          <w:kern w:val="2"/>
          <w:sz w:val="24"/>
          <w:szCs w:val="24"/>
        </w:rPr>
        <w:t>19</w:t>
      </w:r>
      <w:r w:rsidRPr="00BD1DE8">
        <w:rPr>
          <w:rFonts w:ascii="Calibri" w:eastAsia="仿宋GB2312" w:hAnsi="Calibri" w:cs="Times New Roman" w:hint="eastAsia"/>
          <w:kern w:val="2"/>
          <w:sz w:val="24"/>
          <w:szCs w:val="24"/>
        </w:rPr>
        <w:t>世纪的科学技术；</w:t>
      </w:r>
      <w:r w:rsidRPr="00BD1DE8">
        <w:rPr>
          <w:rFonts w:ascii="Calibri" w:eastAsia="仿宋GB2312" w:hAnsi="Calibri" w:cs="Times New Roman" w:hint="eastAsia"/>
          <w:kern w:val="2"/>
          <w:sz w:val="24"/>
          <w:szCs w:val="24"/>
        </w:rPr>
        <w:t>20</w:t>
      </w:r>
      <w:r w:rsidRPr="00BD1DE8">
        <w:rPr>
          <w:rFonts w:ascii="Calibri" w:eastAsia="仿宋GB2312" w:hAnsi="Calibri" w:cs="Times New Roman" w:hint="eastAsia"/>
          <w:kern w:val="2"/>
          <w:sz w:val="24"/>
          <w:szCs w:val="24"/>
        </w:rPr>
        <w:t>世纪的科学技术；自然科学的基础科学；现代科学技术；自然科学综合理论基础；科学技术中心转移及科学研究方法等。本课程的教学应达到以下教学目标：</w:t>
      </w:r>
      <w:r w:rsidRPr="00BD1DE8">
        <w:rPr>
          <w:rFonts w:ascii="Calibri" w:eastAsia="仿宋GB2312" w:hAnsi="Calibri" w:cs="Times New Roman" w:hint="eastAsia"/>
          <w:kern w:val="2"/>
          <w:sz w:val="24"/>
          <w:szCs w:val="24"/>
        </w:rPr>
        <w:t>1.</w:t>
      </w:r>
      <w:r w:rsidRPr="00BD1DE8">
        <w:rPr>
          <w:rFonts w:ascii="Calibri" w:eastAsia="仿宋GB2312" w:hAnsi="Calibri" w:cs="Times New Roman" w:hint="eastAsia"/>
          <w:kern w:val="2"/>
          <w:sz w:val="24"/>
          <w:szCs w:val="24"/>
        </w:rPr>
        <w:t>总体而言，通过本课程教学，帮助文科大学生开拓视野、启发思想、完善知识结构；为提高学生的综合素质起到有益的促进作用；</w:t>
      </w:r>
      <w:r w:rsidRPr="00BD1DE8">
        <w:rPr>
          <w:rFonts w:ascii="Calibri" w:eastAsia="仿宋GB2312" w:hAnsi="Calibri" w:cs="Times New Roman" w:hint="eastAsia"/>
          <w:kern w:val="2"/>
          <w:sz w:val="24"/>
          <w:szCs w:val="24"/>
        </w:rPr>
        <w:t>2.</w:t>
      </w:r>
      <w:r w:rsidRPr="00BD1DE8">
        <w:rPr>
          <w:rFonts w:ascii="Calibri" w:eastAsia="仿宋GB2312" w:hAnsi="Calibri" w:cs="Times New Roman" w:hint="eastAsia"/>
          <w:kern w:val="2"/>
          <w:sz w:val="24"/>
          <w:szCs w:val="24"/>
        </w:rPr>
        <w:t>在具</w:t>
      </w:r>
      <w:bookmarkStart w:id="11" w:name="_GoBack"/>
      <w:bookmarkEnd w:id="11"/>
      <w:r w:rsidRPr="00BD1DE8">
        <w:rPr>
          <w:rFonts w:ascii="Calibri" w:eastAsia="仿宋GB2312" w:hAnsi="Calibri" w:cs="Times New Roman" w:hint="eastAsia"/>
          <w:kern w:val="2"/>
          <w:sz w:val="24"/>
          <w:szCs w:val="24"/>
        </w:rPr>
        <w:t>体教学过程中，突出对科学技术整体的论述，系统阐述科学技术的性质与体系结构、历史进程与发展规律，社会功能与经济价值等；</w:t>
      </w:r>
      <w:r w:rsidRPr="00BD1DE8">
        <w:rPr>
          <w:rFonts w:ascii="Calibri" w:eastAsia="仿宋GB2312" w:hAnsi="Calibri" w:cs="Times New Roman" w:hint="eastAsia"/>
          <w:kern w:val="2"/>
          <w:sz w:val="24"/>
          <w:szCs w:val="24"/>
        </w:rPr>
        <w:t>3.</w:t>
      </w:r>
      <w:r w:rsidRPr="00BD1DE8">
        <w:rPr>
          <w:rFonts w:ascii="Calibri" w:eastAsia="仿宋GB2312" w:hAnsi="Calibri" w:cs="Times New Roman" w:hint="eastAsia"/>
          <w:kern w:val="2"/>
          <w:sz w:val="24"/>
          <w:szCs w:val="24"/>
        </w:rPr>
        <w:t>帮助学生了解科学技术的研究方法以及科技与社会的关系，进而培养学生分析问题和解决问题的能力。</w:t>
      </w: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1DE8" w:rsidRPr="00BD1DE8" w:rsidRDefault="00BD1DE8" w:rsidP="00BD1DE8">
      <w:pPr>
        <w:adjustRightInd/>
        <w:snapToGrid/>
        <w:spacing w:after="0" w:line="360" w:lineRule="auto"/>
        <w:ind w:leftChars="200" w:left="440"/>
        <w:rPr>
          <w:rFonts w:ascii="Calibri" w:eastAsia="黑体" w:hAnsi="Calibri" w:cs="Times New Roman"/>
          <w:sz w:val="24"/>
          <w:szCs w:val="20"/>
        </w:rPr>
      </w:pPr>
      <w:r w:rsidRPr="00BD1DE8">
        <w:rPr>
          <w:rFonts w:ascii="Calibri" w:eastAsia="黑体" w:hAnsi="Calibri" w:cs="Times New Roman" w:hint="eastAsia"/>
          <w:sz w:val="24"/>
          <w:szCs w:val="20"/>
        </w:rPr>
        <w:t>教材教参：</w:t>
      </w: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1.</w:t>
      </w:r>
      <w:r w:rsidRPr="00BD1DE8">
        <w:rPr>
          <w:rFonts w:ascii="Calibri" w:eastAsia="仿宋GB2312" w:hAnsi="Calibri" w:cs="Times New Roman" w:hint="eastAsia"/>
          <w:kern w:val="2"/>
          <w:sz w:val="24"/>
          <w:szCs w:val="24"/>
        </w:rPr>
        <w:t>文祯中．自然科学概论．南京：南京大学出版社，</w:t>
      </w:r>
      <w:r w:rsidRPr="00BD1DE8">
        <w:rPr>
          <w:rFonts w:ascii="Calibri" w:eastAsia="仿宋GB2312" w:hAnsi="Calibri" w:cs="Times New Roman" w:hint="eastAsia"/>
          <w:kern w:val="2"/>
          <w:sz w:val="24"/>
          <w:szCs w:val="24"/>
        </w:rPr>
        <w:t>2012.</w:t>
      </w: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2.</w:t>
      </w:r>
      <w:r w:rsidRPr="00BD1DE8">
        <w:rPr>
          <w:rFonts w:ascii="Calibri" w:eastAsia="仿宋GB2312" w:hAnsi="Calibri" w:cs="Times New Roman" w:hint="eastAsia"/>
          <w:kern w:val="2"/>
          <w:sz w:val="24"/>
          <w:szCs w:val="24"/>
        </w:rPr>
        <w:t>孙海英．科学技术概论．南京：南京师范大学出版社，</w:t>
      </w:r>
      <w:r w:rsidRPr="00BD1DE8">
        <w:rPr>
          <w:rFonts w:ascii="Calibri" w:eastAsia="仿宋GB2312" w:hAnsi="Calibri" w:cs="Times New Roman" w:hint="eastAsia"/>
          <w:kern w:val="2"/>
          <w:sz w:val="24"/>
          <w:szCs w:val="24"/>
        </w:rPr>
        <w:t>2004.</w:t>
      </w: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3.</w:t>
      </w:r>
      <w:r w:rsidRPr="00BD1DE8">
        <w:rPr>
          <w:rFonts w:ascii="Calibri" w:eastAsia="仿宋GB2312" w:hAnsi="Calibri" w:cs="Times New Roman" w:hint="eastAsia"/>
          <w:kern w:val="2"/>
          <w:sz w:val="24"/>
          <w:szCs w:val="24"/>
        </w:rPr>
        <w:t>刘大椿．科学技术哲学导论．北京：中国人民大学出版社，</w:t>
      </w:r>
      <w:r w:rsidRPr="00BD1DE8">
        <w:rPr>
          <w:rFonts w:ascii="Calibri" w:eastAsia="仿宋GB2312" w:hAnsi="Calibri" w:cs="Times New Roman" w:hint="eastAsia"/>
          <w:kern w:val="2"/>
          <w:sz w:val="24"/>
          <w:szCs w:val="24"/>
        </w:rPr>
        <w:t>2000.</w:t>
      </w: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4.</w:t>
      </w:r>
      <w:r w:rsidRPr="00BD1DE8">
        <w:rPr>
          <w:rFonts w:ascii="Calibri" w:eastAsia="仿宋GB2312" w:hAnsi="Calibri" w:cs="Times New Roman" w:hint="eastAsia"/>
          <w:kern w:val="2"/>
          <w:sz w:val="24"/>
          <w:szCs w:val="24"/>
        </w:rPr>
        <w:t>贝尔纳</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历史上的科学</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北京：科学出版社，</w:t>
      </w:r>
      <w:r w:rsidRPr="00BD1DE8">
        <w:rPr>
          <w:rFonts w:ascii="Calibri" w:eastAsia="仿宋GB2312" w:hAnsi="Calibri" w:cs="Times New Roman" w:hint="eastAsia"/>
          <w:kern w:val="2"/>
          <w:sz w:val="24"/>
          <w:szCs w:val="24"/>
        </w:rPr>
        <w:t>1981.</w:t>
      </w: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5.</w:t>
      </w:r>
      <w:r w:rsidRPr="00BD1DE8">
        <w:rPr>
          <w:rFonts w:ascii="Calibri" w:eastAsia="仿宋GB2312" w:hAnsi="Calibri" w:cs="Times New Roman" w:hint="eastAsia"/>
          <w:kern w:val="2"/>
          <w:sz w:val="24"/>
          <w:szCs w:val="24"/>
        </w:rPr>
        <w:t>北京大学哲学系</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西方哲学原著选读</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北京：商务印书馆，</w:t>
      </w:r>
      <w:r w:rsidRPr="00BD1DE8">
        <w:rPr>
          <w:rFonts w:ascii="Calibri" w:eastAsia="仿宋GB2312" w:hAnsi="Calibri" w:cs="Times New Roman" w:hint="eastAsia"/>
          <w:kern w:val="2"/>
          <w:sz w:val="24"/>
          <w:szCs w:val="24"/>
        </w:rPr>
        <w:t xml:space="preserve">1983. </w:t>
      </w:r>
    </w:p>
    <w:p w:rsidR="00BD1DE8" w:rsidRPr="00BD1DE8" w:rsidRDefault="00BD1DE8" w:rsidP="00BD1DE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1DE8">
        <w:rPr>
          <w:rFonts w:ascii="Calibri" w:eastAsia="仿宋GB2312" w:hAnsi="Calibri" w:cs="Times New Roman" w:hint="eastAsia"/>
          <w:kern w:val="2"/>
          <w:sz w:val="24"/>
          <w:szCs w:val="24"/>
        </w:rPr>
        <w:t>6.</w:t>
      </w:r>
      <w:r w:rsidRPr="00BD1DE8">
        <w:rPr>
          <w:rFonts w:ascii="Calibri" w:eastAsia="仿宋GB2312" w:hAnsi="Calibri" w:cs="Times New Roman" w:hint="eastAsia"/>
          <w:kern w:val="2"/>
          <w:sz w:val="24"/>
          <w:szCs w:val="24"/>
        </w:rPr>
        <w:t>王贵友．科学的观念变革与理论进程</w:t>
      </w:r>
      <w:r w:rsidRPr="00BD1DE8">
        <w:rPr>
          <w:rFonts w:ascii="Calibri" w:eastAsia="仿宋GB2312" w:hAnsi="Calibri" w:cs="Times New Roman" w:hint="eastAsia"/>
          <w:kern w:val="2"/>
          <w:sz w:val="24"/>
          <w:szCs w:val="24"/>
        </w:rPr>
        <w:t xml:space="preserve">. </w:t>
      </w:r>
      <w:r w:rsidRPr="00BD1DE8">
        <w:rPr>
          <w:rFonts w:ascii="Calibri" w:eastAsia="仿宋GB2312" w:hAnsi="Calibri" w:cs="Times New Roman" w:hint="eastAsia"/>
          <w:kern w:val="2"/>
          <w:sz w:val="24"/>
          <w:szCs w:val="24"/>
        </w:rPr>
        <w:t>武汉：武汉出版社，</w:t>
      </w:r>
      <w:r w:rsidRPr="00BD1DE8">
        <w:rPr>
          <w:rFonts w:ascii="Calibri" w:eastAsia="仿宋GB2312" w:hAnsi="Calibri" w:cs="Times New Roman" w:hint="eastAsia"/>
          <w:kern w:val="2"/>
          <w:sz w:val="24"/>
          <w:szCs w:val="24"/>
        </w:rPr>
        <w:t>2003.</w:t>
      </w:r>
    </w:p>
    <w:p w:rsidR="00BD1DE8" w:rsidRPr="00BD1DE8" w:rsidRDefault="00BD1DE8" w:rsidP="00BD1DE8">
      <w:pPr>
        <w:widowControl w:val="0"/>
        <w:adjustRightInd/>
        <w:spacing w:after="0" w:line="360" w:lineRule="auto"/>
        <w:ind w:firstLineChars="200" w:firstLine="480"/>
        <w:jc w:val="both"/>
        <w:rPr>
          <w:rFonts w:ascii="仿宋_GB2312" w:eastAsia="仿宋_GB2312" w:hAnsi="宋体" w:cs="Times New Roman"/>
          <w:color w:val="000000"/>
          <w:sz w:val="24"/>
          <w:szCs w:val="24"/>
        </w:rPr>
      </w:pPr>
    </w:p>
    <w:p w:rsidR="004F7898" w:rsidRDefault="004F7898" w:rsidP="00BD1DE8">
      <w:pPr>
        <w:tabs>
          <w:tab w:val="left" w:pos="1880"/>
        </w:tabs>
        <w:rPr>
          <w:rFonts w:ascii="黑体" w:eastAsia="黑体" w:hAnsi="黑体"/>
          <w:b/>
          <w:color w:val="002060"/>
          <w:sz w:val="28"/>
          <w:szCs w:val="28"/>
        </w:rPr>
      </w:pPr>
    </w:p>
    <w:p w:rsidR="005C5546" w:rsidRPr="00077CFA" w:rsidRDefault="001B44CC" w:rsidP="00DC64E1">
      <w:pPr>
        <w:pStyle w:val="1"/>
      </w:pPr>
      <w:bookmarkStart w:id="12" w:name="_Toc477704969"/>
      <w:bookmarkStart w:id="13" w:name="_Toc477764386"/>
      <w:r w:rsidRPr="00077CFA">
        <w:rPr>
          <w:rFonts w:hint="eastAsia"/>
        </w:rPr>
        <w:lastRenderedPageBreak/>
        <w:t>B</w:t>
      </w:r>
      <w:r w:rsidR="005C5546" w:rsidRPr="00077CFA">
        <w:rPr>
          <w:rFonts w:hint="eastAsia"/>
        </w:rPr>
        <w:t xml:space="preserve">  </w:t>
      </w:r>
      <w:r w:rsidR="005C5546" w:rsidRPr="00077CFA">
        <w:rPr>
          <w:rFonts w:hint="eastAsia"/>
        </w:rPr>
        <w:t>学科专业基础平台</w:t>
      </w:r>
      <w:bookmarkEnd w:id="12"/>
      <w:bookmarkEnd w:id="13"/>
    </w:p>
    <w:p w:rsidR="005C5546" w:rsidRDefault="005C5546" w:rsidP="00111C54">
      <w:pPr>
        <w:pStyle w:val="2"/>
        <w:rPr>
          <w:kern w:val="2"/>
        </w:rPr>
      </w:pPr>
      <w:bookmarkStart w:id="14" w:name="_Toc477704970"/>
      <w:bookmarkStart w:id="15" w:name="_Toc477764387"/>
      <w:r w:rsidRPr="006B23CE">
        <w:rPr>
          <w:rFonts w:hint="eastAsia"/>
        </w:rPr>
        <w:t>a</w:t>
      </w:r>
      <w:r w:rsidRPr="006B23CE">
        <w:rPr>
          <w:rFonts w:hint="eastAsia"/>
          <w:b/>
        </w:rPr>
        <w:t xml:space="preserve">  </w:t>
      </w:r>
      <w:r w:rsidRPr="006B23CE">
        <w:rPr>
          <w:rFonts w:hint="eastAsia"/>
          <w:kern w:val="2"/>
        </w:rPr>
        <w:t>必修</w:t>
      </w:r>
      <w:bookmarkEnd w:id="14"/>
      <w:bookmarkEnd w:id="15"/>
    </w:p>
    <w:p w:rsidR="005B5D17" w:rsidRPr="00111C54" w:rsidRDefault="005B5D17" w:rsidP="00111C54">
      <w:pPr>
        <w:pStyle w:val="3"/>
        <w:spacing w:before="156" w:after="156"/>
      </w:pPr>
      <w:bookmarkStart w:id="16" w:name="_Toc11324"/>
      <w:bookmarkStart w:id="17" w:name="_Toc14079"/>
      <w:bookmarkStart w:id="18" w:name="_Toc477704971"/>
      <w:bookmarkStart w:id="19" w:name="_Toc477764388"/>
      <w:r w:rsidRPr="00111C54">
        <w:rPr>
          <w:rFonts w:hint="eastAsia"/>
        </w:rPr>
        <w:t>《思想政治教育专业导论》课程简介</w:t>
      </w:r>
      <w:bookmarkEnd w:id="16"/>
      <w:bookmarkEnd w:id="17"/>
      <w:bookmarkEnd w:id="18"/>
      <w:bookmarkEnd w:id="19"/>
    </w:p>
    <w:p w:rsidR="005B5D17" w:rsidRPr="005B5D17" w:rsidRDefault="005B5D17" w:rsidP="005B5D17">
      <w:pPr>
        <w:spacing w:after="0" w:line="360" w:lineRule="auto"/>
        <w:rPr>
          <w:rFonts w:ascii="Times New Roman" w:eastAsia="黑体" w:hAnsi="Times New Roman" w:cs="Times New Roman"/>
          <w:sz w:val="24"/>
          <w:szCs w:val="20"/>
        </w:rPr>
      </w:pP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课程名称：思想政治教育专业导论</w:t>
      </w:r>
      <w:r w:rsidRPr="005B5D1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学时：</w:t>
      </w:r>
      <w:r w:rsidRPr="005B5D17">
        <w:rPr>
          <w:rFonts w:ascii="Times New Roman" w:eastAsia="黑体" w:hAnsi="Times New Roman" w:cs="Times New Roman" w:hint="eastAsia"/>
          <w:sz w:val="24"/>
          <w:szCs w:val="20"/>
        </w:rPr>
        <w:t>8</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学分：</w:t>
      </w:r>
      <w:r w:rsidRPr="005B5D17">
        <w:rPr>
          <w:rFonts w:ascii="Times New Roman" w:eastAsia="黑体" w:hAnsi="Times New Roman" w:cs="Times New Roman" w:hint="eastAsia"/>
          <w:sz w:val="24"/>
          <w:szCs w:val="20"/>
        </w:rPr>
        <w:t xml:space="preserve">0.5                                 </w:t>
      </w:r>
      <w:r w:rsidR="00B6725F">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考核方式：考查</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先修课程：无</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课程内容简介：</w:t>
      </w:r>
    </w:p>
    <w:p w:rsidR="005B5D17" w:rsidRPr="005B5D17" w:rsidRDefault="005B5D17" w:rsidP="005B5D17">
      <w:pPr>
        <w:tabs>
          <w:tab w:val="left" w:pos="3840"/>
          <w:tab w:val="left" w:pos="8522"/>
        </w:tabs>
        <w:adjustRightInd/>
        <w:snapToGrid/>
        <w:spacing w:after="0" w:line="360" w:lineRule="auto"/>
        <w:ind w:firstLineChars="200" w:firstLine="480"/>
        <w:rPr>
          <w:rFonts w:ascii="黑体" w:eastAsia="黑体" w:hAnsi="宋体" w:cs="Times New Roman"/>
          <w:color w:val="000000"/>
          <w:sz w:val="24"/>
          <w:szCs w:val="24"/>
        </w:rPr>
      </w:pP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《思想政治教育专业导论》是高等学校本科思想政治教育</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师范</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专业学生的一门专业必修课、专业入门课程。本课程主要内容包括高等教育的价值、互联网＋时代的教育发展、思想政治教育的专业定位和新版人才培养方案与学习发展规划。通过学习，帮助学生了解高等教育发展的历史、改革的态势，明确高等学校的基本职能；把握互联网＋时代和大数据背景下思想政治教育的发展前景；理解新版思想政治教育专业人才培养方案的内容，明确该专业培养目标、培养规格要求、课程结构、学习要求、发展方向和就业前景；增强专业适应性和自我塑造的自觉性；做好学习生涯的规划设计；能够将自我发展与基础教育和思想政治教育发展的趋势结合起来。</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adjustRightInd/>
        <w:snapToGrid/>
        <w:spacing w:after="0" w:line="360" w:lineRule="auto"/>
        <w:ind w:leftChars="200" w:left="440"/>
        <w:rPr>
          <w:rFonts w:ascii="Calibri" w:eastAsia="黑体" w:hAnsi="Calibri" w:cs="Times New Roman"/>
          <w:sz w:val="24"/>
          <w:szCs w:val="20"/>
        </w:rPr>
      </w:pPr>
      <w:r w:rsidRPr="005B5D17">
        <w:rPr>
          <w:rFonts w:ascii="Calibri" w:eastAsia="黑体" w:hAnsi="Calibri" w:cs="Times New Roman" w:hint="eastAsia"/>
          <w:sz w:val="24"/>
          <w:szCs w:val="20"/>
        </w:rPr>
        <w:t>教材教参：</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贺国庆</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《外国高等教育史》</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北京：人民教育出版社</w:t>
      </w:r>
      <w:r w:rsidRPr="005B5D17">
        <w:rPr>
          <w:rFonts w:ascii="Calibri" w:eastAsia="仿宋GB2312" w:hAnsi="Calibri" w:cs="Times New Roman" w:hint="eastAsia"/>
          <w:kern w:val="2"/>
          <w:sz w:val="24"/>
          <w:szCs w:val="24"/>
        </w:rPr>
        <w:t>,2006.</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董良宝</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《中国近现代高等教育史》</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武汉：华中科技大学出版社</w:t>
      </w:r>
      <w:r w:rsidRPr="005B5D17">
        <w:rPr>
          <w:rFonts w:ascii="Calibri" w:eastAsia="仿宋GB2312" w:hAnsi="Calibri" w:cs="Times New Roman" w:hint="eastAsia"/>
          <w:kern w:val="2"/>
          <w:sz w:val="24"/>
          <w:szCs w:val="24"/>
        </w:rPr>
        <w:t>,2007.</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3.</w:t>
      </w:r>
      <w:r w:rsidRPr="005B5D17">
        <w:rPr>
          <w:rFonts w:ascii="Calibri" w:eastAsia="仿宋GB2312" w:hAnsi="Calibri" w:cs="Times New Roman"/>
          <w:kern w:val="2"/>
          <w:sz w:val="24"/>
          <w:szCs w:val="24"/>
        </w:rPr>
        <w:t>阿里研究院</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《互联网＋</w:t>
      </w:r>
      <w:r w:rsidRPr="005B5D17">
        <w:rPr>
          <w:rFonts w:ascii="Calibri" w:eastAsia="仿宋GB2312" w:hAnsi="Calibri" w:cs="Times New Roman" w:hint="eastAsia"/>
          <w:kern w:val="2"/>
          <w:sz w:val="24"/>
          <w:szCs w:val="24"/>
        </w:rPr>
        <w:t xml:space="preserve"> </w:t>
      </w:r>
      <w:r w:rsidRPr="005B5D17">
        <w:rPr>
          <w:rFonts w:ascii="Calibri" w:eastAsia="仿宋GB2312" w:hAnsi="Calibri" w:cs="Times New Roman" w:hint="eastAsia"/>
          <w:kern w:val="2"/>
          <w:sz w:val="24"/>
          <w:szCs w:val="24"/>
        </w:rPr>
        <w:t>未来空间无限》</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w:t>
      </w:r>
      <w:r w:rsidRPr="005B5D17">
        <w:rPr>
          <w:rFonts w:ascii="Calibri" w:eastAsia="仿宋GB2312" w:hAnsi="Calibri" w:cs="Times New Roman"/>
          <w:kern w:val="2"/>
          <w:sz w:val="24"/>
          <w:szCs w:val="24"/>
        </w:rPr>
        <w:t>人民出版社</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2015.</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4.</w:t>
      </w:r>
      <w:hyperlink r:id="rId8" w:history="1">
        <w:r w:rsidRPr="005B5D17">
          <w:rPr>
            <w:rFonts w:ascii="Calibri" w:eastAsia="仿宋GB2312" w:hAnsi="Calibri" w:cs="Times New Roman"/>
            <w:kern w:val="2"/>
            <w:sz w:val="24"/>
            <w:szCs w:val="24"/>
          </w:rPr>
          <w:t>刘少雪</w:t>
        </w:r>
      </w:hyperlink>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w:t>
      </w:r>
      <w:r w:rsidRPr="005B5D17">
        <w:rPr>
          <w:rFonts w:ascii="Calibri" w:eastAsia="仿宋GB2312" w:hAnsi="Calibri" w:cs="Times New Roman"/>
          <w:kern w:val="2"/>
          <w:sz w:val="24"/>
          <w:szCs w:val="24"/>
        </w:rPr>
        <w:t>高等学校本科专业结构、设置及管理机制研究</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w:t>
      </w:r>
      <w:r w:rsidRPr="005B5D17">
        <w:rPr>
          <w:rFonts w:ascii="Calibri" w:eastAsia="仿宋GB2312" w:hAnsi="Calibri" w:cs="Times New Roman"/>
          <w:kern w:val="2"/>
          <w:sz w:val="24"/>
          <w:szCs w:val="24"/>
        </w:rPr>
        <w:t>高等教育出版社</w:t>
      </w:r>
      <w:r w:rsidRPr="005B5D17">
        <w:rPr>
          <w:rFonts w:ascii="Calibri" w:eastAsia="仿宋GB2312" w:hAnsi="Calibri" w:cs="Times New Roman"/>
          <w:kern w:val="2"/>
          <w:sz w:val="24"/>
          <w:szCs w:val="24"/>
        </w:rPr>
        <w:t>,2009</w:t>
      </w:r>
      <w:r w:rsidRPr="005B5D17">
        <w:rPr>
          <w:rFonts w:ascii="Calibri" w:eastAsia="仿宋GB2312" w:hAnsi="Calibri" w:cs="Times New Roman" w:hint="eastAsia"/>
          <w:kern w:val="2"/>
          <w:sz w:val="24"/>
          <w:szCs w:val="24"/>
        </w:rPr>
        <w:t>.</w:t>
      </w:r>
    </w:p>
    <w:p w:rsidR="005B5D17" w:rsidRDefault="005B5D17" w:rsidP="0096314B">
      <w:pPr>
        <w:widowControl w:val="0"/>
        <w:tabs>
          <w:tab w:val="left" w:pos="1580"/>
        </w:tabs>
        <w:adjustRightInd/>
        <w:spacing w:after="0" w:line="360" w:lineRule="auto"/>
        <w:ind w:firstLineChars="200" w:firstLine="480"/>
        <w:jc w:val="both"/>
        <w:rPr>
          <w:rFonts w:ascii="仿宋_GB2312" w:eastAsia="仿宋_GB2312" w:hAnsi="Calibri" w:cs="Times New Roman"/>
          <w:kern w:val="2"/>
          <w:sz w:val="24"/>
          <w:szCs w:val="24"/>
        </w:rPr>
      </w:pPr>
      <w:r>
        <w:rPr>
          <w:rFonts w:ascii="仿宋_GB2312" w:eastAsia="仿宋_GB2312" w:hAnsi="Calibri" w:cs="Times New Roman"/>
          <w:kern w:val="2"/>
          <w:sz w:val="24"/>
          <w:szCs w:val="24"/>
        </w:rPr>
        <w:tab/>
      </w:r>
      <w:r>
        <w:rPr>
          <w:rFonts w:ascii="仿宋_GB2312" w:eastAsia="仿宋_GB2312" w:hAnsi="Calibri" w:cs="Times New Roman"/>
          <w:kern w:val="2"/>
          <w:sz w:val="24"/>
          <w:szCs w:val="24"/>
        </w:rPr>
        <w:br w:type="page"/>
      </w:r>
    </w:p>
    <w:p w:rsidR="005B5D17" w:rsidRPr="005B5D17" w:rsidRDefault="005B5D17" w:rsidP="0096314B">
      <w:pPr>
        <w:pStyle w:val="3"/>
        <w:spacing w:before="156" w:after="156"/>
      </w:pPr>
      <w:bookmarkStart w:id="20" w:name="_Toc24241"/>
      <w:bookmarkStart w:id="21" w:name="_Toc8572"/>
      <w:bookmarkStart w:id="22" w:name="_Toc477704972"/>
      <w:bookmarkStart w:id="23" w:name="_Toc477764389"/>
      <w:r w:rsidRPr="005B5D17">
        <w:rPr>
          <w:rFonts w:hint="eastAsia"/>
        </w:rPr>
        <w:lastRenderedPageBreak/>
        <w:t>《文献检索与论文写作》课程简介</w:t>
      </w:r>
      <w:bookmarkEnd w:id="20"/>
      <w:bookmarkEnd w:id="21"/>
      <w:bookmarkEnd w:id="22"/>
      <w:bookmarkEnd w:id="23"/>
    </w:p>
    <w:p w:rsidR="005B5D17" w:rsidRPr="005B5D17" w:rsidRDefault="005B5D17" w:rsidP="005B5D17">
      <w:pPr>
        <w:widowControl w:val="0"/>
        <w:adjustRightInd/>
        <w:snapToGrid/>
        <w:spacing w:after="0" w:line="360" w:lineRule="auto"/>
        <w:ind w:firstLineChars="200" w:firstLine="720"/>
        <w:jc w:val="both"/>
        <w:rPr>
          <w:rFonts w:ascii="Calibri" w:eastAsia="黑体" w:hAnsi="Calibri" w:cs="Times New Roman"/>
          <w:kern w:val="2"/>
          <w:sz w:val="36"/>
          <w:szCs w:val="36"/>
        </w:rPr>
      </w:pP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课程名称：文献检索与论文写作</w:t>
      </w:r>
      <w:r w:rsidRPr="005B5D1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学时：</w:t>
      </w:r>
      <w:r w:rsidRPr="005B5D17">
        <w:rPr>
          <w:rFonts w:ascii="Times New Roman" w:eastAsia="黑体" w:hAnsi="Times New Roman" w:cs="Times New Roman" w:hint="eastAsia"/>
          <w:sz w:val="24"/>
          <w:szCs w:val="20"/>
        </w:rPr>
        <w:t>16</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学分：</w:t>
      </w:r>
      <w:r w:rsidRPr="005B5D17">
        <w:rPr>
          <w:rFonts w:ascii="Times New Roman" w:eastAsia="黑体" w:hAnsi="Times New Roman" w:cs="Times New Roman" w:hint="eastAsia"/>
          <w:sz w:val="24"/>
          <w:szCs w:val="20"/>
        </w:rPr>
        <w:t>1</w:t>
      </w:r>
      <w:r w:rsidR="004C002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考核方式：考查</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先修课程：无</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课程内容简介：</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西方哲学史》是思想政治教育（师范）专业学生的一门学科专业基础平台专业必修课程。课程主要是通过介绍文献检索的基础知识与文论写作的基本方法，使学生熟知文献检索的主要来源、基本技能以及检索工具的使用方法，掌握论文的写作规范、撰写方法以及过程，提升学生的信心意识和信息素质，增强学生获取、处理和利用文献信息的能力，提高论文写作的规范性和质量。通过本课程的学习，学生能够用科学的方法进行文献信息的收集、整理、加工和利用，提高学生的文献能力，提升论文写作水平，增强学生的自我学习能力和创新能力。课程应实现如下几个方面的教学目标：</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（一）知识目标：掌握文献检索途径和方法；掌握如何提出概念命题与研究假设；掌握如何进行研究设计；掌握论文写作规范和方法。</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（二</w:t>
      </w:r>
      <w:r w:rsidRPr="005B5D17">
        <w:rPr>
          <w:rFonts w:ascii="Calibri" w:eastAsia="仿宋GB2312" w:hAnsi="Calibri" w:cs="Times New Roman"/>
          <w:kern w:val="2"/>
          <w:sz w:val="24"/>
          <w:szCs w:val="24"/>
        </w:rPr>
        <w:t>）</w:t>
      </w:r>
      <w:r w:rsidRPr="005B5D17">
        <w:rPr>
          <w:rFonts w:ascii="Calibri" w:eastAsia="仿宋GB2312" w:hAnsi="Calibri" w:cs="Times New Roman" w:hint="eastAsia"/>
          <w:kern w:val="2"/>
          <w:sz w:val="24"/>
          <w:szCs w:val="24"/>
        </w:rPr>
        <w:t>能力教学目标：理解科学方法的过程与原则，掌握提出研究问题的方法；掌握研究方案的设计；掌握文献信息基本知识、文献信息检索的途径、方法和步骤，熟知文献信息检索工具；掌握数据来源于收集的基本知识，了解调查方法进行一手数据收集的方法，了解数据加工、分析语表述的方法；掌握论文的写作规范、撰写方法与投稿策略。</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三）素质教育目标：培养和提升学生的信息素质、信息获取能力、信息利用能力；具有科学的研究精神，提升论文写作的规范和质量；具有自我学习能力和创新能力，增强提出无疑、分析问题和解决问题的能力。</w:t>
      </w:r>
    </w:p>
    <w:p w:rsid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CC5A75" w:rsidRDefault="00CC5A75"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CC5A75" w:rsidRDefault="00CC5A75"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CC5A75" w:rsidRPr="005B5D17" w:rsidRDefault="00CC5A75"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sectPr w:rsidR="00CC5A75" w:rsidRPr="005B5D17" w:rsidSect="00DA06C6">
          <w:footerReference w:type="default" r:id="rId9"/>
          <w:pgSz w:w="11906" w:h="16838" w:code="9"/>
          <w:pgMar w:top="1440" w:right="1418" w:bottom="1134" w:left="1701" w:header="851" w:footer="992" w:gutter="0"/>
          <w:cols w:space="720"/>
          <w:titlePg/>
          <w:docGrid w:type="lines" w:linePitch="312"/>
        </w:sectPr>
      </w:pPr>
    </w:p>
    <w:p w:rsidR="005B5D17" w:rsidRPr="005B5D17" w:rsidRDefault="005B5D17" w:rsidP="005B5D17">
      <w:pPr>
        <w:adjustRightInd/>
        <w:snapToGrid/>
        <w:spacing w:after="0" w:line="360" w:lineRule="auto"/>
        <w:ind w:leftChars="200" w:left="440"/>
        <w:rPr>
          <w:rFonts w:ascii="Calibri" w:eastAsia="黑体" w:hAnsi="Calibri" w:cs="Times New Roman"/>
          <w:sz w:val="24"/>
          <w:szCs w:val="20"/>
        </w:rPr>
      </w:pPr>
      <w:r w:rsidRPr="005B5D17">
        <w:rPr>
          <w:rFonts w:ascii="Calibri" w:eastAsia="黑体" w:hAnsi="Calibri" w:cs="Times New Roman" w:hint="eastAsia"/>
          <w:sz w:val="24"/>
          <w:szCs w:val="20"/>
        </w:rPr>
        <w:lastRenderedPageBreak/>
        <w:t>教材教参：</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王细荣、韩玲、张勤：《文献信息检索与论文写作》，上海交通大学出版社，</w:t>
      </w:r>
      <w:r w:rsidRPr="005B5D17">
        <w:rPr>
          <w:rFonts w:ascii="Calibri" w:eastAsia="仿宋GB2312" w:hAnsi="Calibri" w:cs="Times New Roman" w:hint="eastAsia"/>
          <w:kern w:val="2"/>
          <w:sz w:val="24"/>
          <w:szCs w:val="24"/>
        </w:rPr>
        <w:t>2006</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陈树年：《大学文献信息检索教程》，华东理工大学出版社，</w:t>
      </w:r>
      <w:r w:rsidRPr="005B5D17">
        <w:rPr>
          <w:rFonts w:ascii="Calibri" w:eastAsia="仿宋GB2312" w:hAnsi="Calibri" w:cs="Times New Roman" w:hint="eastAsia"/>
          <w:kern w:val="2"/>
          <w:sz w:val="24"/>
          <w:szCs w:val="24"/>
        </w:rPr>
        <w:t>2006</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3.</w:t>
      </w:r>
      <w:r w:rsidRPr="005B5D17">
        <w:rPr>
          <w:rFonts w:ascii="Calibri" w:eastAsia="仿宋GB2312" w:hAnsi="Calibri" w:cs="Times New Roman" w:hint="eastAsia"/>
          <w:kern w:val="2"/>
          <w:sz w:val="24"/>
          <w:szCs w:val="24"/>
        </w:rPr>
        <w:t>孙济庆：《现代信息检索教程》，华东理工大学大学出版社，</w:t>
      </w:r>
      <w:r w:rsidRPr="005B5D17">
        <w:rPr>
          <w:rFonts w:ascii="Calibri" w:eastAsia="仿宋GB2312" w:hAnsi="Calibri" w:cs="Times New Roman" w:hint="eastAsia"/>
          <w:kern w:val="2"/>
          <w:sz w:val="24"/>
          <w:szCs w:val="24"/>
        </w:rPr>
        <w:t>2006</w:t>
      </w:r>
      <w:r w:rsidRPr="005B5D17">
        <w:rPr>
          <w:rFonts w:ascii="Calibri" w:eastAsia="仿宋GB2312" w:hAnsi="Calibri" w:cs="Times New Roman" w:hint="eastAsia"/>
          <w:kern w:val="2"/>
          <w:sz w:val="24"/>
          <w:szCs w:val="24"/>
        </w:rPr>
        <w:t>年版。</w:t>
      </w:r>
    </w:p>
    <w:p w:rsidR="00FC3D8D"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4.</w:t>
      </w:r>
      <w:r w:rsidRPr="005B5D17">
        <w:rPr>
          <w:rFonts w:ascii="Calibri" w:eastAsia="仿宋GB2312" w:hAnsi="Calibri" w:cs="Times New Roman" w:hint="eastAsia"/>
          <w:kern w:val="2"/>
          <w:sz w:val="24"/>
          <w:szCs w:val="24"/>
        </w:rPr>
        <w:t>艾尔</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巴比：《社会研究方法》，华夏出版社，</w:t>
      </w:r>
      <w:r w:rsidRPr="005B5D17">
        <w:rPr>
          <w:rFonts w:ascii="Calibri" w:eastAsia="仿宋GB2312" w:hAnsi="Calibri" w:cs="Times New Roman" w:hint="eastAsia"/>
          <w:kern w:val="2"/>
          <w:sz w:val="24"/>
          <w:szCs w:val="24"/>
        </w:rPr>
        <w:t>2005</w:t>
      </w:r>
      <w:r w:rsidRPr="005B5D17">
        <w:rPr>
          <w:rFonts w:ascii="Calibri" w:eastAsia="仿宋GB2312" w:hAnsi="Calibri" w:cs="Times New Roman" w:hint="eastAsia"/>
          <w:kern w:val="2"/>
          <w:sz w:val="24"/>
          <w:szCs w:val="24"/>
        </w:rPr>
        <w:t>年版。</w:t>
      </w:r>
    </w:p>
    <w:p w:rsidR="00FC3D8D" w:rsidRDefault="00FC3D8D">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C3D8D" w:rsidRPr="00FC3D8D" w:rsidRDefault="00FC3D8D" w:rsidP="0096314B">
      <w:pPr>
        <w:pStyle w:val="3"/>
        <w:spacing w:before="156" w:after="156"/>
      </w:pPr>
      <w:bookmarkStart w:id="24" w:name="_Toc9298"/>
      <w:bookmarkStart w:id="25" w:name="_Toc23014"/>
      <w:bookmarkStart w:id="26" w:name="_Toc477704973"/>
      <w:bookmarkStart w:id="27" w:name="_Toc477764390"/>
      <w:r w:rsidRPr="00FC3D8D">
        <w:rPr>
          <w:rFonts w:hint="eastAsia"/>
        </w:rPr>
        <w:lastRenderedPageBreak/>
        <w:t>《</w:t>
      </w:r>
      <w:r w:rsidRPr="00FC3D8D">
        <w:t>思想道德修养</w:t>
      </w:r>
      <w:r w:rsidRPr="00FC3D8D">
        <w:rPr>
          <w:rFonts w:hint="eastAsia"/>
        </w:rPr>
        <w:t>》课程简介</w:t>
      </w:r>
      <w:bookmarkEnd w:id="24"/>
      <w:bookmarkEnd w:id="25"/>
      <w:bookmarkEnd w:id="26"/>
      <w:bookmarkEnd w:id="27"/>
    </w:p>
    <w:p w:rsidR="00FC3D8D" w:rsidRPr="00FC3D8D" w:rsidRDefault="00FC3D8D" w:rsidP="00FC3D8D">
      <w:pPr>
        <w:widowControl w:val="0"/>
        <w:adjustRightInd/>
        <w:snapToGrid/>
        <w:spacing w:after="0" w:line="360" w:lineRule="auto"/>
        <w:jc w:val="both"/>
        <w:rPr>
          <w:rFonts w:ascii="Calibri" w:eastAsia="仿宋GB2312" w:hAnsi="Calibri" w:cs="Times New Roman"/>
          <w:kern w:val="2"/>
          <w:sz w:val="24"/>
          <w:szCs w:val="24"/>
        </w:rPr>
      </w:pPr>
    </w:p>
    <w:p w:rsidR="00FC3D8D" w:rsidRPr="00FC3D8D" w:rsidRDefault="00FC3D8D" w:rsidP="00FC3D8D">
      <w:pPr>
        <w:tabs>
          <w:tab w:val="left" w:pos="5520"/>
          <w:tab w:val="left" w:pos="5760"/>
        </w:tabs>
        <w:spacing w:after="0" w:line="360" w:lineRule="auto"/>
        <w:rPr>
          <w:rFonts w:ascii="Times New Roman" w:eastAsia="黑体" w:hAnsi="Times New Roman" w:cs="Times New Roman"/>
          <w:sz w:val="24"/>
          <w:szCs w:val="20"/>
        </w:rPr>
      </w:pPr>
      <w:r w:rsidRPr="00FC3D8D">
        <w:rPr>
          <w:rFonts w:ascii="Times New Roman" w:eastAsia="黑体" w:hAnsi="Times New Roman" w:cs="Times New Roman" w:hint="eastAsia"/>
          <w:sz w:val="24"/>
          <w:szCs w:val="20"/>
        </w:rPr>
        <w:t>课程名称：</w:t>
      </w:r>
      <w:r w:rsidRPr="00FC3D8D">
        <w:rPr>
          <w:rFonts w:ascii="Times New Roman" w:eastAsia="黑体" w:hAnsi="Times New Roman" w:cs="Times New Roman"/>
          <w:sz w:val="24"/>
          <w:szCs w:val="20"/>
        </w:rPr>
        <w:t>思想道德修养</w:t>
      </w:r>
      <w:r w:rsidRPr="00FC3D8D">
        <w:rPr>
          <w:rFonts w:ascii="Times New Roman" w:eastAsia="黑体" w:hAnsi="Times New Roman" w:cs="Times New Roman" w:hint="eastAsia"/>
          <w:sz w:val="24"/>
          <w:szCs w:val="20"/>
        </w:rPr>
        <w:t xml:space="preserve">                    </w:t>
      </w:r>
      <w:r w:rsidRPr="00FC3D8D">
        <w:rPr>
          <w:rFonts w:ascii="Times New Roman" w:eastAsia="黑体" w:hAnsi="Times New Roman" w:cs="Times New Roman" w:hint="eastAsia"/>
          <w:sz w:val="24"/>
          <w:szCs w:val="20"/>
        </w:rPr>
        <w:t>学时：</w:t>
      </w:r>
      <w:r w:rsidRPr="00FC3D8D">
        <w:rPr>
          <w:rFonts w:ascii="Times New Roman" w:eastAsia="黑体" w:hAnsi="Times New Roman" w:cs="Times New Roman" w:hint="eastAsia"/>
          <w:sz w:val="24"/>
          <w:szCs w:val="20"/>
        </w:rPr>
        <w:t>40</w:t>
      </w:r>
    </w:p>
    <w:p w:rsidR="00FC3D8D" w:rsidRPr="00FC3D8D" w:rsidRDefault="00FC3D8D" w:rsidP="00FC3D8D">
      <w:pPr>
        <w:spacing w:after="0" w:line="360" w:lineRule="auto"/>
        <w:rPr>
          <w:rFonts w:ascii="Times New Roman" w:eastAsia="黑体" w:hAnsi="Times New Roman" w:cs="Times New Roman"/>
          <w:sz w:val="24"/>
          <w:szCs w:val="20"/>
        </w:rPr>
      </w:pPr>
      <w:r w:rsidRPr="00FC3D8D">
        <w:rPr>
          <w:rFonts w:ascii="Times New Roman" w:eastAsia="黑体" w:hAnsi="Times New Roman" w:cs="Times New Roman" w:hint="eastAsia"/>
          <w:sz w:val="24"/>
          <w:szCs w:val="20"/>
        </w:rPr>
        <w:t>学分：</w:t>
      </w:r>
      <w:r w:rsidRPr="00FC3D8D">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C3D8D">
        <w:rPr>
          <w:rFonts w:ascii="Times New Roman" w:eastAsia="黑体" w:hAnsi="Times New Roman" w:cs="Times New Roman" w:hint="eastAsia"/>
          <w:sz w:val="24"/>
          <w:szCs w:val="20"/>
        </w:rPr>
        <w:t>考核方式：考查</w:t>
      </w:r>
    </w:p>
    <w:p w:rsidR="00FC3D8D" w:rsidRPr="00FC3D8D" w:rsidRDefault="00FC3D8D" w:rsidP="00FC3D8D">
      <w:pPr>
        <w:spacing w:after="0" w:line="360" w:lineRule="auto"/>
        <w:rPr>
          <w:rFonts w:ascii="Times New Roman" w:eastAsia="黑体" w:hAnsi="Times New Roman" w:cs="Times New Roman"/>
          <w:sz w:val="24"/>
          <w:szCs w:val="20"/>
        </w:rPr>
      </w:pPr>
      <w:r w:rsidRPr="00FC3D8D">
        <w:rPr>
          <w:rFonts w:ascii="Times New Roman" w:eastAsia="黑体" w:hAnsi="Times New Roman" w:cs="Times New Roman" w:hint="eastAsia"/>
          <w:sz w:val="24"/>
          <w:szCs w:val="20"/>
        </w:rPr>
        <w:t>先修课程：无</w:t>
      </w:r>
    </w:p>
    <w:p w:rsidR="00FC3D8D" w:rsidRPr="00FC3D8D" w:rsidRDefault="00FC3D8D" w:rsidP="00FC3D8D">
      <w:pPr>
        <w:spacing w:after="0" w:line="360" w:lineRule="auto"/>
        <w:rPr>
          <w:rFonts w:ascii="黑体" w:eastAsia="黑体" w:hAnsi="Times New Roman" w:cs="Times New Roman"/>
          <w:sz w:val="24"/>
          <w:szCs w:val="20"/>
        </w:rPr>
      </w:pPr>
      <w:r w:rsidRPr="00FC3D8D">
        <w:rPr>
          <w:rFonts w:ascii="Times New Roman" w:eastAsia="黑体" w:hAnsi="Times New Roman" w:cs="Times New Roman" w:hint="eastAsia"/>
          <w:sz w:val="24"/>
          <w:szCs w:val="20"/>
        </w:rPr>
        <w:t>课程内容简介：</w:t>
      </w:r>
    </w:p>
    <w:p w:rsidR="00FC3D8D" w:rsidRPr="00FC3D8D" w:rsidRDefault="00FC3D8D" w:rsidP="00FC3D8D">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C3D8D" w:rsidRPr="00FC3D8D" w:rsidRDefault="00FC3D8D" w:rsidP="00FC3D8D">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C3D8D">
        <w:rPr>
          <w:rFonts w:ascii="Calibri" w:eastAsia="仿宋GB2312" w:hAnsi="Calibri" w:cs="Times New Roman"/>
          <w:kern w:val="2"/>
          <w:sz w:val="24"/>
          <w:szCs w:val="24"/>
        </w:rPr>
        <w:t>《思想道德修养》是</w:t>
      </w:r>
      <w:r w:rsidRPr="00FC3D8D">
        <w:rPr>
          <w:rFonts w:ascii="Calibri" w:eastAsia="仿宋GB2312" w:hAnsi="Calibri" w:cs="Times New Roman" w:hint="eastAsia"/>
          <w:kern w:val="2"/>
          <w:sz w:val="24"/>
          <w:szCs w:val="24"/>
        </w:rPr>
        <w:t>思想政治教育（师范）专业</w:t>
      </w:r>
      <w:r w:rsidRPr="00FC3D8D">
        <w:rPr>
          <w:rFonts w:ascii="Calibri" w:eastAsia="仿宋GB2312" w:hAnsi="Calibri" w:cs="Times New Roman"/>
          <w:kern w:val="2"/>
          <w:sz w:val="24"/>
          <w:szCs w:val="24"/>
        </w:rPr>
        <w:t>学生的一门</w:t>
      </w:r>
      <w:r w:rsidRPr="00FC3D8D">
        <w:rPr>
          <w:rFonts w:ascii="Calibri" w:eastAsia="仿宋GB2312" w:hAnsi="Calibri" w:cs="Times New Roman" w:hint="eastAsia"/>
          <w:kern w:val="2"/>
          <w:sz w:val="24"/>
          <w:szCs w:val="24"/>
        </w:rPr>
        <w:t>学科专业基础平台</w:t>
      </w:r>
      <w:r w:rsidRPr="00FC3D8D">
        <w:rPr>
          <w:rFonts w:ascii="Calibri" w:eastAsia="仿宋GB2312" w:hAnsi="Calibri" w:cs="Times New Roman"/>
          <w:kern w:val="2"/>
          <w:sz w:val="24"/>
          <w:szCs w:val="24"/>
        </w:rPr>
        <w:t>必修课程，是对大学生进行思想政治教育的主渠道。该课程</w:t>
      </w:r>
      <w:r w:rsidRPr="00FC3D8D">
        <w:rPr>
          <w:rFonts w:ascii="Calibri" w:eastAsia="仿宋GB2312" w:hAnsi="Calibri" w:cs="Times New Roman" w:hint="eastAsia"/>
          <w:kern w:val="2"/>
          <w:sz w:val="24"/>
          <w:szCs w:val="24"/>
        </w:rPr>
        <w:t>以马克思列宁主义、毛泽东思想和中国特色社会主义理论体系为指导，综合运用多学科知识，针对大学生的思想实际和我国改革开放的社会现实问题，教育和引导学生：顺利实现由中学生活向大学生活的过渡；增强心理承受力和自我调节、自我平衡的能力；正确认识个人与社会的关系，摆正自我的位置，树立崇高的人生理想和以集体主义为核心的人生观；促进大学生形成健康向上的审美情趣，树立正确的审美观；具有坚定正确的政治方向，初步形成良好的社会公德、职业道德、家庭美德和个人品德，为献身中国特色社会主义事业奠定较为坚实的思想道德基础。</w:t>
      </w:r>
    </w:p>
    <w:p w:rsidR="00FC3D8D" w:rsidRPr="00FC3D8D" w:rsidRDefault="00FC3D8D" w:rsidP="00FC3D8D">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C3D8D" w:rsidRPr="00FC3D8D" w:rsidRDefault="00FC3D8D" w:rsidP="00FC3D8D">
      <w:pPr>
        <w:adjustRightInd/>
        <w:snapToGrid/>
        <w:spacing w:after="0" w:line="360" w:lineRule="auto"/>
        <w:ind w:leftChars="200" w:left="440"/>
        <w:rPr>
          <w:rFonts w:ascii="Calibri" w:eastAsia="黑体" w:hAnsi="Calibri" w:cs="Times New Roman"/>
          <w:sz w:val="24"/>
          <w:szCs w:val="20"/>
        </w:rPr>
      </w:pPr>
      <w:r w:rsidRPr="00FC3D8D">
        <w:rPr>
          <w:rFonts w:ascii="Calibri" w:eastAsia="黑体" w:hAnsi="Calibri" w:cs="Times New Roman" w:hint="eastAsia"/>
          <w:sz w:val="24"/>
          <w:szCs w:val="20"/>
        </w:rPr>
        <w:t>教材教参：</w:t>
      </w:r>
    </w:p>
    <w:p w:rsidR="00FC3D8D" w:rsidRPr="00FC3D8D" w:rsidRDefault="00FC3D8D" w:rsidP="00FC3D8D">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C3D8D">
        <w:rPr>
          <w:rFonts w:ascii="Calibri" w:eastAsia="仿宋GB2312" w:hAnsi="Calibri" w:cs="Times New Roman" w:hint="eastAsia"/>
          <w:kern w:val="2"/>
          <w:sz w:val="24"/>
          <w:szCs w:val="24"/>
        </w:rPr>
        <w:t>1.</w:t>
      </w:r>
      <w:r w:rsidRPr="00FC3D8D">
        <w:rPr>
          <w:rFonts w:ascii="Calibri" w:eastAsia="仿宋GB2312" w:hAnsi="Calibri" w:cs="Times New Roman" w:hint="eastAsia"/>
          <w:kern w:val="2"/>
          <w:sz w:val="24"/>
          <w:szCs w:val="24"/>
        </w:rPr>
        <w:t>《思想道德修养与法律基础（</w:t>
      </w:r>
      <w:r w:rsidRPr="00FC3D8D">
        <w:rPr>
          <w:rFonts w:ascii="Calibri" w:eastAsia="仿宋GB2312" w:hAnsi="Calibri" w:cs="Times New Roman" w:hint="eastAsia"/>
          <w:kern w:val="2"/>
          <w:sz w:val="24"/>
          <w:szCs w:val="24"/>
        </w:rPr>
        <w:t>2016</w:t>
      </w:r>
      <w:r w:rsidRPr="00FC3D8D">
        <w:rPr>
          <w:rFonts w:ascii="Calibri" w:eastAsia="仿宋GB2312" w:hAnsi="Calibri" w:cs="Times New Roman" w:hint="eastAsia"/>
          <w:kern w:val="2"/>
          <w:sz w:val="24"/>
          <w:szCs w:val="24"/>
        </w:rPr>
        <w:t>年修订版）》，高等教育出版社，</w:t>
      </w:r>
      <w:r w:rsidRPr="00FC3D8D">
        <w:rPr>
          <w:rFonts w:ascii="Calibri" w:eastAsia="仿宋GB2312" w:hAnsi="Calibri" w:cs="Times New Roman" w:hint="eastAsia"/>
          <w:kern w:val="2"/>
          <w:sz w:val="24"/>
          <w:szCs w:val="24"/>
        </w:rPr>
        <w:t>2016</w:t>
      </w:r>
      <w:r w:rsidRPr="00FC3D8D">
        <w:rPr>
          <w:rFonts w:ascii="Calibri" w:eastAsia="仿宋GB2312" w:hAnsi="Calibri" w:cs="Times New Roman" w:hint="eastAsia"/>
          <w:kern w:val="2"/>
          <w:sz w:val="24"/>
          <w:szCs w:val="24"/>
        </w:rPr>
        <w:t>年</w:t>
      </w:r>
      <w:r w:rsidRPr="00FC3D8D">
        <w:rPr>
          <w:rFonts w:ascii="Calibri" w:eastAsia="仿宋GB2312" w:hAnsi="Calibri" w:cs="Times New Roman" w:hint="eastAsia"/>
          <w:kern w:val="2"/>
          <w:sz w:val="24"/>
          <w:szCs w:val="24"/>
        </w:rPr>
        <w:t>8</w:t>
      </w:r>
      <w:r w:rsidRPr="00FC3D8D">
        <w:rPr>
          <w:rFonts w:ascii="Calibri" w:eastAsia="仿宋GB2312" w:hAnsi="Calibri" w:cs="Times New Roman" w:hint="eastAsia"/>
          <w:kern w:val="2"/>
          <w:sz w:val="24"/>
          <w:szCs w:val="24"/>
        </w:rPr>
        <w:t>月出版。</w:t>
      </w:r>
    </w:p>
    <w:p w:rsidR="00FC3D8D" w:rsidRPr="00FC3D8D" w:rsidRDefault="00FC3D8D" w:rsidP="00FC3D8D">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C3D8D">
        <w:rPr>
          <w:rFonts w:ascii="Calibri" w:eastAsia="仿宋GB2312" w:hAnsi="Calibri" w:cs="Times New Roman" w:hint="eastAsia"/>
          <w:kern w:val="2"/>
          <w:sz w:val="24"/>
          <w:szCs w:val="24"/>
        </w:rPr>
        <w:t>2.</w:t>
      </w:r>
      <w:r w:rsidRPr="00FC3D8D">
        <w:rPr>
          <w:rFonts w:ascii="Calibri" w:eastAsia="仿宋GB2312" w:hAnsi="Calibri" w:cs="Times New Roman" w:hint="eastAsia"/>
          <w:kern w:val="2"/>
          <w:sz w:val="24"/>
          <w:szCs w:val="24"/>
        </w:rPr>
        <w:t>罗国杰著，《思想道德修养》，高等教育出版社，</w:t>
      </w:r>
      <w:r w:rsidRPr="00FC3D8D">
        <w:rPr>
          <w:rFonts w:ascii="Calibri" w:eastAsia="仿宋GB2312" w:hAnsi="Calibri" w:cs="Times New Roman" w:hint="eastAsia"/>
          <w:kern w:val="2"/>
          <w:sz w:val="24"/>
          <w:szCs w:val="24"/>
        </w:rPr>
        <w:t>2003</w:t>
      </w:r>
      <w:r w:rsidRPr="00FC3D8D">
        <w:rPr>
          <w:rFonts w:ascii="Calibri" w:eastAsia="仿宋GB2312" w:hAnsi="Calibri" w:cs="Times New Roman" w:hint="eastAsia"/>
          <w:kern w:val="2"/>
          <w:sz w:val="24"/>
          <w:szCs w:val="24"/>
        </w:rPr>
        <w:t>年</w:t>
      </w:r>
      <w:r w:rsidRPr="00FC3D8D">
        <w:rPr>
          <w:rFonts w:ascii="Calibri" w:eastAsia="仿宋GB2312" w:hAnsi="Calibri" w:cs="Times New Roman" w:hint="eastAsia"/>
          <w:kern w:val="2"/>
          <w:sz w:val="24"/>
          <w:szCs w:val="24"/>
        </w:rPr>
        <w:t>6</w:t>
      </w:r>
      <w:r w:rsidRPr="00FC3D8D">
        <w:rPr>
          <w:rFonts w:ascii="Calibri" w:eastAsia="仿宋GB2312" w:hAnsi="Calibri" w:cs="Times New Roman" w:hint="eastAsia"/>
          <w:kern w:val="2"/>
          <w:sz w:val="24"/>
          <w:szCs w:val="24"/>
        </w:rPr>
        <w:t>月出版。</w:t>
      </w:r>
    </w:p>
    <w:p w:rsidR="00FC3D8D" w:rsidRPr="00FC3D8D" w:rsidRDefault="00FC3D8D" w:rsidP="00FC3D8D">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C3D8D">
        <w:rPr>
          <w:rFonts w:ascii="Calibri" w:eastAsia="仿宋GB2312" w:hAnsi="Calibri" w:cs="Times New Roman" w:hint="eastAsia"/>
          <w:kern w:val="2"/>
          <w:sz w:val="24"/>
          <w:szCs w:val="24"/>
        </w:rPr>
        <w:t>3.</w:t>
      </w:r>
      <w:r w:rsidRPr="00FC3D8D">
        <w:rPr>
          <w:rFonts w:ascii="Calibri" w:eastAsia="仿宋GB2312" w:hAnsi="Calibri" w:cs="Times New Roman" w:hint="eastAsia"/>
          <w:kern w:val="2"/>
          <w:sz w:val="24"/>
          <w:szCs w:val="24"/>
        </w:rPr>
        <w:t>刘书林著，《思想道德修养》，清华大学出版社，</w:t>
      </w:r>
      <w:r w:rsidRPr="00FC3D8D">
        <w:rPr>
          <w:rFonts w:ascii="Calibri" w:eastAsia="仿宋GB2312" w:hAnsi="Calibri" w:cs="Times New Roman" w:hint="eastAsia"/>
          <w:kern w:val="2"/>
          <w:sz w:val="24"/>
          <w:szCs w:val="24"/>
        </w:rPr>
        <w:t>2004</w:t>
      </w:r>
      <w:r w:rsidRPr="00FC3D8D">
        <w:rPr>
          <w:rFonts w:ascii="Calibri" w:eastAsia="仿宋GB2312" w:hAnsi="Calibri" w:cs="Times New Roman" w:hint="eastAsia"/>
          <w:kern w:val="2"/>
          <w:sz w:val="24"/>
          <w:szCs w:val="24"/>
        </w:rPr>
        <w:t>年</w:t>
      </w:r>
      <w:r w:rsidRPr="00FC3D8D">
        <w:rPr>
          <w:rFonts w:ascii="Calibri" w:eastAsia="仿宋GB2312" w:hAnsi="Calibri" w:cs="Times New Roman" w:hint="eastAsia"/>
          <w:kern w:val="2"/>
          <w:sz w:val="24"/>
          <w:szCs w:val="24"/>
        </w:rPr>
        <w:t>9</w:t>
      </w:r>
      <w:r w:rsidRPr="00FC3D8D">
        <w:rPr>
          <w:rFonts w:ascii="Calibri" w:eastAsia="仿宋GB2312" w:hAnsi="Calibri" w:cs="Times New Roman" w:hint="eastAsia"/>
          <w:kern w:val="2"/>
          <w:sz w:val="24"/>
          <w:szCs w:val="24"/>
        </w:rPr>
        <w:t>月出版。</w:t>
      </w:r>
    </w:p>
    <w:p w:rsidR="00FC3D8D" w:rsidRPr="00FC3D8D" w:rsidRDefault="00FC3D8D" w:rsidP="00FC3D8D">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C3D8D">
        <w:rPr>
          <w:rFonts w:ascii="Calibri" w:eastAsia="仿宋GB2312" w:hAnsi="Calibri" w:cs="Times New Roman" w:hint="eastAsia"/>
          <w:kern w:val="2"/>
          <w:sz w:val="24"/>
          <w:szCs w:val="24"/>
        </w:rPr>
        <w:t>4.</w:t>
      </w:r>
      <w:r w:rsidRPr="00FC3D8D">
        <w:rPr>
          <w:rFonts w:ascii="Calibri" w:eastAsia="仿宋GB2312" w:hAnsi="Calibri" w:cs="Times New Roman" w:hint="eastAsia"/>
          <w:kern w:val="2"/>
          <w:sz w:val="24"/>
          <w:szCs w:val="24"/>
        </w:rPr>
        <w:t>吴会著，《大学生思想道德修养》，哈尔滨地图出版社，</w:t>
      </w:r>
      <w:r w:rsidRPr="00FC3D8D">
        <w:rPr>
          <w:rFonts w:ascii="Calibri" w:eastAsia="仿宋GB2312" w:hAnsi="Calibri" w:cs="Times New Roman" w:hint="eastAsia"/>
          <w:kern w:val="2"/>
          <w:sz w:val="24"/>
          <w:szCs w:val="24"/>
        </w:rPr>
        <w:t>2013</w:t>
      </w:r>
      <w:r w:rsidRPr="00FC3D8D">
        <w:rPr>
          <w:rFonts w:ascii="Calibri" w:eastAsia="仿宋GB2312" w:hAnsi="Calibri" w:cs="Times New Roman" w:hint="eastAsia"/>
          <w:kern w:val="2"/>
          <w:sz w:val="24"/>
          <w:szCs w:val="24"/>
        </w:rPr>
        <w:t>年</w:t>
      </w:r>
      <w:r w:rsidRPr="00FC3D8D">
        <w:rPr>
          <w:rFonts w:ascii="Calibri" w:eastAsia="仿宋GB2312" w:hAnsi="Calibri" w:cs="Times New Roman" w:hint="eastAsia"/>
          <w:kern w:val="2"/>
          <w:sz w:val="24"/>
          <w:szCs w:val="24"/>
        </w:rPr>
        <w:t>6</w:t>
      </w:r>
      <w:r w:rsidRPr="00FC3D8D">
        <w:rPr>
          <w:rFonts w:ascii="Calibri" w:eastAsia="仿宋GB2312" w:hAnsi="Calibri" w:cs="Times New Roman" w:hint="eastAsia"/>
          <w:kern w:val="2"/>
          <w:sz w:val="24"/>
          <w:szCs w:val="24"/>
        </w:rPr>
        <w:t>月出版。</w:t>
      </w:r>
    </w:p>
    <w:p w:rsidR="00FC3D8D" w:rsidRPr="00FC3D8D" w:rsidRDefault="00FC3D8D" w:rsidP="00FC3D8D">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C3D8D">
        <w:rPr>
          <w:rFonts w:ascii="Calibri" w:eastAsia="仿宋GB2312" w:hAnsi="Calibri" w:cs="Times New Roman" w:hint="eastAsia"/>
          <w:kern w:val="2"/>
          <w:sz w:val="24"/>
          <w:szCs w:val="24"/>
        </w:rPr>
        <w:t>5.</w:t>
      </w:r>
      <w:r w:rsidRPr="00FC3D8D">
        <w:rPr>
          <w:rFonts w:ascii="Calibri" w:eastAsia="仿宋GB2312" w:hAnsi="Calibri" w:cs="Times New Roman" w:hint="eastAsia"/>
          <w:kern w:val="2"/>
          <w:sz w:val="24"/>
          <w:szCs w:val="24"/>
        </w:rPr>
        <w:t>《〈公民道德建设实施纲要〉学习读本》，新华出版社，</w:t>
      </w:r>
      <w:r w:rsidRPr="00FC3D8D">
        <w:rPr>
          <w:rFonts w:ascii="Calibri" w:eastAsia="仿宋GB2312" w:hAnsi="Calibri" w:cs="Times New Roman" w:hint="eastAsia"/>
          <w:kern w:val="2"/>
          <w:sz w:val="24"/>
          <w:szCs w:val="24"/>
        </w:rPr>
        <w:t>2002</w:t>
      </w:r>
      <w:r w:rsidRPr="00FC3D8D">
        <w:rPr>
          <w:rFonts w:ascii="Calibri" w:eastAsia="仿宋GB2312" w:hAnsi="Calibri" w:cs="Times New Roman" w:hint="eastAsia"/>
          <w:kern w:val="2"/>
          <w:sz w:val="24"/>
          <w:szCs w:val="24"/>
        </w:rPr>
        <w:t>年</w:t>
      </w:r>
      <w:r w:rsidRPr="00FC3D8D">
        <w:rPr>
          <w:rFonts w:ascii="Calibri" w:eastAsia="仿宋GB2312" w:hAnsi="Calibri" w:cs="Times New Roman" w:hint="eastAsia"/>
          <w:kern w:val="2"/>
          <w:sz w:val="24"/>
          <w:szCs w:val="24"/>
        </w:rPr>
        <w:t>7</w:t>
      </w:r>
      <w:r w:rsidRPr="00FC3D8D">
        <w:rPr>
          <w:rFonts w:ascii="Calibri" w:eastAsia="仿宋GB2312" w:hAnsi="Calibri" w:cs="Times New Roman" w:hint="eastAsia"/>
          <w:kern w:val="2"/>
          <w:sz w:val="24"/>
          <w:szCs w:val="24"/>
        </w:rPr>
        <w:t>月出</w:t>
      </w:r>
      <w:r w:rsidR="00B95836">
        <w:rPr>
          <w:rFonts w:ascii="Calibri" w:eastAsia="仿宋GB2312" w:hAnsi="Calibri" w:cs="Times New Roman" w:hint="eastAsia"/>
          <w:kern w:val="2"/>
          <w:sz w:val="24"/>
          <w:szCs w:val="24"/>
        </w:rPr>
        <w:t>版。</w:t>
      </w:r>
    </w:p>
    <w:p w:rsidR="00FC3D8D" w:rsidRPr="00FC3D8D" w:rsidRDefault="00FC3D8D" w:rsidP="00FC3D8D">
      <w:pPr>
        <w:widowControl w:val="0"/>
        <w:adjustRightInd/>
        <w:snapToGrid/>
        <w:spacing w:after="0" w:line="360" w:lineRule="auto"/>
        <w:ind w:firstLineChars="200" w:firstLine="480"/>
        <w:jc w:val="both"/>
        <w:rPr>
          <w:rFonts w:ascii="宋体" w:eastAsia="仿宋" w:hAnsi="宋体" w:cs="Times New Roman"/>
          <w:sz w:val="24"/>
          <w:szCs w:val="24"/>
        </w:rPr>
      </w:pPr>
    </w:p>
    <w:p w:rsidR="00FC3D8D" w:rsidRPr="00FC3D8D" w:rsidRDefault="00FC3D8D" w:rsidP="00FC3D8D">
      <w:pPr>
        <w:ind w:firstLine="480"/>
      </w:pPr>
    </w:p>
    <w:p w:rsidR="005B5D17" w:rsidRDefault="00FC3D8D">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5B5D17" w:rsidRPr="005B5D17" w:rsidRDefault="005B5D17" w:rsidP="0096314B">
      <w:pPr>
        <w:pStyle w:val="3"/>
        <w:spacing w:before="156" w:after="156"/>
      </w:pPr>
      <w:bookmarkStart w:id="28" w:name="_Toc4758"/>
      <w:bookmarkStart w:id="29" w:name="_Toc29596"/>
      <w:bookmarkStart w:id="30" w:name="_Toc477704974"/>
      <w:bookmarkStart w:id="31" w:name="_Toc477764391"/>
      <w:r w:rsidRPr="005B5D17">
        <w:rPr>
          <w:rFonts w:hint="eastAsia"/>
        </w:rPr>
        <w:lastRenderedPageBreak/>
        <w:t>《中国近现代史纲要》课程简介</w:t>
      </w:r>
      <w:bookmarkEnd w:id="28"/>
      <w:bookmarkEnd w:id="29"/>
      <w:bookmarkEnd w:id="30"/>
      <w:bookmarkEnd w:id="31"/>
    </w:p>
    <w:p w:rsidR="005B5D17" w:rsidRPr="005B5D17" w:rsidRDefault="005B5D17" w:rsidP="005B5D17">
      <w:pPr>
        <w:spacing w:after="0" w:line="360" w:lineRule="auto"/>
        <w:rPr>
          <w:rFonts w:ascii="Times New Roman" w:eastAsia="黑体" w:hAnsi="Times New Roman" w:cs="Times New Roman"/>
          <w:sz w:val="24"/>
          <w:szCs w:val="20"/>
        </w:rPr>
      </w:pP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课程名称：中国近现代史纲要</w:t>
      </w:r>
      <w:r w:rsidRPr="005B5D1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学时：</w:t>
      </w:r>
      <w:r w:rsidR="00B07431">
        <w:rPr>
          <w:rFonts w:ascii="Times New Roman" w:eastAsia="黑体" w:hAnsi="Times New Roman" w:cs="Times New Roman" w:hint="eastAsia"/>
          <w:sz w:val="24"/>
          <w:szCs w:val="20"/>
        </w:rPr>
        <w:t>3</w:t>
      </w:r>
      <w:r w:rsidRPr="005B5D17">
        <w:rPr>
          <w:rFonts w:ascii="Times New Roman" w:eastAsia="黑体" w:hAnsi="Times New Roman" w:cs="Times New Roman" w:hint="eastAsia"/>
          <w:sz w:val="24"/>
          <w:szCs w:val="20"/>
        </w:rPr>
        <w:t>2</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学分：</w:t>
      </w:r>
      <w:r w:rsidRPr="005B5D17">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考核方式：考查</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先修课程：无</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课程内容简介：</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中国近现代史纲要》既是全校各专业必修的公共思想政治理论课，同时也作为学科专业基础平台的专业必修课在马克思主义学院思想政治教育专业学生中开设。课程主要在于帮助学生把握中国近现代历史的基本线索，认识近现代中国社会发展和革命、建设、改革的历史进程及其内在的规律性，了解国史﹑国情，树立正确的历史观，培养其正确分析历史事件、评论历史人物的能力，深刻领会历史和人民怎样选择了马克思主义，怎样选择了中国共产党，怎样选择了社会主义道路、怎样选择了改革开放，从而进一步增强建设中国特色社会主义的信念，坚定走中国特色社会主义道路的信心和决心。</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adjustRightInd/>
        <w:snapToGrid/>
        <w:spacing w:after="0" w:line="360" w:lineRule="auto"/>
        <w:ind w:leftChars="200" w:left="440"/>
        <w:rPr>
          <w:rFonts w:ascii="Calibri" w:eastAsia="黑体" w:hAnsi="Calibri" w:cs="Times New Roman"/>
          <w:sz w:val="24"/>
          <w:szCs w:val="20"/>
        </w:rPr>
      </w:pPr>
      <w:r w:rsidRPr="005B5D17">
        <w:rPr>
          <w:rFonts w:ascii="Calibri" w:eastAsia="黑体" w:hAnsi="Calibri" w:cs="Times New Roman" w:hint="eastAsia"/>
          <w:sz w:val="24"/>
          <w:szCs w:val="20"/>
        </w:rPr>
        <w:t>教材教参：</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 </w:t>
      </w:r>
      <w:r w:rsidRPr="005B5D17">
        <w:rPr>
          <w:rFonts w:ascii="Calibri" w:eastAsia="仿宋GB2312" w:hAnsi="Calibri" w:cs="Times New Roman" w:hint="eastAsia"/>
          <w:kern w:val="2"/>
          <w:sz w:val="24"/>
          <w:szCs w:val="24"/>
        </w:rPr>
        <w:t>中国近现代史纲要</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北京：高等教育出版社，</w:t>
      </w:r>
      <w:r w:rsidRPr="005B5D17">
        <w:rPr>
          <w:rFonts w:ascii="Calibri" w:eastAsia="仿宋GB2312" w:hAnsi="Calibri" w:cs="Times New Roman" w:hint="eastAsia"/>
          <w:kern w:val="2"/>
          <w:sz w:val="24"/>
          <w:szCs w:val="24"/>
        </w:rPr>
        <w:t>2015</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8</w:t>
      </w:r>
      <w:r w:rsidRPr="005B5D17">
        <w:rPr>
          <w:rFonts w:ascii="Calibri" w:eastAsia="仿宋GB2312" w:hAnsi="Calibri" w:cs="Times New Roman" w:hint="eastAsia"/>
          <w:kern w:val="2"/>
          <w:sz w:val="24"/>
          <w:szCs w:val="24"/>
        </w:rPr>
        <w:t>．</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2. </w:t>
      </w:r>
      <w:hyperlink r:id="rId10" w:history="1">
        <w:r w:rsidRPr="005B5D17">
          <w:rPr>
            <w:rFonts w:ascii="Calibri" w:eastAsia="仿宋GB2312" w:hAnsi="Calibri" w:cs="Times New Roman" w:hint="eastAsia"/>
            <w:kern w:val="2"/>
            <w:sz w:val="24"/>
            <w:szCs w:val="24"/>
          </w:rPr>
          <w:t>中共中央马克思列宁恩格斯斯大林著作编译局（编）</w:t>
        </w:r>
      </w:hyperlink>
      <w:r w:rsidRPr="005B5D17">
        <w:rPr>
          <w:rFonts w:ascii="Calibri" w:eastAsia="仿宋GB2312" w:hAnsi="Calibri" w:cs="Times New Roman" w:hint="eastAsia"/>
          <w:kern w:val="2"/>
          <w:sz w:val="24"/>
          <w:szCs w:val="24"/>
        </w:rPr>
        <w:t>．马克思恩格斯论中国</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北京：人民出版社，</w:t>
      </w:r>
      <w:r w:rsidRPr="005B5D17">
        <w:rPr>
          <w:rFonts w:ascii="Calibri" w:eastAsia="仿宋GB2312" w:hAnsi="Calibri" w:cs="Times New Roman" w:hint="eastAsia"/>
          <w:kern w:val="2"/>
          <w:sz w:val="24"/>
          <w:szCs w:val="24"/>
        </w:rPr>
        <w:t>1997</w:t>
      </w:r>
      <w:r w:rsidRPr="005B5D17">
        <w:rPr>
          <w:rFonts w:ascii="Calibri" w:eastAsia="仿宋GB2312" w:hAnsi="Calibri" w:cs="Times New Roman" w:hint="eastAsia"/>
          <w:kern w:val="2"/>
          <w:sz w:val="24"/>
          <w:szCs w:val="24"/>
        </w:rPr>
        <w:t>．</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3. </w:t>
      </w:r>
      <w:r w:rsidRPr="005B5D17">
        <w:rPr>
          <w:rFonts w:ascii="Calibri" w:eastAsia="仿宋GB2312" w:hAnsi="Calibri" w:cs="Times New Roman" w:hint="eastAsia"/>
          <w:kern w:val="2"/>
          <w:sz w:val="24"/>
          <w:szCs w:val="24"/>
        </w:rPr>
        <w:t>毛泽东选集（</w:t>
      </w: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3</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4</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北京：人民出版社，</w:t>
      </w:r>
      <w:r w:rsidRPr="005B5D17">
        <w:rPr>
          <w:rFonts w:ascii="Calibri" w:eastAsia="仿宋GB2312" w:hAnsi="Calibri" w:cs="Times New Roman" w:hint="eastAsia"/>
          <w:kern w:val="2"/>
          <w:sz w:val="24"/>
          <w:szCs w:val="24"/>
        </w:rPr>
        <w:t>1991</w:t>
      </w:r>
      <w:r w:rsidRPr="005B5D17">
        <w:rPr>
          <w:rFonts w:ascii="Calibri" w:eastAsia="仿宋GB2312" w:hAnsi="Calibri" w:cs="Times New Roman" w:hint="eastAsia"/>
          <w:kern w:val="2"/>
          <w:sz w:val="24"/>
          <w:szCs w:val="24"/>
        </w:rPr>
        <w:t>．</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4. </w:t>
      </w:r>
      <w:r w:rsidRPr="005B5D17">
        <w:rPr>
          <w:rFonts w:ascii="Calibri" w:eastAsia="仿宋GB2312" w:hAnsi="Calibri" w:cs="Times New Roman" w:hint="eastAsia"/>
          <w:kern w:val="2"/>
          <w:sz w:val="24"/>
          <w:szCs w:val="24"/>
        </w:rPr>
        <w:t>建国以来毛泽东文稿</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北京：中央文献出版社，</w:t>
      </w:r>
      <w:r w:rsidRPr="005B5D17">
        <w:rPr>
          <w:rFonts w:ascii="Calibri" w:eastAsia="仿宋GB2312" w:hAnsi="Calibri" w:cs="Times New Roman" w:hint="eastAsia"/>
          <w:kern w:val="2"/>
          <w:sz w:val="24"/>
          <w:szCs w:val="24"/>
        </w:rPr>
        <w:t>1992</w:t>
      </w:r>
      <w:r w:rsidRPr="005B5D17">
        <w:rPr>
          <w:rFonts w:ascii="Calibri" w:eastAsia="仿宋GB2312" w:hAnsi="Calibri" w:cs="Times New Roman" w:hint="eastAsia"/>
          <w:kern w:val="2"/>
          <w:sz w:val="24"/>
          <w:szCs w:val="24"/>
        </w:rPr>
        <w:t>．</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5. </w:t>
      </w:r>
      <w:r w:rsidRPr="005B5D17">
        <w:rPr>
          <w:rFonts w:ascii="Calibri" w:eastAsia="仿宋GB2312" w:hAnsi="Calibri" w:cs="Times New Roman" w:hint="eastAsia"/>
          <w:kern w:val="2"/>
          <w:sz w:val="24"/>
          <w:szCs w:val="24"/>
        </w:rPr>
        <w:t>邓小平文选（</w:t>
      </w: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3</w:t>
      </w:r>
      <w:r w:rsidRPr="005B5D17">
        <w:rPr>
          <w:rFonts w:ascii="Calibri" w:eastAsia="仿宋GB2312" w:hAnsi="Calibri" w:cs="Times New Roman" w:hint="eastAsia"/>
          <w:kern w:val="2"/>
          <w:sz w:val="24"/>
          <w:szCs w:val="24"/>
        </w:rPr>
        <w:t>卷）</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北京：人民出版社，</w:t>
      </w:r>
      <w:r w:rsidRPr="005B5D17">
        <w:rPr>
          <w:rFonts w:ascii="Calibri" w:eastAsia="仿宋GB2312" w:hAnsi="Calibri" w:cs="Times New Roman" w:hint="eastAsia"/>
          <w:kern w:val="2"/>
          <w:sz w:val="24"/>
          <w:szCs w:val="24"/>
        </w:rPr>
        <w:t>1989</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1994</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1993</w:t>
      </w:r>
      <w:r w:rsidRPr="005B5D17">
        <w:rPr>
          <w:rFonts w:ascii="Calibri" w:eastAsia="仿宋GB2312" w:hAnsi="Calibri" w:cs="Times New Roman" w:hint="eastAsia"/>
          <w:kern w:val="2"/>
          <w:sz w:val="24"/>
          <w:szCs w:val="24"/>
        </w:rPr>
        <w:t>．</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6. </w:t>
      </w:r>
      <w:r w:rsidRPr="005B5D17">
        <w:rPr>
          <w:rFonts w:ascii="Calibri" w:eastAsia="仿宋GB2312" w:hAnsi="Calibri" w:cs="Times New Roman" w:hint="eastAsia"/>
          <w:kern w:val="2"/>
          <w:sz w:val="24"/>
          <w:szCs w:val="24"/>
        </w:rPr>
        <w:t>江泽民文选（</w:t>
      </w: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3</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北京：人民出版社，</w:t>
      </w:r>
      <w:r w:rsidRPr="005B5D17">
        <w:rPr>
          <w:rFonts w:ascii="Calibri" w:eastAsia="仿宋GB2312" w:hAnsi="Calibri" w:cs="Times New Roman" w:hint="eastAsia"/>
          <w:kern w:val="2"/>
          <w:sz w:val="24"/>
          <w:szCs w:val="24"/>
        </w:rPr>
        <w:t>2006</w:t>
      </w:r>
      <w:r w:rsidRPr="005B5D17">
        <w:rPr>
          <w:rFonts w:ascii="Calibri" w:eastAsia="仿宋GB2312" w:hAnsi="Calibri" w:cs="Times New Roman" w:hint="eastAsia"/>
          <w:kern w:val="2"/>
          <w:sz w:val="24"/>
          <w:szCs w:val="24"/>
        </w:rPr>
        <w:t>．</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7. </w:t>
      </w:r>
      <w:r w:rsidRPr="005B5D17">
        <w:rPr>
          <w:rFonts w:ascii="Calibri" w:eastAsia="仿宋GB2312" w:hAnsi="Calibri" w:cs="Times New Roman" w:hint="eastAsia"/>
          <w:kern w:val="2"/>
          <w:sz w:val="24"/>
          <w:szCs w:val="24"/>
        </w:rPr>
        <w:t>习近平总书记系列重要讲话读本，学习出版社、人民出版社</w:t>
      </w:r>
      <w:r w:rsidRPr="005B5D17">
        <w:rPr>
          <w:rFonts w:ascii="Calibri" w:eastAsia="仿宋GB2312" w:hAnsi="Calibri" w:cs="Times New Roman" w:hint="eastAsia"/>
          <w:kern w:val="2"/>
          <w:sz w:val="24"/>
          <w:szCs w:val="24"/>
        </w:rPr>
        <w:t>2014.6</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8. </w:t>
      </w:r>
      <w:r w:rsidRPr="005B5D17">
        <w:rPr>
          <w:rFonts w:ascii="Calibri" w:eastAsia="仿宋GB2312" w:hAnsi="Calibri" w:cs="Times New Roman" w:hint="eastAsia"/>
          <w:kern w:val="2"/>
          <w:sz w:val="24"/>
          <w:szCs w:val="24"/>
        </w:rPr>
        <w:t>中共党史研究室</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中国共产党历史（第</w:t>
      </w: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卷）</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北京：中共党史出版社，</w:t>
      </w:r>
      <w:r w:rsidRPr="005B5D17">
        <w:rPr>
          <w:rFonts w:ascii="Calibri" w:eastAsia="仿宋GB2312" w:hAnsi="Calibri" w:cs="Times New Roman" w:hint="eastAsia"/>
          <w:kern w:val="2"/>
          <w:sz w:val="24"/>
          <w:szCs w:val="24"/>
        </w:rPr>
        <w:t>2011.1.</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9. </w:t>
      </w:r>
      <w:r w:rsidRPr="005B5D17">
        <w:rPr>
          <w:rFonts w:ascii="Calibri" w:eastAsia="仿宋GB2312" w:hAnsi="Calibri" w:cs="Times New Roman" w:hint="eastAsia"/>
          <w:kern w:val="2"/>
          <w:sz w:val="24"/>
          <w:szCs w:val="24"/>
        </w:rPr>
        <w:t>中国社会科学院历史研究所</w:t>
      </w:r>
      <w:r w:rsidRPr="005B5D17">
        <w:rPr>
          <w:rFonts w:ascii="Calibri" w:eastAsia="仿宋GB2312" w:hAnsi="Calibri" w:cs="Times New Roman" w:hint="eastAsia"/>
          <w:kern w:val="2"/>
          <w:sz w:val="24"/>
          <w:szCs w:val="24"/>
        </w:rPr>
        <w:t>.</w:t>
      </w:r>
      <w:hyperlink r:id="rId11" w:tgtFrame="_blank" w:history="1">
        <w:r w:rsidRPr="005B5D17">
          <w:rPr>
            <w:rFonts w:ascii="Calibri" w:eastAsia="仿宋GB2312" w:hAnsi="Calibri" w:cs="Times New Roman" w:hint="eastAsia"/>
            <w:kern w:val="2"/>
            <w:sz w:val="24"/>
            <w:szCs w:val="24"/>
          </w:rPr>
          <w:t>简明中国历史读本</w:t>
        </w:r>
      </w:hyperlink>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北京：中国社会科学出版</w:t>
      </w:r>
      <w:r w:rsidRPr="005B5D17">
        <w:rPr>
          <w:rFonts w:ascii="Calibri" w:eastAsia="仿宋GB2312" w:hAnsi="Calibri" w:cs="Times New Roman" w:hint="eastAsia"/>
          <w:kern w:val="2"/>
          <w:sz w:val="24"/>
          <w:szCs w:val="24"/>
        </w:rPr>
        <w:lastRenderedPageBreak/>
        <w:t>社，</w:t>
      </w:r>
      <w:r w:rsidRPr="005B5D17">
        <w:rPr>
          <w:rFonts w:ascii="Calibri" w:eastAsia="仿宋GB2312" w:hAnsi="Calibri" w:cs="Times New Roman" w:hint="eastAsia"/>
          <w:kern w:val="2"/>
          <w:sz w:val="24"/>
          <w:szCs w:val="24"/>
        </w:rPr>
        <w:t>2012.</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10</w:t>
      </w:r>
      <w:r w:rsidRPr="005B5D17">
        <w:rPr>
          <w:rFonts w:ascii="Calibri" w:eastAsia="仿宋GB2312" w:hAnsi="Calibri" w:cs="Times New Roman" w:hint="eastAsia"/>
          <w:kern w:val="2"/>
          <w:sz w:val="24"/>
          <w:szCs w:val="24"/>
        </w:rPr>
        <w:t>．彭明</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五四运动史</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北京：人民出版社，</w:t>
      </w:r>
      <w:r w:rsidRPr="005B5D17">
        <w:rPr>
          <w:rFonts w:ascii="Calibri" w:eastAsia="仿宋GB2312" w:hAnsi="Calibri" w:cs="Times New Roman" w:hint="eastAsia"/>
          <w:kern w:val="2"/>
          <w:sz w:val="24"/>
          <w:szCs w:val="24"/>
        </w:rPr>
        <w:t>1984</w:t>
      </w:r>
      <w:r w:rsidRPr="005B5D17">
        <w:rPr>
          <w:rFonts w:ascii="Calibri" w:eastAsia="仿宋GB2312" w:hAnsi="Calibri" w:cs="Times New Roman" w:hint="eastAsia"/>
          <w:kern w:val="2"/>
          <w:sz w:val="24"/>
          <w:szCs w:val="24"/>
        </w:rPr>
        <w:t>．</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11. </w:t>
      </w:r>
      <w:r w:rsidRPr="005B5D17">
        <w:rPr>
          <w:rFonts w:ascii="Calibri" w:eastAsia="仿宋GB2312" w:hAnsi="Calibri" w:cs="Times New Roman" w:hint="eastAsia"/>
          <w:kern w:val="2"/>
          <w:sz w:val="24"/>
          <w:szCs w:val="24"/>
        </w:rPr>
        <w:t>王宗华</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中国大革命史</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北京：人民出版社，</w:t>
      </w:r>
      <w:r w:rsidRPr="005B5D17">
        <w:rPr>
          <w:rFonts w:ascii="Calibri" w:eastAsia="仿宋GB2312" w:hAnsi="Calibri" w:cs="Times New Roman" w:hint="eastAsia"/>
          <w:kern w:val="2"/>
          <w:sz w:val="24"/>
          <w:szCs w:val="24"/>
        </w:rPr>
        <w:t>1990</w:t>
      </w:r>
      <w:r w:rsidRPr="005B5D17">
        <w:rPr>
          <w:rFonts w:ascii="Calibri" w:eastAsia="仿宋GB2312" w:hAnsi="Calibri" w:cs="Times New Roman" w:hint="eastAsia"/>
          <w:kern w:val="2"/>
          <w:sz w:val="24"/>
          <w:szCs w:val="24"/>
        </w:rPr>
        <w:t>．</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12. </w:t>
      </w:r>
      <w:r w:rsidRPr="005B5D17">
        <w:rPr>
          <w:rFonts w:ascii="Calibri" w:eastAsia="仿宋GB2312" w:hAnsi="Calibri" w:cs="Times New Roman" w:hint="eastAsia"/>
          <w:kern w:val="2"/>
          <w:sz w:val="24"/>
          <w:szCs w:val="24"/>
        </w:rPr>
        <w:t>费正清</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剑桥晚清史</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上海：上海人民出版社，</w:t>
      </w:r>
      <w:r w:rsidRPr="005B5D17">
        <w:rPr>
          <w:rFonts w:ascii="Calibri" w:eastAsia="仿宋GB2312" w:hAnsi="Calibri" w:cs="Times New Roman" w:hint="eastAsia"/>
          <w:kern w:val="2"/>
          <w:sz w:val="24"/>
          <w:szCs w:val="24"/>
        </w:rPr>
        <w:t>1992</w:t>
      </w:r>
      <w:r w:rsidRPr="005B5D17">
        <w:rPr>
          <w:rFonts w:ascii="Calibri" w:eastAsia="仿宋GB2312" w:hAnsi="Calibri" w:cs="Times New Roman" w:hint="eastAsia"/>
          <w:kern w:val="2"/>
          <w:sz w:val="24"/>
          <w:szCs w:val="24"/>
        </w:rPr>
        <w:t>．</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13. </w:t>
      </w:r>
      <w:r w:rsidRPr="005B5D17">
        <w:rPr>
          <w:rFonts w:ascii="Calibri" w:eastAsia="仿宋GB2312" w:hAnsi="Calibri" w:cs="Times New Roman" w:hint="eastAsia"/>
          <w:kern w:val="2"/>
          <w:sz w:val="24"/>
          <w:szCs w:val="24"/>
        </w:rPr>
        <w:t>蒋廷黻</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中国近代史大纲</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北京：东方出版社</w:t>
      </w:r>
      <w:r w:rsidRPr="005B5D17">
        <w:rPr>
          <w:rFonts w:ascii="Calibri" w:eastAsia="仿宋GB2312" w:hAnsi="Calibri" w:cs="Times New Roman" w:hint="eastAsia"/>
          <w:kern w:val="2"/>
          <w:sz w:val="24"/>
          <w:szCs w:val="24"/>
        </w:rPr>
        <w:t>.1992.</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14. </w:t>
      </w:r>
      <w:r w:rsidRPr="005B5D17">
        <w:rPr>
          <w:rFonts w:ascii="Calibri" w:eastAsia="仿宋GB2312" w:hAnsi="Calibri" w:cs="Times New Roman" w:hint="eastAsia"/>
          <w:kern w:val="2"/>
          <w:sz w:val="24"/>
          <w:szCs w:val="24"/>
        </w:rPr>
        <w:t>茅海建</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天朝的崩溃—鸦片战争再研究</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北京：生活·读书·新知三联书店，</w:t>
      </w:r>
      <w:r w:rsidRPr="005B5D17">
        <w:rPr>
          <w:rFonts w:ascii="Calibri" w:eastAsia="仿宋GB2312" w:hAnsi="Calibri" w:cs="Times New Roman" w:hint="eastAsia"/>
          <w:kern w:val="2"/>
          <w:sz w:val="24"/>
          <w:szCs w:val="24"/>
        </w:rPr>
        <w:t>2005.</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15. </w:t>
      </w:r>
      <w:r w:rsidRPr="005B5D17">
        <w:rPr>
          <w:rFonts w:ascii="Calibri" w:eastAsia="仿宋GB2312" w:hAnsi="Calibri" w:cs="Times New Roman" w:hint="eastAsia"/>
          <w:kern w:val="2"/>
          <w:sz w:val="24"/>
          <w:szCs w:val="24"/>
        </w:rPr>
        <w:t>唐德刚</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晚清七十年</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西安：陕西师范大学出版社，</w:t>
      </w:r>
      <w:r w:rsidRPr="005B5D17">
        <w:rPr>
          <w:rFonts w:ascii="Calibri" w:eastAsia="仿宋GB2312" w:hAnsi="Calibri" w:cs="Times New Roman" w:hint="eastAsia"/>
          <w:kern w:val="2"/>
          <w:sz w:val="24"/>
          <w:szCs w:val="24"/>
        </w:rPr>
        <w:t>2007.</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16. </w:t>
      </w:r>
      <w:r w:rsidRPr="005B5D17">
        <w:rPr>
          <w:rFonts w:ascii="Calibri" w:eastAsia="仿宋GB2312" w:hAnsi="Calibri" w:cs="Times New Roman" w:hint="eastAsia"/>
          <w:kern w:val="2"/>
          <w:sz w:val="24"/>
          <w:szCs w:val="24"/>
        </w:rPr>
        <w:t>胡绳</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从鸦片战争到五四运动</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北京：人民出版社，</w:t>
      </w:r>
      <w:r w:rsidRPr="005B5D17">
        <w:rPr>
          <w:rFonts w:ascii="Calibri" w:eastAsia="仿宋GB2312" w:hAnsi="Calibri" w:cs="Times New Roman" w:hint="eastAsia"/>
          <w:kern w:val="2"/>
          <w:sz w:val="24"/>
          <w:szCs w:val="24"/>
        </w:rPr>
        <w:t>1998</w:t>
      </w:r>
      <w:r w:rsidRPr="005B5D17">
        <w:rPr>
          <w:rFonts w:ascii="Calibri" w:eastAsia="仿宋GB2312" w:hAnsi="Calibri" w:cs="Times New Roman" w:hint="eastAsia"/>
          <w:kern w:val="2"/>
          <w:sz w:val="24"/>
          <w:szCs w:val="24"/>
        </w:rPr>
        <w:t>．</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17. </w:t>
      </w:r>
      <w:r w:rsidRPr="005B5D17">
        <w:rPr>
          <w:rFonts w:ascii="Calibri" w:eastAsia="仿宋GB2312" w:hAnsi="Calibri" w:cs="Times New Roman" w:hint="eastAsia"/>
          <w:kern w:val="2"/>
          <w:sz w:val="24"/>
          <w:szCs w:val="24"/>
        </w:rPr>
        <w:t>冯建辉</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从陈独秀到毛泽东</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北京：中央文献出版社，</w:t>
      </w:r>
      <w:r w:rsidRPr="005B5D17">
        <w:rPr>
          <w:rFonts w:ascii="Calibri" w:eastAsia="仿宋GB2312" w:hAnsi="Calibri" w:cs="Times New Roman" w:hint="eastAsia"/>
          <w:kern w:val="2"/>
          <w:sz w:val="24"/>
          <w:szCs w:val="24"/>
        </w:rPr>
        <w:t>1998.12.</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18. </w:t>
      </w:r>
      <w:r w:rsidRPr="005B5D17">
        <w:rPr>
          <w:rFonts w:ascii="Calibri" w:eastAsia="仿宋GB2312" w:hAnsi="Calibri" w:cs="Times New Roman" w:hint="eastAsia"/>
          <w:kern w:val="2"/>
          <w:sz w:val="24"/>
          <w:szCs w:val="24"/>
        </w:rPr>
        <w:t>张宪文</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中国抗日战争史</w:t>
      </w:r>
      <w:r w:rsidRPr="005B5D17">
        <w:rPr>
          <w:rFonts w:ascii="Calibri" w:eastAsia="仿宋GB2312" w:hAnsi="Calibri" w:cs="Times New Roman" w:hint="eastAsia"/>
          <w:kern w:val="2"/>
          <w:sz w:val="24"/>
          <w:szCs w:val="24"/>
        </w:rPr>
        <w:t>(1931</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1945).</w:t>
      </w:r>
      <w:r w:rsidRPr="005B5D17">
        <w:rPr>
          <w:rFonts w:ascii="Calibri" w:eastAsia="仿宋GB2312" w:hAnsi="Calibri" w:cs="Times New Roman" w:hint="eastAsia"/>
          <w:kern w:val="2"/>
          <w:sz w:val="24"/>
          <w:szCs w:val="24"/>
        </w:rPr>
        <w:t>南京：南京大学出版社，</w:t>
      </w:r>
      <w:r w:rsidRPr="005B5D17">
        <w:rPr>
          <w:rFonts w:ascii="Calibri" w:eastAsia="仿宋GB2312" w:hAnsi="Calibri" w:cs="Times New Roman" w:hint="eastAsia"/>
          <w:kern w:val="2"/>
          <w:sz w:val="24"/>
          <w:szCs w:val="24"/>
        </w:rPr>
        <w:t>2001.</w:t>
      </w:r>
    </w:p>
    <w:p w:rsidR="00B07431" w:rsidRPr="005B5D17"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19. </w:t>
      </w:r>
      <w:r w:rsidRPr="005B5D17">
        <w:rPr>
          <w:rFonts w:ascii="Calibri" w:eastAsia="仿宋GB2312" w:hAnsi="Calibri" w:cs="Times New Roman" w:hint="eastAsia"/>
          <w:kern w:val="2"/>
          <w:sz w:val="24"/>
          <w:szCs w:val="24"/>
        </w:rPr>
        <w:t>中共中央党史办</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中国改革开放史</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沈阳：辽宁人民出版社，</w:t>
      </w:r>
      <w:r w:rsidRPr="005B5D17">
        <w:rPr>
          <w:rFonts w:ascii="Calibri" w:eastAsia="仿宋GB2312" w:hAnsi="Calibri" w:cs="Times New Roman" w:hint="eastAsia"/>
          <w:kern w:val="2"/>
          <w:sz w:val="24"/>
          <w:szCs w:val="24"/>
        </w:rPr>
        <w:t>2002</w:t>
      </w:r>
      <w:r w:rsidRPr="005B5D17">
        <w:rPr>
          <w:rFonts w:ascii="Calibri" w:eastAsia="仿宋GB2312" w:hAnsi="Calibri" w:cs="Times New Roman" w:hint="eastAsia"/>
          <w:kern w:val="2"/>
          <w:sz w:val="24"/>
          <w:szCs w:val="24"/>
        </w:rPr>
        <w:t>．</w:t>
      </w:r>
    </w:p>
    <w:p w:rsidR="00B07431" w:rsidRDefault="00B07431" w:rsidP="00B07431">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 xml:space="preserve">20. </w:t>
      </w:r>
      <w:r w:rsidRPr="005B5D17">
        <w:rPr>
          <w:rFonts w:ascii="Calibri" w:eastAsia="仿宋GB2312" w:hAnsi="Calibri" w:cs="Times New Roman" w:hint="eastAsia"/>
          <w:kern w:val="2"/>
          <w:sz w:val="24"/>
          <w:szCs w:val="24"/>
        </w:rPr>
        <w:t>金一南</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苦难辉煌</w:t>
      </w:r>
      <w:r w:rsidRPr="005B5D17">
        <w:rPr>
          <w:rFonts w:ascii="Calibri" w:eastAsia="仿宋GB2312" w:hAnsi="Calibri" w:cs="Times New Roman" w:hint="eastAsia"/>
          <w:kern w:val="2"/>
          <w:sz w:val="24"/>
          <w:szCs w:val="24"/>
        </w:rPr>
        <w:t>.</w:t>
      </w:r>
      <w:r w:rsidRPr="005B5D17">
        <w:rPr>
          <w:rFonts w:ascii="Calibri" w:eastAsia="仿宋GB2312" w:hAnsi="Calibri" w:cs="Times New Roman" w:hint="eastAsia"/>
          <w:kern w:val="2"/>
          <w:sz w:val="24"/>
          <w:szCs w:val="24"/>
        </w:rPr>
        <w:t>北京：华艺出版社，</w:t>
      </w:r>
      <w:r>
        <w:rPr>
          <w:rFonts w:ascii="Calibri" w:eastAsia="仿宋GB2312" w:hAnsi="Calibri" w:cs="Times New Roman" w:hint="eastAsia"/>
          <w:kern w:val="2"/>
          <w:sz w:val="24"/>
          <w:szCs w:val="24"/>
        </w:rPr>
        <w:t>20</w:t>
      </w:r>
      <w:r w:rsidRPr="005B5D17">
        <w:rPr>
          <w:rFonts w:ascii="Calibri" w:eastAsia="仿宋GB2312" w:hAnsi="Calibri" w:cs="Times New Roman" w:hint="eastAsia"/>
          <w:kern w:val="2"/>
          <w:sz w:val="24"/>
          <w:szCs w:val="24"/>
        </w:rPr>
        <w:t>09</w:t>
      </w:r>
      <w:r w:rsidRPr="005B5D17">
        <w:rPr>
          <w:rFonts w:ascii="Calibri" w:eastAsia="仿宋GB2312" w:hAnsi="Calibri" w:cs="Times New Roman" w:hint="eastAsia"/>
          <w:kern w:val="2"/>
          <w:sz w:val="24"/>
          <w:szCs w:val="24"/>
        </w:rPr>
        <w:t>．</w:t>
      </w:r>
    </w:p>
    <w:p w:rsidR="005B5D17" w:rsidRPr="005B5D17" w:rsidRDefault="005B5D17" w:rsidP="005B5D17">
      <w:pPr>
        <w:spacing w:before="50" w:after="50" w:line="360" w:lineRule="auto"/>
        <w:ind w:firstLineChars="200" w:firstLine="480"/>
        <w:rPr>
          <w:rFonts w:ascii="仿宋" w:eastAsia="仿宋" w:hAnsi="仿宋" w:cs="仿宋"/>
          <w:bCs/>
          <w:kern w:val="2"/>
          <w:sz w:val="24"/>
          <w:szCs w:val="24"/>
        </w:rPr>
      </w:pPr>
    </w:p>
    <w:p w:rsidR="005B5D17" w:rsidRPr="005B5D17" w:rsidRDefault="005B5D17" w:rsidP="00B07431">
      <w:pPr>
        <w:spacing w:before="50" w:after="50" w:line="360" w:lineRule="auto"/>
        <w:rPr>
          <w:rFonts w:ascii="仿宋" w:eastAsia="仿宋" w:hAnsi="仿宋" w:cs="仿宋"/>
          <w:bCs/>
          <w:kern w:val="2"/>
          <w:sz w:val="24"/>
          <w:szCs w:val="24"/>
        </w:rPr>
        <w:sectPr w:rsidR="005B5D17" w:rsidRPr="005B5D17">
          <w:pgSz w:w="11906" w:h="16838"/>
          <w:pgMar w:top="1440" w:right="1800" w:bottom="1440" w:left="1800" w:header="851" w:footer="992" w:gutter="0"/>
          <w:cols w:space="720"/>
          <w:docGrid w:type="lines" w:linePitch="312"/>
        </w:sectPr>
      </w:pPr>
    </w:p>
    <w:p w:rsidR="005B5D17" w:rsidRDefault="005B5D17">
      <w:pPr>
        <w:adjustRightInd/>
        <w:snapToGrid/>
        <w:spacing w:line="220" w:lineRule="atLeast"/>
        <w:rPr>
          <w:rFonts w:ascii="Calibri" w:eastAsia="仿宋GB2312" w:hAnsi="Calibri" w:cs="Times New Roman"/>
          <w:kern w:val="2"/>
          <w:sz w:val="24"/>
          <w:szCs w:val="24"/>
        </w:rPr>
      </w:pPr>
    </w:p>
    <w:p w:rsidR="005B5D17" w:rsidRPr="005B5D17" w:rsidRDefault="005B5D17" w:rsidP="0096314B">
      <w:pPr>
        <w:pStyle w:val="3"/>
        <w:spacing w:before="156" w:after="156"/>
      </w:pPr>
      <w:bookmarkStart w:id="32" w:name="_Toc10814"/>
      <w:bookmarkStart w:id="33" w:name="_Toc27345"/>
      <w:bookmarkStart w:id="34" w:name="_Toc477704975"/>
      <w:bookmarkStart w:id="35" w:name="_Toc477764392"/>
      <w:r w:rsidRPr="005B5D17">
        <w:rPr>
          <w:rFonts w:hint="eastAsia"/>
        </w:rPr>
        <w:t>《马克思主义发展史》课程简介</w:t>
      </w:r>
      <w:bookmarkEnd w:id="32"/>
      <w:bookmarkEnd w:id="33"/>
      <w:bookmarkEnd w:id="34"/>
      <w:bookmarkEnd w:id="35"/>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课程名称：马克思主义发展史</w:t>
      </w:r>
      <w:r w:rsidRPr="005B5D1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学时：</w:t>
      </w:r>
      <w:r w:rsidRPr="005B5D17">
        <w:rPr>
          <w:rFonts w:ascii="Times New Roman" w:eastAsia="黑体" w:hAnsi="Times New Roman" w:cs="Times New Roman" w:hint="eastAsia"/>
          <w:sz w:val="24"/>
          <w:szCs w:val="20"/>
        </w:rPr>
        <w:t>32</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学分：</w:t>
      </w:r>
      <w:r w:rsidRPr="005B5D17">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考核方式：考查</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先修课程：《马克思主义哲学》</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课程内容简介：</w:t>
      </w:r>
    </w:p>
    <w:p w:rsidR="005B5D17" w:rsidRPr="005B5D17" w:rsidRDefault="005B5D17" w:rsidP="005B5D17">
      <w:pPr>
        <w:tabs>
          <w:tab w:val="left" w:pos="3840"/>
          <w:tab w:val="left" w:pos="8522"/>
        </w:tabs>
        <w:adjustRightInd/>
        <w:snapToGrid/>
        <w:spacing w:after="0" w:line="360" w:lineRule="auto"/>
        <w:rPr>
          <w:rFonts w:ascii="黑体" w:eastAsia="黑体" w:hAnsi="黑体" w:cs="Times New Roman"/>
          <w:kern w:val="2"/>
          <w:sz w:val="24"/>
          <w:szCs w:val="24"/>
        </w:rPr>
      </w:pP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《马克思主义发展史》是思想政治教育（师范）专业学生的一门学科专业基础平台专业必修课程。课程主要阐述自</w:t>
      </w:r>
      <w:r w:rsidRPr="005B5D17">
        <w:rPr>
          <w:rFonts w:ascii="Calibri" w:eastAsia="仿宋GB2312" w:hAnsi="Calibri" w:cs="Times New Roman" w:hint="eastAsia"/>
          <w:kern w:val="2"/>
          <w:sz w:val="24"/>
          <w:szCs w:val="24"/>
        </w:rPr>
        <w:t>1848</w:t>
      </w:r>
      <w:r w:rsidRPr="005B5D17">
        <w:rPr>
          <w:rFonts w:ascii="Calibri" w:eastAsia="仿宋GB2312" w:hAnsi="Calibri" w:cs="Times New Roman" w:hint="eastAsia"/>
          <w:kern w:val="2"/>
          <w:sz w:val="24"/>
          <w:szCs w:val="24"/>
        </w:rPr>
        <w:t>年《共产党宣言》发表以来，马克思主义产生、发展的过程及其规律性，从历史、理论和现实结合的高度，以宏观的理论视野、深刻的理论论证、清晰的发展脉络、翔实的文献资料，阐释了马克思主义的科学内涵、理论体系和精神实质及其内在统一性，凸显了马克思主义基本原理和科学精神的历史发展及当代意义。《马克思主义发展史》注重全面理解马克思主义的时代特征、历史发展和理论体系的基本内涵，紧密结合当代世界发展的实际、西方马克思主义的发展状况、苏联和东欧剧变的历史教训、当代中国发展的实际、中国化马克思主义发展的实际，探索马克思主义发展的科学规律及当代趋势。</w:t>
      </w:r>
    </w:p>
    <w:p w:rsidR="005B5D17" w:rsidRPr="005B5D17" w:rsidRDefault="005B5D17" w:rsidP="005B5D17">
      <w:pPr>
        <w:tabs>
          <w:tab w:val="left" w:pos="0"/>
        </w:tabs>
        <w:adjustRightInd/>
        <w:spacing w:after="0" w:line="360" w:lineRule="auto"/>
        <w:ind w:firstLineChars="200" w:firstLine="480"/>
        <w:jc w:val="both"/>
        <w:rPr>
          <w:rFonts w:ascii="黑体" w:eastAsia="黑体" w:hAnsi="黑体" w:cs="Times New Roman"/>
          <w:kern w:val="2"/>
          <w:sz w:val="24"/>
          <w:szCs w:val="24"/>
        </w:rPr>
      </w:pPr>
    </w:p>
    <w:p w:rsidR="005B5D17" w:rsidRPr="005B5D17" w:rsidRDefault="005B5D17" w:rsidP="005B5D17">
      <w:pPr>
        <w:adjustRightInd/>
        <w:snapToGrid/>
        <w:spacing w:after="0" w:line="360" w:lineRule="auto"/>
        <w:ind w:leftChars="200" w:left="440"/>
        <w:rPr>
          <w:rFonts w:ascii="Calibri" w:eastAsia="黑体" w:hAnsi="Calibri" w:cs="Times New Roman"/>
          <w:sz w:val="24"/>
          <w:szCs w:val="20"/>
        </w:rPr>
      </w:pPr>
      <w:r w:rsidRPr="005B5D17">
        <w:rPr>
          <w:rFonts w:ascii="Calibri" w:eastAsia="黑体" w:hAnsi="Calibri" w:cs="Times New Roman" w:hint="eastAsia"/>
          <w:sz w:val="24"/>
          <w:szCs w:val="20"/>
        </w:rPr>
        <w:t>教材教参：</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顾海良、梅荣政：《马克思主义发展史》，湖北人民出版社社，</w:t>
      </w:r>
      <w:r w:rsidRPr="005B5D17">
        <w:rPr>
          <w:rFonts w:ascii="Calibri" w:eastAsia="仿宋GB2312" w:hAnsi="Calibri" w:cs="Times New Roman" w:hint="eastAsia"/>
          <w:kern w:val="2"/>
          <w:sz w:val="24"/>
          <w:szCs w:val="24"/>
        </w:rPr>
        <w:t>2006</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王怀超：《马克思主义发展史纲》，中共中央党校出版社，</w:t>
      </w:r>
      <w:r w:rsidRPr="005B5D17">
        <w:rPr>
          <w:rFonts w:ascii="Calibri" w:eastAsia="仿宋GB2312" w:hAnsi="Calibri" w:cs="Times New Roman" w:hint="eastAsia"/>
          <w:kern w:val="2"/>
          <w:sz w:val="24"/>
          <w:szCs w:val="24"/>
        </w:rPr>
        <w:t>2002</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3.</w:t>
      </w:r>
      <w:r w:rsidRPr="005B5D17">
        <w:rPr>
          <w:rFonts w:ascii="Calibri" w:eastAsia="仿宋GB2312" w:hAnsi="Calibri" w:cs="Times New Roman" w:hint="eastAsia"/>
          <w:kern w:val="2"/>
          <w:sz w:val="24"/>
          <w:szCs w:val="24"/>
        </w:rPr>
        <w:t>龚育之、李君如等著：《马克思主义发展史讲座》学习出版社，</w:t>
      </w:r>
      <w:r w:rsidRPr="005B5D17">
        <w:rPr>
          <w:rFonts w:ascii="Calibri" w:eastAsia="仿宋GB2312" w:hAnsi="Calibri" w:cs="Times New Roman" w:hint="eastAsia"/>
          <w:kern w:val="2"/>
          <w:sz w:val="24"/>
          <w:szCs w:val="24"/>
        </w:rPr>
        <w:t>2002</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Default="005B5D17">
      <w:pPr>
        <w:adjustRightInd/>
        <w:snapToGrid/>
        <w:spacing w:line="220" w:lineRule="atLeast"/>
        <w:rPr>
          <w:rFonts w:ascii="仿宋_GB2312" w:eastAsia="仿宋_GB2312" w:hAnsi="Calibri" w:cs="Times New Roman"/>
          <w:kern w:val="2"/>
          <w:sz w:val="24"/>
          <w:szCs w:val="24"/>
        </w:rPr>
      </w:pPr>
      <w:r>
        <w:rPr>
          <w:rFonts w:ascii="仿宋_GB2312" w:eastAsia="仿宋_GB2312" w:hAnsi="Calibri" w:cs="Times New Roman"/>
          <w:kern w:val="2"/>
          <w:sz w:val="24"/>
          <w:szCs w:val="24"/>
        </w:rPr>
        <w:br w:type="page"/>
      </w:r>
    </w:p>
    <w:p w:rsidR="005B5D17" w:rsidRPr="005B5D17" w:rsidRDefault="005B5D17" w:rsidP="0096314B">
      <w:pPr>
        <w:pStyle w:val="3"/>
        <w:spacing w:before="156" w:after="156"/>
      </w:pPr>
      <w:bookmarkStart w:id="36" w:name="_Toc30262"/>
      <w:bookmarkStart w:id="37" w:name="_Toc4871"/>
      <w:bookmarkStart w:id="38" w:name="_Toc477704976"/>
      <w:bookmarkStart w:id="39" w:name="_Toc477764393"/>
      <w:r w:rsidRPr="005B5D17">
        <w:rPr>
          <w:rFonts w:hint="eastAsia"/>
        </w:rPr>
        <w:lastRenderedPageBreak/>
        <w:t>《中国哲学史》课程简介</w:t>
      </w:r>
      <w:bookmarkEnd w:id="36"/>
      <w:bookmarkEnd w:id="37"/>
      <w:bookmarkEnd w:id="38"/>
      <w:bookmarkEnd w:id="39"/>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课程名称：中国哲学史</w:t>
      </w:r>
      <w:r w:rsidRPr="005B5D17">
        <w:rPr>
          <w:rFonts w:ascii="Times New Roman" w:eastAsia="黑体" w:hAnsi="Times New Roman" w:cs="Times New Roman"/>
          <w:sz w:val="24"/>
          <w:szCs w:val="20"/>
        </w:rPr>
        <w:tab/>
      </w:r>
      <w:r w:rsidRPr="005B5D1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学时：</w:t>
      </w:r>
      <w:r w:rsidRPr="005B5D17">
        <w:rPr>
          <w:rFonts w:ascii="Times New Roman" w:eastAsia="黑体" w:hAnsi="Times New Roman" w:cs="Times New Roman" w:hint="eastAsia"/>
          <w:sz w:val="24"/>
          <w:szCs w:val="20"/>
        </w:rPr>
        <w:t>32</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学分：</w:t>
      </w:r>
      <w:r w:rsidRPr="005B5D17">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考核方式：考查</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先修课程：无</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课程内容简介：</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中国哲学史》是思想政治教育（师范）专业学生的一门学科专业基础必修课程。课程主要讲授中国传统历史上主要哲学家、经典著作和哲学流派的哲学思考及人生境界追求，使学生了解哲学思想产生的历史文化前提，梳理各哲学流派及各种哲学思想之间的逻辑联系和历史联系，从而勾描出中国哲学思想的整体结构，给各个派别思想家较准确的历史定位和逻辑定位。教学中应注重对中国哲学思想总体特质的探讨，以揭示经典哲学问题、重要概念、核心范畴和命题的理论蕴涵，理解中国特有的哲学思维方式及哲学智慧，为当代的哲学理论创新及个人文化认同提供必要的信心和智力支持。培养学生“化理论为方法，化理论为德性”的能力，全面提升学生素养。</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adjustRightInd/>
        <w:snapToGrid/>
        <w:spacing w:after="0" w:line="360" w:lineRule="auto"/>
        <w:ind w:leftChars="200" w:left="440"/>
        <w:rPr>
          <w:rFonts w:ascii="Calibri" w:eastAsia="黑体" w:hAnsi="Calibri" w:cs="Times New Roman"/>
          <w:sz w:val="24"/>
          <w:szCs w:val="20"/>
        </w:rPr>
      </w:pPr>
      <w:r w:rsidRPr="005B5D17">
        <w:rPr>
          <w:rFonts w:ascii="Calibri" w:eastAsia="黑体" w:hAnsi="Calibri" w:cs="Times New Roman" w:hint="eastAsia"/>
          <w:sz w:val="24"/>
          <w:szCs w:val="20"/>
        </w:rPr>
        <w:t>教材教参：</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杨国荣主编，《中国哲学史》，人民大学出版社（</w:t>
      </w:r>
      <w:r w:rsidRPr="005B5D17">
        <w:rPr>
          <w:rFonts w:ascii="Calibri" w:eastAsia="仿宋GB2312" w:hAnsi="Calibri" w:cs="Times New Roman" w:hint="eastAsia"/>
          <w:kern w:val="2"/>
          <w:sz w:val="24"/>
          <w:szCs w:val="24"/>
        </w:rPr>
        <w:t>2012</w:t>
      </w:r>
      <w:r w:rsidRPr="005B5D17">
        <w:rPr>
          <w:rFonts w:ascii="Calibri" w:eastAsia="仿宋GB2312" w:hAnsi="Calibri" w:cs="Times New Roman" w:hint="eastAsia"/>
          <w:kern w:val="2"/>
          <w:sz w:val="24"/>
          <w:szCs w:val="24"/>
        </w:rPr>
        <w:t>年</w:t>
      </w:r>
      <w:r w:rsidRPr="005B5D17">
        <w:rPr>
          <w:rFonts w:ascii="Calibri" w:eastAsia="仿宋GB2312" w:hAnsi="Calibri" w:cs="Times New Roman" w:hint="eastAsia"/>
          <w:kern w:val="2"/>
          <w:sz w:val="24"/>
          <w:szCs w:val="24"/>
        </w:rPr>
        <w:t>5</w:t>
      </w:r>
      <w:r w:rsidRPr="005B5D17">
        <w:rPr>
          <w:rFonts w:ascii="Calibri" w:eastAsia="仿宋GB2312" w:hAnsi="Calibri" w:cs="Times New Roman" w:hint="eastAsia"/>
          <w:kern w:val="2"/>
          <w:sz w:val="24"/>
          <w:szCs w:val="24"/>
        </w:rPr>
        <w:t>月出版）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李泽厚：《中国古代思想史论》，人民出版社，</w:t>
      </w:r>
      <w:r w:rsidRPr="005B5D17">
        <w:rPr>
          <w:rFonts w:ascii="Calibri" w:eastAsia="仿宋GB2312" w:hAnsi="Calibri" w:cs="Times New Roman" w:hint="eastAsia"/>
          <w:kern w:val="2"/>
          <w:sz w:val="24"/>
          <w:szCs w:val="24"/>
        </w:rPr>
        <w:t>1985</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3.</w:t>
      </w:r>
      <w:r w:rsidRPr="005B5D17">
        <w:rPr>
          <w:rFonts w:ascii="Calibri" w:eastAsia="仿宋GB2312" w:hAnsi="Calibri" w:cs="Times New Roman" w:hint="eastAsia"/>
          <w:kern w:val="2"/>
          <w:sz w:val="24"/>
          <w:szCs w:val="24"/>
        </w:rPr>
        <w:t>程钢译，</w:t>
      </w:r>
      <w:r w:rsidRPr="005B5D17">
        <w:rPr>
          <w:rFonts w:ascii="Calibri" w:eastAsia="仿宋GB2312" w:hAnsi="Calibri" w:cs="Times New Roman" w:hint="eastAsia"/>
          <w:kern w:val="2"/>
          <w:sz w:val="24"/>
          <w:szCs w:val="24"/>
        </w:rPr>
        <w:t>Benjamini.Schwartz</w:t>
      </w:r>
      <w:r w:rsidRPr="005B5D17">
        <w:rPr>
          <w:rFonts w:ascii="Calibri" w:eastAsia="仿宋GB2312" w:hAnsi="Calibri" w:cs="Times New Roman" w:hint="eastAsia"/>
          <w:kern w:val="2"/>
          <w:sz w:val="24"/>
          <w:szCs w:val="24"/>
        </w:rPr>
        <w:t>著：《古代中国的思想世界》。江苏人民，</w:t>
      </w:r>
      <w:r w:rsidRPr="005B5D17">
        <w:rPr>
          <w:rFonts w:ascii="Calibri" w:eastAsia="仿宋GB2312" w:hAnsi="Calibri" w:cs="Times New Roman" w:hint="eastAsia"/>
          <w:kern w:val="2"/>
          <w:sz w:val="24"/>
          <w:szCs w:val="24"/>
        </w:rPr>
        <w:t>2004</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4.</w:t>
      </w:r>
      <w:r w:rsidRPr="005B5D17">
        <w:rPr>
          <w:rFonts w:ascii="Calibri" w:eastAsia="仿宋GB2312" w:hAnsi="Calibri" w:cs="Times New Roman" w:hint="eastAsia"/>
          <w:kern w:val="2"/>
          <w:sz w:val="24"/>
          <w:szCs w:val="24"/>
        </w:rPr>
        <w:t>劳思光著，《新编中国哲学史》。广西师范大学出版社，</w:t>
      </w:r>
      <w:r w:rsidRPr="005B5D17">
        <w:rPr>
          <w:rFonts w:ascii="Calibri" w:eastAsia="仿宋GB2312" w:hAnsi="Calibri" w:cs="Times New Roman" w:hint="eastAsia"/>
          <w:kern w:val="2"/>
          <w:sz w:val="24"/>
          <w:szCs w:val="24"/>
        </w:rPr>
        <w:t>2005</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5.</w:t>
      </w:r>
      <w:r w:rsidRPr="005B5D17">
        <w:rPr>
          <w:rFonts w:ascii="Calibri" w:eastAsia="仿宋GB2312" w:hAnsi="Calibri" w:cs="Times New Roman" w:hint="eastAsia"/>
          <w:kern w:val="2"/>
          <w:sz w:val="24"/>
          <w:szCs w:val="24"/>
        </w:rPr>
        <w:t>北京大学哲学系中国哲学教研室编：《中国哲学史》，北京大学出版社，</w:t>
      </w:r>
      <w:r w:rsidRPr="005B5D17">
        <w:rPr>
          <w:rFonts w:ascii="Calibri" w:eastAsia="仿宋GB2312" w:hAnsi="Calibri" w:cs="Times New Roman" w:hint="eastAsia"/>
          <w:kern w:val="2"/>
          <w:sz w:val="24"/>
          <w:szCs w:val="24"/>
        </w:rPr>
        <w:t>2001</w:t>
      </w:r>
      <w:r w:rsidRPr="005B5D17">
        <w:rPr>
          <w:rFonts w:ascii="Calibri" w:eastAsia="仿宋GB2312" w:hAnsi="Calibri" w:cs="Times New Roman" w:hint="eastAsia"/>
          <w:kern w:val="2"/>
          <w:sz w:val="24"/>
          <w:szCs w:val="24"/>
        </w:rPr>
        <w:t>年版。</w:t>
      </w:r>
      <w:r w:rsidRPr="005B5D17">
        <w:rPr>
          <w:rFonts w:ascii="Calibri" w:eastAsia="仿宋GB2312" w:hAnsi="Calibri" w:cs="Times New Roman" w:hint="eastAsia"/>
          <w:kern w:val="2"/>
          <w:sz w:val="24"/>
          <w:szCs w:val="24"/>
        </w:rPr>
        <w:t xml:space="preserve"> </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6.</w:t>
      </w:r>
      <w:r w:rsidRPr="005B5D17">
        <w:rPr>
          <w:rFonts w:ascii="Calibri" w:eastAsia="仿宋GB2312" w:hAnsi="Calibri" w:cs="Times New Roman" w:hint="eastAsia"/>
          <w:kern w:val="2"/>
          <w:sz w:val="24"/>
          <w:szCs w:val="24"/>
        </w:rPr>
        <w:t>北京大学哲学系中国哲学史教研室选注：《中国哲学史教学资料选辑》（上、下）</w:t>
      </w:r>
      <w:r w:rsidRPr="005B5D17">
        <w:rPr>
          <w:rFonts w:ascii="Calibri" w:eastAsia="仿宋GB2312" w:hAnsi="Calibri" w:cs="Times New Roman" w:hint="eastAsia"/>
          <w:kern w:val="2"/>
          <w:sz w:val="24"/>
          <w:szCs w:val="24"/>
        </w:rPr>
        <w:t xml:space="preserve"> </w:t>
      </w:r>
      <w:r w:rsidRPr="005B5D17">
        <w:rPr>
          <w:rFonts w:ascii="Calibri" w:eastAsia="仿宋GB2312" w:hAnsi="Calibri" w:cs="Times New Roman" w:hint="eastAsia"/>
          <w:kern w:val="2"/>
          <w:sz w:val="24"/>
          <w:szCs w:val="24"/>
        </w:rPr>
        <w:t>，中华书局出版社，</w:t>
      </w:r>
      <w:r w:rsidRPr="005B5D17">
        <w:rPr>
          <w:rFonts w:ascii="Calibri" w:eastAsia="仿宋GB2312" w:hAnsi="Calibri" w:cs="Times New Roman" w:hint="eastAsia"/>
          <w:kern w:val="2"/>
          <w:sz w:val="24"/>
          <w:szCs w:val="24"/>
        </w:rPr>
        <w:t>2003</w:t>
      </w:r>
      <w:r w:rsidRPr="005B5D17">
        <w:rPr>
          <w:rFonts w:ascii="Calibri" w:eastAsia="仿宋GB2312" w:hAnsi="Calibri" w:cs="Times New Roman" w:hint="eastAsia"/>
          <w:kern w:val="2"/>
          <w:sz w:val="24"/>
          <w:szCs w:val="24"/>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96314B">
      <w:pPr>
        <w:pStyle w:val="3"/>
        <w:spacing w:before="156" w:after="156"/>
      </w:pPr>
      <w:bookmarkStart w:id="40" w:name="_Toc9077"/>
      <w:bookmarkStart w:id="41" w:name="_Toc2059"/>
      <w:bookmarkStart w:id="42" w:name="_Toc477704977"/>
      <w:bookmarkStart w:id="43" w:name="_Toc477764394"/>
      <w:r w:rsidRPr="005B5D17">
        <w:rPr>
          <w:rFonts w:hint="eastAsia"/>
        </w:rPr>
        <w:lastRenderedPageBreak/>
        <w:t>《西方哲学史》课程简介</w:t>
      </w:r>
      <w:bookmarkEnd w:id="40"/>
      <w:bookmarkEnd w:id="41"/>
      <w:bookmarkEnd w:id="42"/>
      <w:bookmarkEnd w:id="43"/>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课程名称：西方哲学史</w:t>
      </w:r>
      <w:r w:rsidRPr="005B5D17">
        <w:rPr>
          <w:rFonts w:ascii="Times New Roman" w:eastAsia="黑体" w:hAnsi="Times New Roman" w:cs="Times New Roman" w:hint="eastAsia"/>
          <w:sz w:val="24"/>
          <w:szCs w:val="20"/>
        </w:rPr>
        <w:tab/>
        <w:t xml:space="preserve">                     </w:t>
      </w:r>
      <w:r w:rsidRPr="005B5D17">
        <w:rPr>
          <w:rFonts w:ascii="Times New Roman" w:eastAsia="黑体" w:hAnsi="Times New Roman" w:cs="Times New Roman" w:hint="eastAsia"/>
          <w:sz w:val="24"/>
          <w:szCs w:val="20"/>
        </w:rPr>
        <w:t>学时：</w:t>
      </w:r>
      <w:r w:rsidRPr="005B5D17">
        <w:rPr>
          <w:rFonts w:ascii="Times New Roman" w:eastAsia="黑体" w:hAnsi="Times New Roman" w:cs="Times New Roman" w:hint="eastAsia"/>
          <w:sz w:val="24"/>
          <w:szCs w:val="20"/>
        </w:rPr>
        <w:t>32</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学分：</w:t>
      </w:r>
      <w:r w:rsidRPr="005B5D17">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5B5D17">
        <w:rPr>
          <w:rFonts w:ascii="Times New Roman" w:eastAsia="黑体" w:hAnsi="Times New Roman" w:cs="Times New Roman" w:hint="eastAsia"/>
          <w:sz w:val="24"/>
          <w:szCs w:val="20"/>
        </w:rPr>
        <w:t>考核方式：考查</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先修课程：《自然科学概论》</w:t>
      </w:r>
    </w:p>
    <w:p w:rsidR="005B5D17" w:rsidRPr="005B5D17" w:rsidRDefault="005B5D17" w:rsidP="005B5D17">
      <w:pPr>
        <w:spacing w:after="0" w:line="360" w:lineRule="auto"/>
        <w:rPr>
          <w:rFonts w:ascii="Times New Roman" w:eastAsia="黑体" w:hAnsi="Times New Roman" w:cs="Times New Roman"/>
          <w:sz w:val="24"/>
          <w:szCs w:val="20"/>
        </w:rPr>
      </w:pPr>
      <w:r w:rsidRPr="005B5D17">
        <w:rPr>
          <w:rFonts w:ascii="Times New Roman" w:eastAsia="黑体" w:hAnsi="Times New Roman" w:cs="Times New Roman" w:hint="eastAsia"/>
          <w:sz w:val="24"/>
          <w:szCs w:val="20"/>
        </w:rPr>
        <w:t>课程内容简介：</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《西方哲学史》是思想政治教育（师范）专业学生的一门学科专业基础平台专业必修课程。课程主要讲授西方哲学发展史中的古希腊罗马哲学、中世纪的教父哲学和经院哲学、</w:t>
      </w:r>
      <w:r w:rsidRPr="005B5D17">
        <w:rPr>
          <w:rFonts w:ascii="Calibri" w:eastAsia="仿宋GB2312" w:hAnsi="Calibri" w:cs="Times New Roman" w:hint="eastAsia"/>
          <w:kern w:val="2"/>
          <w:sz w:val="24"/>
          <w:szCs w:val="24"/>
        </w:rPr>
        <w:t>16-18</w:t>
      </w:r>
      <w:r w:rsidRPr="005B5D17">
        <w:rPr>
          <w:rFonts w:ascii="Calibri" w:eastAsia="仿宋GB2312" w:hAnsi="Calibri" w:cs="Times New Roman" w:hint="eastAsia"/>
          <w:kern w:val="2"/>
          <w:sz w:val="24"/>
          <w:szCs w:val="24"/>
        </w:rPr>
        <w:t>世纪的英、法和德国的古典哲学，通过重点人物和主要学派哲学思想和观点的讲授，理清西方哲学发展的基本发展线索、内在联系和各时代的主要理论问题。让学生在掌握西方哲学发展的主要流派、人物观点和思想及其内在发展联系的基础上，训练和培养他们理论的、逻辑的、概念式表述问题、分析问题和思考问题的能力。在教学中，除了必要的课堂讲授外，还将通过指导学生研读一定量的哲学原著、写一定字数的读书笔记鞥手段，提倡和引导学生在读书、思考、讨论、交流和写作的实际行动中训练和培养自己的理论思维能力。为学生后面学习马克思主义哲学等理论课程以及全面培养他们分析、研究和解决现实生活中的实际问题，打下良好的理论基础。</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5B5D17" w:rsidRPr="005B5D17" w:rsidRDefault="005B5D17" w:rsidP="005B5D17">
      <w:pPr>
        <w:adjustRightInd/>
        <w:snapToGrid/>
        <w:spacing w:after="0" w:line="360" w:lineRule="auto"/>
        <w:ind w:leftChars="200" w:left="440"/>
        <w:rPr>
          <w:rFonts w:ascii="Calibri" w:eastAsia="黑体" w:hAnsi="Calibri" w:cs="Times New Roman"/>
          <w:sz w:val="24"/>
          <w:szCs w:val="20"/>
        </w:rPr>
      </w:pPr>
      <w:r w:rsidRPr="005B5D17">
        <w:rPr>
          <w:rFonts w:ascii="Calibri" w:eastAsia="黑体" w:hAnsi="Calibri" w:cs="Times New Roman" w:hint="eastAsia"/>
          <w:sz w:val="24"/>
          <w:szCs w:val="20"/>
        </w:rPr>
        <w:t>教材教参：</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1.</w:t>
      </w:r>
      <w:r w:rsidRPr="005B5D17">
        <w:rPr>
          <w:rFonts w:ascii="Calibri" w:eastAsia="仿宋GB2312" w:hAnsi="Calibri" w:cs="Times New Roman" w:hint="eastAsia"/>
          <w:kern w:val="2"/>
          <w:sz w:val="24"/>
          <w:szCs w:val="24"/>
        </w:rPr>
        <w:t>赵敦华：《</w:t>
      </w:r>
      <w:r w:rsidRPr="005B5D17">
        <w:rPr>
          <w:rFonts w:ascii="Calibri" w:eastAsia="仿宋GB2312" w:hAnsi="Calibri" w:cs="Times New Roman" w:hint="eastAsia"/>
          <w:kern w:val="2"/>
          <w:sz w:val="24"/>
          <w:szCs w:val="24"/>
          <w:lang w:val="zh-CN"/>
        </w:rPr>
        <w:t>西方哲学简史》，</w:t>
      </w:r>
      <w:r w:rsidRPr="005B5D17">
        <w:rPr>
          <w:rFonts w:ascii="Calibri" w:eastAsia="仿宋GB2312" w:hAnsi="Calibri" w:cs="Times New Roman" w:hint="eastAsia"/>
          <w:kern w:val="2"/>
          <w:sz w:val="24"/>
          <w:szCs w:val="24"/>
        </w:rPr>
        <w:t>北京大学出版社，</w:t>
      </w:r>
      <w:r w:rsidRPr="005B5D17">
        <w:rPr>
          <w:rFonts w:ascii="Calibri" w:eastAsia="仿宋GB2312" w:hAnsi="Calibri" w:cs="Times New Roman" w:hint="eastAsia"/>
          <w:kern w:val="2"/>
          <w:sz w:val="24"/>
          <w:szCs w:val="24"/>
        </w:rPr>
        <w:t>2001</w:t>
      </w:r>
      <w:r w:rsidRPr="005B5D17">
        <w:rPr>
          <w:rFonts w:ascii="Calibri" w:eastAsia="仿宋GB2312" w:hAnsi="Calibri" w:cs="Times New Roman" w:hint="eastAsia"/>
          <w:kern w:val="2"/>
          <w:sz w:val="24"/>
          <w:szCs w:val="24"/>
        </w:rPr>
        <w:t>年板。</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2.</w:t>
      </w:r>
      <w:r w:rsidRPr="005B5D17">
        <w:rPr>
          <w:rFonts w:ascii="Calibri" w:eastAsia="仿宋GB2312" w:hAnsi="Calibri" w:cs="Times New Roman" w:hint="eastAsia"/>
          <w:kern w:val="2"/>
          <w:sz w:val="24"/>
          <w:szCs w:val="24"/>
        </w:rPr>
        <w:t>邓晓芒，赵林：《</w:t>
      </w:r>
      <w:r w:rsidRPr="005B5D17">
        <w:rPr>
          <w:rFonts w:ascii="Calibri" w:eastAsia="仿宋GB2312" w:hAnsi="Calibri" w:cs="Times New Roman" w:hint="eastAsia"/>
          <w:kern w:val="2"/>
          <w:sz w:val="24"/>
          <w:szCs w:val="24"/>
          <w:lang w:val="zh-CN"/>
        </w:rPr>
        <w:t>西方哲学史》，高等教育出版社，</w:t>
      </w:r>
      <w:r w:rsidRPr="005B5D17">
        <w:rPr>
          <w:rFonts w:ascii="Calibri" w:eastAsia="仿宋GB2312" w:hAnsi="Calibri" w:cs="Times New Roman" w:hint="eastAsia"/>
          <w:kern w:val="2"/>
          <w:sz w:val="24"/>
          <w:szCs w:val="24"/>
          <w:lang w:val="zh-CN"/>
        </w:rPr>
        <w:t>2005</w:t>
      </w:r>
      <w:r w:rsidRPr="005B5D17">
        <w:rPr>
          <w:rFonts w:ascii="Calibri" w:eastAsia="仿宋GB2312" w:hAnsi="Calibri" w:cs="Times New Roman" w:hint="eastAsia"/>
          <w:kern w:val="2"/>
          <w:sz w:val="24"/>
          <w:szCs w:val="24"/>
          <w:lang w:val="zh-CN"/>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rPr>
        <w:t>3</w:t>
      </w:r>
      <w:r w:rsidRPr="005B5D17">
        <w:rPr>
          <w:rFonts w:ascii="Calibri" w:eastAsia="仿宋GB2312" w:hAnsi="Calibri" w:cs="Times New Roman" w:hint="eastAsia"/>
          <w:kern w:val="2"/>
          <w:sz w:val="24"/>
          <w:szCs w:val="24"/>
          <w:lang w:val="zh-CN"/>
        </w:rPr>
        <w:t>.</w:t>
      </w:r>
      <w:r w:rsidRPr="005B5D17">
        <w:rPr>
          <w:rFonts w:ascii="Calibri" w:eastAsia="仿宋GB2312" w:hAnsi="Calibri" w:cs="Times New Roman" w:hint="eastAsia"/>
          <w:kern w:val="2"/>
          <w:sz w:val="24"/>
          <w:szCs w:val="24"/>
          <w:lang w:val="zh-CN"/>
        </w:rPr>
        <w:t>全增嘏：《西方哲学史》，上海人民出版社，</w:t>
      </w:r>
      <w:r w:rsidRPr="005B5D17">
        <w:rPr>
          <w:rFonts w:ascii="Calibri" w:eastAsia="仿宋GB2312" w:hAnsi="Calibri" w:cs="Times New Roman" w:hint="eastAsia"/>
          <w:kern w:val="2"/>
          <w:sz w:val="24"/>
          <w:szCs w:val="24"/>
          <w:lang w:val="zh-CN"/>
        </w:rPr>
        <w:t>1987</w:t>
      </w:r>
      <w:r w:rsidRPr="005B5D17">
        <w:rPr>
          <w:rFonts w:ascii="Calibri" w:eastAsia="仿宋GB2312" w:hAnsi="Calibri" w:cs="Times New Roman" w:hint="eastAsia"/>
          <w:kern w:val="2"/>
          <w:sz w:val="24"/>
          <w:szCs w:val="24"/>
          <w:lang w:val="zh-CN"/>
        </w:rPr>
        <w:t>年版。</w:t>
      </w:r>
    </w:p>
    <w:p w:rsidR="005B5D17" w:rsidRP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5B5D17">
        <w:rPr>
          <w:rFonts w:ascii="Calibri" w:eastAsia="仿宋GB2312" w:hAnsi="Calibri" w:cs="Times New Roman" w:hint="eastAsia"/>
          <w:kern w:val="2"/>
          <w:sz w:val="24"/>
          <w:szCs w:val="24"/>
          <w:lang w:val="zh-CN"/>
        </w:rPr>
        <w:t>4.</w:t>
      </w:r>
      <w:r w:rsidRPr="005B5D17">
        <w:rPr>
          <w:rFonts w:ascii="Calibri" w:eastAsia="仿宋GB2312" w:hAnsi="Calibri" w:cs="Times New Roman" w:hint="eastAsia"/>
          <w:kern w:val="2"/>
          <w:sz w:val="24"/>
          <w:szCs w:val="24"/>
          <w:lang w:val="zh-CN"/>
        </w:rPr>
        <w:t>北大哲学系：《西方哲学原著选读》，商务印书馆，</w:t>
      </w:r>
      <w:r w:rsidRPr="005B5D17">
        <w:rPr>
          <w:rFonts w:ascii="Calibri" w:eastAsia="仿宋GB2312" w:hAnsi="Calibri" w:cs="Times New Roman" w:hint="eastAsia"/>
          <w:kern w:val="2"/>
          <w:sz w:val="24"/>
          <w:szCs w:val="24"/>
          <w:lang w:val="zh-CN"/>
        </w:rPr>
        <w:t>1985</w:t>
      </w:r>
      <w:r w:rsidRPr="005B5D17">
        <w:rPr>
          <w:rFonts w:ascii="Calibri" w:eastAsia="仿宋GB2312" w:hAnsi="Calibri" w:cs="Times New Roman" w:hint="eastAsia"/>
          <w:kern w:val="2"/>
          <w:sz w:val="24"/>
          <w:szCs w:val="24"/>
          <w:lang w:val="zh-CN"/>
        </w:rPr>
        <w:t>年版。</w:t>
      </w:r>
    </w:p>
    <w:p w:rsidR="005B5D17" w:rsidRDefault="005B5D17" w:rsidP="005B5D17">
      <w:pPr>
        <w:widowControl w:val="0"/>
        <w:adjustRightInd/>
        <w:snapToGrid/>
        <w:spacing w:after="0" w:line="360" w:lineRule="auto"/>
        <w:ind w:firstLineChars="200" w:firstLine="480"/>
        <w:jc w:val="both"/>
        <w:rPr>
          <w:rFonts w:ascii="Calibri" w:eastAsia="仿宋GB2312" w:hAnsi="Calibri" w:cs="Times New Roman"/>
          <w:kern w:val="2"/>
          <w:sz w:val="24"/>
          <w:szCs w:val="24"/>
          <w:lang w:val="zh-CN"/>
        </w:rPr>
      </w:pPr>
      <w:r w:rsidRPr="005B5D17">
        <w:rPr>
          <w:rFonts w:ascii="Calibri" w:eastAsia="仿宋GB2312" w:hAnsi="Calibri" w:cs="Times New Roman" w:hint="eastAsia"/>
          <w:kern w:val="2"/>
          <w:sz w:val="24"/>
          <w:szCs w:val="24"/>
          <w:lang w:val="zh-CN"/>
        </w:rPr>
        <w:t>5.</w:t>
      </w:r>
      <w:r w:rsidRPr="005B5D17">
        <w:rPr>
          <w:rFonts w:ascii="Calibri" w:eastAsia="仿宋GB2312" w:hAnsi="Calibri" w:cs="Times New Roman" w:hint="eastAsia"/>
          <w:kern w:val="2"/>
          <w:sz w:val="24"/>
          <w:szCs w:val="24"/>
          <w:lang w:val="zh-CN"/>
        </w:rPr>
        <w:t>（德）黑格尔：《哲学史讲演录》，商务印书馆，</w:t>
      </w:r>
      <w:r w:rsidRPr="005B5D17">
        <w:rPr>
          <w:rFonts w:ascii="Calibri" w:eastAsia="仿宋GB2312" w:hAnsi="Calibri" w:cs="Times New Roman" w:hint="eastAsia"/>
          <w:kern w:val="2"/>
          <w:sz w:val="24"/>
          <w:szCs w:val="24"/>
          <w:lang w:val="zh-CN"/>
        </w:rPr>
        <w:t>1982</w:t>
      </w:r>
      <w:r w:rsidRPr="005B5D17">
        <w:rPr>
          <w:rFonts w:ascii="Calibri" w:eastAsia="仿宋GB2312" w:hAnsi="Calibri" w:cs="Times New Roman" w:hint="eastAsia"/>
          <w:kern w:val="2"/>
          <w:sz w:val="24"/>
          <w:szCs w:val="24"/>
          <w:lang w:val="zh-CN"/>
        </w:rPr>
        <w:t>年版。</w:t>
      </w:r>
    </w:p>
    <w:p w:rsidR="005B5D17" w:rsidRDefault="005B5D17">
      <w:pPr>
        <w:adjustRightInd/>
        <w:snapToGrid/>
        <w:spacing w:line="220" w:lineRule="atLeast"/>
        <w:rPr>
          <w:rFonts w:ascii="Calibri" w:eastAsia="仿宋GB2312" w:hAnsi="Calibri" w:cs="Times New Roman"/>
          <w:kern w:val="2"/>
          <w:sz w:val="24"/>
          <w:szCs w:val="24"/>
          <w:lang w:val="zh-CN"/>
        </w:rPr>
      </w:pPr>
      <w:r>
        <w:rPr>
          <w:rFonts w:ascii="Calibri" w:eastAsia="仿宋GB2312" w:hAnsi="Calibri" w:cs="Times New Roman"/>
          <w:kern w:val="2"/>
          <w:sz w:val="24"/>
          <w:szCs w:val="24"/>
          <w:lang w:val="zh-CN"/>
        </w:rPr>
        <w:br w:type="page"/>
      </w:r>
    </w:p>
    <w:p w:rsidR="00DA410B" w:rsidRPr="00DA410B" w:rsidRDefault="00DA410B" w:rsidP="0096314B">
      <w:pPr>
        <w:pStyle w:val="3"/>
        <w:spacing w:before="156" w:after="156"/>
      </w:pPr>
      <w:bookmarkStart w:id="44" w:name="_Toc8464"/>
      <w:bookmarkStart w:id="45" w:name="_Toc17292"/>
      <w:bookmarkStart w:id="46" w:name="_Toc477704978"/>
      <w:bookmarkStart w:id="47" w:name="_Toc477764395"/>
      <w:r w:rsidRPr="00DA410B">
        <w:rPr>
          <w:rFonts w:hint="eastAsia"/>
        </w:rPr>
        <w:lastRenderedPageBreak/>
        <w:t>《逻辑学》课程简介</w:t>
      </w:r>
      <w:bookmarkEnd w:id="44"/>
      <w:bookmarkEnd w:id="45"/>
      <w:bookmarkEnd w:id="46"/>
      <w:bookmarkEnd w:id="47"/>
    </w:p>
    <w:p w:rsidR="00DA410B" w:rsidRPr="00DA410B" w:rsidRDefault="00DA410B" w:rsidP="00DA410B">
      <w:pPr>
        <w:widowControl w:val="0"/>
        <w:adjustRightInd/>
        <w:snapToGrid/>
        <w:spacing w:after="0" w:line="360" w:lineRule="auto"/>
        <w:jc w:val="center"/>
        <w:rPr>
          <w:rFonts w:ascii="Calibri" w:eastAsia="黑体" w:hAnsi="Calibri" w:cs="Times New Roman"/>
          <w:kern w:val="2"/>
          <w:sz w:val="36"/>
          <w:szCs w:val="36"/>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课程名称：逻辑学</w:t>
      </w:r>
      <w:r w:rsidRPr="00DA410B">
        <w:rPr>
          <w:rFonts w:ascii="Times New Roman" w:eastAsia="黑体" w:hAnsi="Times New Roman" w:cs="Times New Roman"/>
          <w:sz w:val="24"/>
          <w:szCs w:val="20"/>
        </w:rPr>
        <w:tab/>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32</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学分：</w:t>
      </w:r>
      <w:r w:rsidRPr="00DA410B">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考核方式：考试</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先修课程：马克思主义哲学</w:t>
      </w:r>
      <w:r w:rsidRPr="00DA410B">
        <w:rPr>
          <w:rFonts w:ascii="Times New Roman" w:eastAsia="黑体" w:hAnsi="Times New Roman" w:cs="Times New Roman"/>
          <w:sz w:val="24"/>
          <w:szCs w:val="20"/>
        </w:rPr>
        <w:tab/>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kern w:val="2"/>
          <w:sz w:val="24"/>
          <w:szCs w:val="24"/>
        </w:rPr>
        <w:t>《逻辑学》是思想政治教育专业专业必修的重要基础课程。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kern w:val="2"/>
          <w:sz w:val="24"/>
          <w:szCs w:val="24"/>
        </w:rPr>
        <w:t>逻辑学课程</w:t>
      </w:r>
      <w:r w:rsidRPr="00DA410B">
        <w:rPr>
          <w:rFonts w:ascii="Calibri" w:eastAsia="仿宋GB2312" w:hAnsi="Calibri" w:cs="Times New Roman" w:hint="eastAsia"/>
          <w:kern w:val="2"/>
          <w:sz w:val="24"/>
          <w:szCs w:val="24"/>
        </w:rPr>
        <w:t>包含形式逻辑和数理逻辑两个部分，但本课程侧重于</w:t>
      </w:r>
      <w:r w:rsidRPr="00DA410B">
        <w:rPr>
          <w:rFonts w:ascii="Calibri" w:eastAsia="仿宋GB2312" w:hAnsi="Calibri" w:cs="Times New Roman"/>
          <w:kern w:val="2"/>
          <w:sz w:val="24"/>
          <w:szCs w:val="24"/>
        </w:rPr>
        <w:t>向学生较系统地介绍普通逻辑学的基础知识及基本原理，它包括概念、判断、推理、逻辑规律和论证等五个部分内容</w:t>
      </w:r>
      <w:r w:rsidRPr="00DA410B">
        <w:rPr>
          <w:rFonts w:ascii="Calibri" w:eastAsia="仿宋GB2312" w:hAnsi="Calibri" w:cs="Times New Roman" w:hint="eastAsia"/>
          <w:kern w:val="2"/>
          <w:sz w:val="24"/>
          <w:szCs w:val="24"/>
        </w:rPr>
        <w:t>（数理逻辑部分的知识主要提供给那些有志于在逻辑学方面有所探究的同学自我学习）</w:t>
      </w:r>
      <w:r w:rsidRPr="00DA410B">
        <w:rPr>
          <w:rFonts w:ascii="Calibri" w:eastAsia="仿宋GB2312" w:hAnsi="Calibri" w:cs="Times New Roman"/>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kern w:val="2"/>
          <w:sz w:val="24"/>
          <w:szCs w:val="24"/>
        </w:rPr>
        <w:t>学习本课程</w:t>
      </w:r>
      <w:r w:rsidRPr="00DA410B">
        <w:rPr>
          <w:rFonts w:ascii="Calibri" w:eastAsia="仿宋GB2312" w:hAnsi="Calibri" w:cs="Times New Roman" w:hint="eastAsia"/>
          <w:kern w:val="2"/>
          <w:sz w:val="24"/>
          <w:szCs w:val="24"/>
        </w:rPr>
        <w:t>的主要目的是</w:t>
      </w:r>
      <w:r w:rsidRPr="00DA410B">
        <w:rPr>
          <w:rFonts w:ascii="Calibri" w:eastAsia="仿宋GB2312" w:hAnsi="Calibri" w:cs="Times New Roman"/>
          <w:kern w:val="2"/>
          <w:sz w:val="24"/>
          <w:szCs w:val="24"/>
        </w:rPr>
        <w:t>加强</w:t>
      </w:r>
      <w:r w:rsidRPr="00DA410B">
        <w:rPr>
          <w:rFonts w:ascii="Calibri" w:eastAsia="仿宋GB2312" w:hAnsi="Calibri" w:cs="Times New Roman" w:hint="eastAsia"/>
          <w:kern w:val="2"/>
          <w:sz w:val="24"/>
          <w:szCs w:val="24"/>
        </w:rPr>
        <w:t>学生的</w:t>
      </w:r>
      <w:r w:rsidRPr="00DA410B">
        <w:rPr>
          <w:rFonts w:ascii="Calibri" w:eastAsia="仿宋GB2312" w:hAnsi="Calibri" w:cs="Times New Roman"/>
          <w:kern w:val="2"/>
          <w:sz w:val="24"/>
          <w:szCs w:val="24"/>
        </w:rPr>
        <w:t>逻辑思维训练，提高学生分析问题和解决问题过程中的逻辑思维能力、运用语言准确表达思想的能力和实际思维效率</w:t>
      </w:r>
      <w:r w:rsidRPr="00DA410B">
        <w:rPr>
          <w:rFonts w:ascii="Calibri" w:eastAsia="仿宋GB2312" w:hAnsi="Calibri" w:cs="Times New Roman" w:hint="eastAsia"/>
          <w:kern w:val="2"/>
          <w:sz w:val="24"/>
          <w:szCs w:val="24"/>
        </w:rPr>
        <w:t>。</w:t>
      </w:r>
      <w:r w:rsidRPr="00DA410B">
        <w:rPr>
          <w:rFonts w:ascii="Calibri" w:eastAsia="仿宋GB2312" w:hAnsi="Calibri" w:cs="Times New Roman"/>
          <w:kern w:val="2"/>
          <w:sz w:val="24"/>
          <w:szCs w:val="24"/>
        </w:rPr>
        <w:t>对于学生参加国家公务员考试，以及进一步深造、增强创新研究能力等提供相应的逻辑基础</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逻辑学》是一门理论性较强、实用性较高的课程，学好这门课首先要了解逻辑的发展简史，了解逻辑学的研究对象、性质，以及逻辑与思维、科学等方面的关，其次，正确掌握基本的逻辑知识和基本原理、基本规律，尤其是各种推理的规则。最后，能够熟练运用逻辑学的基本知识、基本原理、基本规律分析思维过程，能够避免一些常见的逻辑错误。</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教材教参：</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金岳霖主编</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形式逻辑</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北京：人民出版社，</w:t>
      </w:r>
      <w:r w:rsidRPr="00DA410B">
        <w:rPr>
          <w:rFonts w:ascii="Calibri" w:eastAsia="仿宋GB2312" w:hAnsi="Calibri" w:cs="Times New Roman" w:hint="eastAsia"/>
          <w:kern w:val="2"/>
          <w:sz w:val="24"/>
          <w:szCs w:val="24"/>
        </w:rPr>
        <w:t>1979.</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周礼全主编</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逻辑——正确思维和有效交际的理论，北京：人民出版社，</w:t>
      </w:r>
      <w:r w:rsidRPr="00DA410B">
        <w:rPr>
          <w:rFonts w:ascii="Calibri" w:eastAsia="仿宋GB2312" w:hAnsi="Calibri" w:cs="Times New Roman" w:hint="eastAsia"/>
          <w:kern w:val="2"/>
          <w:sz w:val="24"/>
          <w:szCs w:val="24"/>
        </w:rPr>
        <w:t>1994.</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3.</w:t>
      </w:r>
      <w:r w:rsidRPr="00DA410B">
        <w:rPr>
          <w:rFonts w:ascii="Calibri" w:eastAsia="仿宋GB2312" w:hAnsi="Calibri" w:cs="Times New Roman" w:hint="eastAsia"/>
          <w:kern w:val="2"/>
          <w:sz w:val="24"/>
          <w:szCs w:val="24"/>
        </w:rPr>
        <w:t>宋文坚主编</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新逻辑程</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北京：北京大学出版社，</w:t>
      </w:r>
      <w:r w:rsidRPr="00DA410B">
        <w:rPr>
          <w:rFonts w:ascii="Calibri" w:eastAsia="仿宋GB2312" w:hAnsi="Calibri" w:cs="Times New Roman" w:hint="eastAsia"/>
          <w:kern w:val="2"/>
          <w:sz w:val="24"/>
          <w:szCs w:val="24"/>
        </w:rPr>
        <w:t>1992.</w:t>
      </w:r>
    </w:p>
    <w:p w:rsidR="00DA410B" w:rsidRPr="00DA410B" w:rsidRDefault="00DA410B" w:rsidP="003D0991">
      <w:pPr>
        <w:widowControl w:val="0"/>
        <w:adjustRightInd/>
        <w:snapToGrid/>
        <w:spacing w:after="0" w:line="360" w:lineRule="auto"/>
        <w:jc w:val="both"/>
        <w:rPr>
          <w:rFonts w:ascii="Calibri" w:eastAsia="仿宋GB2312" w:hAnsi="Calibri" w:cs="Times New Roman"/>
          <w:kern w:val="2"/>
          <w:sz w:val="24"/>
          <w:szCs w:val="24"/>
        </w:rPr>
        <w:sectPr w:rsidR="00DA410B" w:rsidRPr="00DA410B">
          <w:pgSz w:w="11906" w:h="16838"/>
          <w:pgMar w:top="1440" w:right="1800" w:bottom="1440" w:left="1800" w:header="851" w:footer="992" w:gutter="0"/>
          <w:cols w:space="720"/>
          <w:docGrid w:type="lines" w:linePitch="312"/>
        </w:sectPr>
      </w:pPr>
    </w:p>
    <w:p w:rsidR="00DA410B" w:rsidRPr="00DA410B" w:rsidRDefault="00DA410B" w:rsidP="00DA410B">
      <w:pPr>
        <w:shd w:val="clear" w:color="auto" w:fill="FFFFFF"/>
        <w:adjustRightInd/>
        <w:snapToGrid/>
        <w:spacing w:after="0" w:line="360" w:lineRule="auto"/>
        <w:ind w:firstLineChars="200" w:firstLine="480"/>
        <w:jc w:val="both"/>
        <w:rPr>
          <w:rFonts w:ascii="仿宋" w:eastAsia="仿宋" w:hAnsi="仿宋" w:cs="Times New Roman"/>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王宪均</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数理逻辑引论</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北京：北京大学出版社，</w:t>
      </w:r>
      <w:r w:rsidRPr="00DA410B">
        <w:rPr>
          <w:rFonts w:ascii="Calibri" w:eastAsia="仿宋GB2312" w:hAnsi="Calibri" w:cs="Times New Roman" w:hint="eastAsia"/>
          <w:kern w:val="2"/>
          <w:sz w:val="24"/>
          <w:szCs w:val="24"/>
        </w:rPr>
        <w:t>1982.</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5.</w:t>
      </w:r>
      <w:r w:rsidRPr="00DA410B">
        <w:rPr>
          <w:rFonts w:ascii="Calibri" w:eastAsia="仿宋GB2312" w:hAnsi="Calibri" w:cs="Times New Roman" w:hint="eastAsia"/>
          <w:kern w:val="2"/>
          <w:sz w:val="24"/>
          <w:szCs w:val="24"/>
        </w:rPr>
        <w:t>科庇</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宋文坚、宋文淦译</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符号逻辑，北京：北京大学出版社，</w:t>
      </w:r>
      <w:r w:rsidRPr="00DA410B">
        <w:rPr>
          <w:rFonts w:ascii="Calibri" w:eastAsia="仿宋GB2312" w:hAnsi="Calibri" w:cs="Times New Roman" w:hint="eastAsia"/>
          <w:kern w:val="2"/>
          <w:sz w:val="24"/>
          <w:szCs w:val="24"/>
        </w:rPr>
        <w:t>1988.</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6.</w:t>
      </w:r>
      <w:r w:rsidRPr="00DA410B">
        <w:rPr>
          <w:rFonts w:ascii="Calibri" w:eastAsia="仿宋GB2312" w:hAnsi="Calibri" w:cs="Times New Roman" w:hint="eastAsia"/>
          <w:kern w:val="2"/>
          <w:sz w:val="24"/>
          <w:szCs w:val="24"/>
        </w:rPr>
        <w:t>苏佩斯著</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宋文淦译</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逻辑导论</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北京：中国社会科学出版社，</w:t>
      </w:r>
      <w:r w:rsidRPr="00DA410B">
        <w:rPr>
          <w:rFonts w:ascii="Calibri" w:eastAsia="仿宋GB2312" w:hAnsi="Calibri" w:cs="Times New Roman" w:hint="eastAsia"/>
          <w:kern w:val="2"/>
          <w:sz w:val="24"/>
          <w:szCs w:val="24"/>
        </w:rPr>
        <w:t>1994.</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7.</w:t>
      </w:r>
      <w:r w:rsidRPr="00DA410B">
        <w:rPr>
          <w:rFonts w:ascii="Calibri" w:eastAsia="仿宋GB2312" w:hAnsi="Calibri" w:cs="Times New Roman" w:hint="eastAsia"/>
          <w:kern w:val="2"/>
          <w:sz w:val="24"/>
          <w:szCs w:val="24"/>
        </w:rPr>
        <w:t>礼全著</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模态逻辑引论</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上海：上海人民出版社，</w:t>
      </w:r>
      <w:r w:rsidRPr="00DA410B">
        <w:rPr>
          <w:rFonts w:ascii="Calibri" w:eastAsia="仿宋GB2312" w:hAnsi="Calibri" w:cs="Times New Roman" w:hint="eastAsia"/>
          <w:kern w:val="2"/>
          <w:sz w:val="24"/>
          <w:szCs w:val="24"/>
        </w:rPr>
        <w:t>1986.</w:t>
      </w:r>
    </w:p>
    <w:p w:rsidR="00DA410B" w:rsidRDefault="00DA410B" w:rsidP="00DA410B">
      <w:pPr>
        <w:widowControl w:val="0"/>
        <w:tabs>
          <w:tab w:val="left" w:pos="7040"/>
        </w:tabs>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8.</w:t>
      </w:r>
      <w:r w:rsidRPr="00DA410B">
        <w:rPr>
          <w:rFonts w:ascii="Calibri" w:eastAsia="仿宋GB2312" w:hAnsi="Calibri" w:cs="Times New Roman" w:hint="eastAsia"/>
          <w:kern w:val="2"/>
          <w:sz w:val="24"/>
          <w:szCs w:val="24"/>
        </w:rPr>
        <w:t>礼全主编</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逻辑百科辞典，四川：四川教育出版社，</w:t>
      </w:r>
      <w:r w:rsidRPr="00DA410B">
        <w:rPr>
          <w:rFonts w:ascii="Calibri" w:eastAsia="仿宋GB2312" w:hAnsi="Calibri" w:cs="Times New Roman" w:hint="eastAsia"/>
          <w:kern w:val="2"/>
          <w:sz w:val="24"/>
          <w:szCs w:val="24"/>
        </w:rPr>
        <w:t>1994.</w:t>
      </w:r>
      <w:r>
        <w:rPr>
          <w:rFonts w:ascii="Calibri" w:eastAsia="仿宋GB2312" w:hAnsi="Calibri" w:cs="Times New Roman"/>
          <w:kern w:val="2"/>
          <w:sz w:val="24"/>
          <w:szCs w:val="24"/>
        </w:rPr>
        <w:tab/>
      </w:r>
    </w:p>
    <w:p w:rsidR="00DA410B" w:rsidRDefault="00DA410B">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DA410B" w:rsidRPr="00DA410B" w:rsidRDefault="00DA410B" w:rsidP="0096314B">
      <w:pPr>
        <w:pStyle w:val="3"/>
        <w:spacing w:before="156" w:after="156"/>
      </w:pPr>
      <w:bookmarkStart w:id="48" w:name="_Toc16791"/>
      <w:bookmarkStart w:id="49" w:name="_Toc31449"/>
      <w:bookmarkStart w:id="50" w:name="_Toc477704979"/>
      <w:bookmarkStart w:id="51" w:name="_Toc477764396"/>
      <w:r w:rsidRPr="00DA410B">
        <w:rPr>
          <w:rFonts w:hint="eastAsia"/>
        </w:rPr>
        <w:lastRenderedPageBreak/>
        <w:t>《社会学》课程简介</w:t>
      </w:r>
      <w:bookmarkEnd w:id="48"/>
      <w:bookmarkEnd w:id="49"/>
      <w:bookmarkEnd w:id="50"/>
      <w:bookmarkEnd w:id="51"/>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课程名称：社会学</w:t>
      </w:r>
      <w:r w:rsidRPr="00DA410B">
        <w:rPr>
          <w:rFonts w:ascii="Times New Roman" w:eastAsia="黑体" w:hAnsi="Times New Roman" w:cs="Times New Roman"/>
          <w:sz w:val="24"/>
          <w:szCs w:val="20"/>
        </w:rPr>
        <w:tab/>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40</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学分：</w:t>
      </w:r>
      <w:r w:rsidRPr="00DA410B">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考核方式：考试</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先修课程：无</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本课程是思想政治教育专业基础平台必修课程。社会学是关于社会良性运行和协调发展的条件和机制的综合性具体社会科学。本课程的主要内容有：社会与社会运行的机制、社会角色、社会组织、社会设置、社区、社会变迁与社会现代化、社会问题与社会控制等方面的内容。社会学的教学目的是通过全面、系统地阐述社会学的基本概念、基本观点和基本方法，使学生了解和掌握社会学的基本理论和基础知识，了解和掌握从社会学角度观察、分析和解决在实际学习和工作中所遇到的各种问题的思路和方法。</w:t>
      </w:r>
      <w:r w:rsidRPr="00DA410B">
        <w:rPr>
          <w:rFonts w:ascii="Calibri" w:eastAsia="仿宋GB2312" w:hAnsi="Calibri" w:cs="Times New Roman"/>
          <w:kern w:val="2"/>
          <w:sz w:val="24"/>
          <w:szCs w:val="24"/>
        </w:rPr>
        <w:t>掌握社会的基本知识、基础理论以及考察社会的基本角度，认识社会</w:t>
      </w:r>
      <w:r w:rsidRPr="00DA410B">
        <w:rPr>
          <w:rFonts w:ascii="Calibri" w:eastAsia="仿宋GB2312" w:hAnsi="Calibri" w:cs="Times New Roman" w:hint="eastAsia"/>
          <w:kern w:val="2"/>
          <w:sz w:val="24"/>
          <w:szCs w:val="24"/>
        </w:rPr>
        <w:t>、</w:t>
      </w:r>
      <w:r w:rsidRPr="00DA410B">
        <w:rPr>
          <w:rFonts w:ascii="Calibri" w:eastAsia="仿宋GB2312" w:hAnsi="Calibri" w:cs="Times New Roman"/>
          <w:kern w:val="2"/>
          <w:sz w:val="24"/>
          <w:szCs w:val="24"/>
        </w:rPr>
        <w:t>认识自我并用于改造社会</w:t>
      </w:r>
      <w:r w:rsidRPr="00DA410B">
        <w:rPr>
          <w:rFonts w:ascii="Calibri" w:eastAsia="仿宋GB2312" w:hAnsi="Calibri" w:cs="Times New Roman" w:hint="eastAsia"/>
          <w:kern w:val="2"/>
          <w:sz w:val="24"/>
          <w:szCs w:val="24"/>
        </w:rPr>
        <w:t>、</w:t>
      </w:r>
      <w:r w:rsidRPr="00DA410B">
        <w:rPr>
          <w:rFonts w:ascii="Calibri" w:eastAsia="仿宋GB2312" w:hAnsi="Calibri" w:cs="Times New Roman"/>
          <w:kern w:val="2"/>
          <w:sz w:val="24"/>
          <w:szCs w:val="24"/>
        </w:rPr>
        <w:t>完善自我。</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教材教参：</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 xml:space="preserve">1. </w:t>
      </w:r>
      <w:r w:rsidRPr="00DA410B">
        <w:rPr>
          <w:rFonts w:ascii="Calibri" w:eastAsia="仿宋GB2312" w:hAnsi="Calibri" w:cs="Times New Roman" w:hint="eastAsia"/>
          <w:kern w:val="2"/>
          <w:sz w:val="24"/>
          <w:szCs w:val="24"/>
        </w:rPr>
        <w:t>郑杭生主编，《社会学概论新修（第四版）》，中国人民大学出版社，</w:t>
      </w:r>
      <w:r w:rsidRPr="00DA410B">
        <w:rPr>
          <w:rFonts w:ascii="Calibri" w:eastAsia="仿宋GB2312" w:hAnsi="Calibri" w:cs="Times New Roman" w:hint="eastAsia"/>
          <w:kern w:val="2"/>
          <w:sz w:val="24"/>
          <w:szCs w:val="24"/>
        </w:rPr>
        <w:t>2013</w:t>
      </w:r>
      <w:r w:rsidRPr="00DA410B">
        <w:rPr>
          <w:rFonts w:ascii="Calibri" w:eastAsia="仿宋GB2312" w:hAnsi="Calibri" w:cs="Times New Roman" w:hint="eastAsia"/>
          <w:kern w:val="2"/>
          <w:sz w:val="24"/>
          <w:szCs w:val="24"/>
        </w:rPr>
        <w:t>年</w:t>
      </w: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月出版。</w:t>
      </w:r>
    </w:p>
    <w:p w:rsid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 xml:space="preserve">2. </w:t>
      </w:r>
      <w:r w:rsidRPr="00DA410B">
        <w:rPr>
          <w:rFonts w:ascii="Calibri" w:eastAsia="仿宋GB2312" w:hAnsi="Calibri" w:cs="Times New Roman" w:hint="eastAsia"/>
          <w:kern w:val="2"/>
          <w:sz w:val="24"/>
          <w:szCs w:val="24"/>
        </w:rPr>
        <w:t>吴铎著，《社会学（第二版）》，高等教育出版社，</w:t>
      </w:r>
      <w:r w:rsidRPr="00DA410B">
        <w:rPr>
          <w:rFonts w:ascii="Calibri" w:eastAsia="仿宋GB2312" w:hAnsi="Calibri" w:cs="Times New Roman" w:hint="eastAsia"/>
          <w:kern w:val="2"/>
          <w:sz w:val="24"/>
          <w:szCs w:val="24"/>
        </w:rPr>
        <w:t>2011</w:t>
      </w:r>
      <w:r w:rsidRPr="00DA410B">
        <w:rPr>
          <w:rFonts w:ascii="Calibri" w:eastAsia="仿宋GB2312" w:hAnsi="Calibri" w:cs="Times New Roman" w:hint="eastAsia"/>
          <w:kern w:val="2"/>
          <w:sz w:val="24"/>
          <w:szCs w:val="24"/>
        </w:rPr>
        <w:t>年</w:t>
      </w: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月出版。</w:t>
      </w:r>
    </w:p>
    <w:p w:rsidR="00DA410B" w:rsidRDefault="00DA410B">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DA410B" w:rsidRPr="00DA410B" w:rsidRDefault="00DA410B" w:rsidP="0096314B">
      <w:pPr>
        <w:pStyle w:val="3"/>
        <w:spacing w:before="156" w:after="156"/>
      </w:pPr>
      <w:bookmarkStart w:id="52" w:name="_Toc1943"/>
      <w:bookmarkStart w:id="53" w:name="_Toc477704980"/>
      <w:bookmarkStart w:id="54" w:name="_Toc477764397"/>
      <w:r w:rsidRPr="00DA410B">
        <w:rPr>
          <w:rFonts w:hint="eastAsia"/>
        </w:rPr>
        <w:lastRenderedPageBreak/>
        <w:t>《中西方经典原著选读》课程简介</w:t>
      </w:r>
      <w:bookmarkEnd w:id="52"/>
      <w:bookmarkEnd w:id="53"/>
      <w:bookmarkEnd w:id="54"/>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课程名称：中西文化比较</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32</w:t>
      </w:r>
    </w:p>
    <w:p w:rsidR="00DA410B" w:rsidRPr="00DA410B" w:rsidRDefault="00DA410B" w:rsidP="00DA410B">
      <w:pPr>
        <w:spacing w:after="0" w:line="360" w:lineRule="auto"/>
        <w:rPr>
          <w:rFonts w:ascii="黑体" w:eastAsia="黑体" w:hAnsi="黑体" w:cs="Times New Roman"/>
          <w:kern w:val="2"/>
          <w:sz w:val="24"/>
          <w:szCs w:val="20"/>
        </w:rPr>
      </w:pPr>
      <w:r w:rsidRPr="00DA410B">
        <w:rPr>
          <w:rFonts w:ascii="黑体" w:eastAsia="黑体" w:hAnsi="黑体" w:cs="Times New Roman" w:hint="eastAsia"/>
          <w:kern w:val="2"/>
          <w:sz w:val="24"/>
          <w:szCs w:val="20"/>
        </w:rPr>
        <w:t>学分：2</w:t>
      </w:r>
      <w:r w:rsidR="004C0027">
        <w:rPr>
          <w:rFonts w:ascii="Times New Roman" w:eastAsia="黑体" w:hAnsi="Times New Roman" w:cs="Times New Roman" w:hint="eastAsia"/>
          <w:sz w:val="24"/>
          <w:szCs w:val="20"/>
        </w:rPr>
        <w:t xml:space="preserve">                                                  </w:t>
      </w:r>
      <w:r w:rsidRPr="00DA410B">
        <w:rPr>
          <w:rFonts w:ascii="黑体" w:eastAsia="黑体" w:hAnsi="黑体" w:cs="Times New Roman" w:hint="eastAsia"/>
          <w:kern w:val="2"/>
          <w:sz w:val="24"/>
          <w:szCs w:val="20"/>
        </w:rPr>
        <w:t>考核方式：考查</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先修课程：《马克思主义哲学》</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本课程是思想政治教育专业的专业必修课程，教学目的在于通过引导学生阅读中西方经典原著，使学生掌握中西方文化相关知识，理解中西方智慧经典内容，感受中西方哲学魅力；在此基础上，培养学生阅读传统经典的能力，领会传统经典所蕴涵人生旨趣与精神实质，并结合当下现实情境进行理解和分析；以期达到提高学生人文素养、</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拓展学生思维分析能力，提升学生人文情怀。</w:t>
      </w:r>
    </w:p>
    <w:p w:rsidR="00DA410B" w:rsidRPr="00DA410B" w:rsidRDefault="00DA410B" w:rsidP="00DA410B">
      <w:pPr>
        <w:tabs>
          <w:tab w:val="left" w:pos="0"/>
        </w:tabs>
        <w:adjustRightInd/>
        <w:spacing w:before="100" w:beforeAutospacing="1" w:after="100" w:afterAutospacing="1" w:line="360" w:lineRule="auto"/>
        <w:ind w:firstLineChars="200" w:firstLine="480"/>
        <w:contextualSpacing/>
        <w:rPr>
          <w:rFonts w:ascii="仿宋" w:eastAsia="仿宋" w:hAnsi="仿宋" w:cs="Times New Roman"/>
          <w:color w:val="000000"/>
          <w:sz w:val="24"/>
          <w:szCs w:val="24"/>
        </w:rPr>
      </w:pP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教材教参：</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朱熹：四书集注</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北京：中华书局，</w:t>
      </w:r>
      <w:r w:rsidRPr="00DA410B">
        <w:rPr>
          <w:rFonts w:ascii="Calibri" w:eastAsia="仿宋GB2312" w:hAnsi="Calibri" w:cs="Times New Roman" w:hint="eastAsia"/>
          <w:kern w:val="2"/>
          <w:sz w:val="24"/>
          <w:szCs w:val="24"/>
        </w:rPr>
        <w:t>1983.</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陈鼓应：老子注译及评价</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北京：中华书局，</w:t>
      </w:r>
      <w:r w:rsidRPr="00DA410B">
        <w:rPr>
          <w:rFonts w:ascii="Calibri" w:eastAsia="仿宋GB2312" w:hAnsi="Calibri" w:cs="Times New Roman" w:hint="eastAsia"/>
          <w:kern w:val="2"/>
          <w:sz w:val="24"/>
          <w:szCs w:val="24"/>
        </w:rPr>
        <w:t>1984.</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3.</w:t>
      </w:r>
      <w:r w:rsidRPr="00DA410B">
        <w:rPr>
          <w:rFonts w:ascii="Calibri" w:eastAsia="仿宋GB2312" w:hAnsi="Calibri" w:cs="Times New Roman" w:hint="eastAsia"/>
          <w:kern w:val="2"/>
          <w:sz w:val="24"/>
          <w:szCs w:val="24"/>
        </w:rPr>
        <w:t>陈鼓应：庄子今注今译</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北京：中华书局，</w:t>
      </w:r>
      <w:r w:rsidRPr="00DA410B">
        <w:rPr>
          <w:rFonts w:ascii="Calibri" w:eastAsia="仿宋GB2312" w:hAnsi="Calibri" w:cs="Times New Roman" w:hint="eastAsia"/>
          <w:kern w:val="2"/>
          <w:sz w:val="24"/>
          <w:szCs w:val="24"/>
        </w:rPr>
        <w:t>1983.</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洪修平：儒佛道哲学名著选编</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南京：南京大学出版社，</w:t>
      </w:r>
      <w:r w:rsidRPr="00DA410B">
        <w:rPr>
          <w:rFonts w:ascii="Calibri" w:eastAsia="仿宋GB2312" w:hAnsi="Calibri" w:cs="Times New Roman" w:hint="eastAsia"/>
          <w:kern w:val="2"/>
          <w:sz w:val="24"/>
          <w:szCs w:val="24"/>
        </w:rPr>
        <w:t>2006.</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5.</w:t>
      </w:r>
      <w:r w:rsidRPr="00DA410B">
        <w:rPr>
          <w:rFonts w:ascii="Calibri" w:eastAsia="仿宋GB2312" w:hAnsi="Calibri" w:cs="Times New Roman" w:hint="eastAsia"/>
          <w:kern w:val="2"/>
          <w:sz w:val="24"/>
          <w:szCs w:val="24"/>
        </w:rPr>
        <w:t>柏拉图．理想国．北京：商务印书馆，</w:t>
      </w:r>
      <w:r w:rsidRPr="00DA410B">
        <w:rPr>
          <w:rFonts w:ascii="Calibri" w:eastAsia="仿宋GB2312" w:hAnsi="Calibri" w:cs="Times New Roman" w:hint="eastAsia"/>
          <w:kern w:val="2"/>
          <w:sz w:val="24"/>
          <w:szCs w:val="24"/>
        </w:rPr>
        <w:t>2002.</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6.</w:t>
      </w:r>
      <w:r w:rsidRPr="00DA410B">
        <w:rPr>
          <w:rFonts w:ascii="Calibri" w:eastAsia="仿宋GB2312" w:hAnsi="Calibri" w:cs="Times New Roman" w:hint="eastAsia"/>
          <w:kern w:val="2"/>
          <w:sz w:val="24"/>
          <w:szCs w:val="24"/>
        </w:rPr>
        <w:t>亚里士多德．政治学．北京：商务印书馆，</w:t>
      </w:r>
      <w:r w:rsidRPr="00DA410B">
        <w:rPr>
          <w:rFonts w:ascii="Calibri" w:eastAsia="仿宋GB2312" w:hAnsi="Calibri" w:cs="Times New Roman" w:hint="eastAsia"/>
          <w:kern w:val="2"/>
          <w:sz w:val="24"/>
          <w:szCs w:val="24"/>
        </w:rPr>
        <w:t>1996.</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7.</w:t>
      </w:r>
      <w:r w:rsidRPr="00DA410B">
        <w:rPr>
          <w:rFonts w:ascii="Calibri" w:eastAsia="仿宋GB2312" w:hAnsi="Calibri" w:cs="Times New Roman" w:hint="eastAsia"/>
          <w:kern w:val="2"/>
          <w:sz w:val="24"/>
          <w:szCs w:val="24"/>
        </w:rPr>
        <w:t>徐大同．西方政治思想史．天津：天津教育出版社，</w:t>
      </w:r>
      <w:r w:rsidRPr="00DA410B">
        <w:rPr>
          <w:rFonts w:ascii="Calibri" w:eastAsia="仿宋GB2312" w:hAnsi="Calibri" w:cs="Times New Roman" w:hint="eastAsia"/>
          <w:kern w:val="2"/>
          <w:sz w:val="24"/>
          <w:szCs w:val="24"/>
        </w:rPr>
        <w:t>2005</w:t>
      </w:r>
      <w:r w:rsidRPr="00DA410B">
        <w:rPr>
          <w:rFonts w:ascii="Calibri" w:eastAsia="仿宋GB2312" w:hAnsi="Calibri" w:cs="Times New Roman" w:hint="eastAsia"/>
          <w:kern w:val="2"/>
          <w:sz w:val="24"/>
          <w:szCs w:val="24"/>
        </w:rPr>
        <w:t>．</w:t>
      </w:r>
    </w:p>
    <w:p w:rsidR="00DA410B" w:rsidRPr="00DA410B" w:rsidRDefault="00DA410B" w:rsidP="00827B95">
      <w:pPr>
        <w:tabs>
          <w:tab w:val="left" w:pos="3840"/>
          <w:tab w:val="left" w:pos="8522"/>
        </w:tabs>
        <w:adjustRightInd/>
        <w:snapToGrid/>
        <w:spacing w:beforeLines="50" w:before="156" w:afterLines="50" w:after="156" w:line="440" w:lineRule="exact"/>
        <w:ind w:firstLineChars="200" w:firstLine="480"/>
        <w:rPr>
          <w:rFonts w:ascii="仿宋" w:eastAsia="仿宋" w:hAnsi="仿宋" w:cs="Times New Roman"/>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tabs>
          <w:tab w:val="left" w:pos="7040"/>
        </w:tabs>
        <w:adjustRightInd/>
        <w:snapToGrid/>
        <w:spacing w:after="0" w:line="360" w:lineRule="auto"/>
        <w:ind w:firstLineChars="200" w:firstLine="480"/>
        <w:jc w:val="both"/>
        <w:rPr>
          <w:rFonts w:ascii="Calibri" w:eastAsia="仿宋GB2312" w:hAnsi="Calibri" w:cs="Times New Roman"/>
          <w:kern w:val="2"/>
          <w:sz w:val="24"/>
          <w:szCs w:val="24"/>
        </w:rPr>
      </w:pPr>
    </w:p>
    <w:p w:rsidR="00D03A56" w:rsidRPr="006B23CE" w:rsidRDefault="00D03A56" w:rsidP="00DA410B">
      <w:pPr>
        <w:adjustRightInd/>
        <w:snapToGrid/>
        <w:spacing w:line="220" w:lineRule="atLeast"/>
        <w:rPr>
          <w:rFonts w:ascii="黑体" w:eastAsia="黑体" w:hAnsi="黑体"/>
          <w:color w:val="002060"/>
          <w:sz w:val="28"/>
          <w:szCs w:val="28"/>
        </w:rPr>
      </w:pPr>
    </w:p>
    <w:p w:rsidR="005C5546" w:rsidRDefault="005C5546" w:rsidP="0096314B">
      <w:pPr>
        <w:pStyle w:val="2"/>
      </w:pPr>
      <w:bookmarkStart w:id="55" w:name="_Toc477704981"/>
      <w:bookmarkStart w:id="56" w:name="_Toc477764398"/>
      <w:r w:rsidRPr="006B23CE">
        <w:rPr>
          <w:rFonts w:hint="eastAsia"/>
        </w:rPr>
        <w:lastRenderedPageBreak/>
        <w:t>b</w:t>
      </w:r>
      <w:r w:rsidRPr="006B23CE">
        <w:rPr>
          <w:rFonts w:hint="eastAsia"/>
          <w:b/>
        </w:rPr>
        <w:t xml:space="preserve">  </w:t>
      </w:r>
      <w:r w:rsidRPr="006B23CE">
        <w:rPr>
          <w:rFonts w:hint="eastAsia"/>
        </w:rPr>
        <w:t>选修</w:t>
      </w:r>
      <w:bookmarkEnd w:id="55"/>
      <w:bookmarkEnd w:id="56"/>
      <w:r w:rsidR="00DA410B">
        <w:tab/>
      </w:r>
    </w:p>
    <w:p w:rsidR="00DA410B" w:rsidRPr="00DA410B" w:rsidRDefault="00DA410B" w:rsidP="0096314B">
      <w:pPr>
        <w:pStyle w:val="3"/>
        <w:spacing w:before="156" w:after="156"/>
      </w:pPr>
      <w:bookmarkStart w:id="57" w:name="_Toc29252"/>
      <w:bookmarkStart w:id="58" w:name="_Toc22971"/>
      <w:bookmarkStart w:id="59" w:name="_Toc477704982"/>
      <w:bookmarkStart w:id="60" w:name="_Toc477764399"/>
      <w:r w:rsidRPr="00DA410B">
        <w:rPr>
          <w:rFonts w:hint="eastAsia"/>
        </w:rPr>
        <w:t>《秘书理论与实务》课程简介</w:t>
      </w:r>
      <w:bookmarkEnd w:id="57"/>
      <w:bookmarkEnd w:id="58"/>
      <w:bookmarkEnd w:id="59"/>
      <w:bookmarkEnd w:id="60"/>
    </w:p>
    <w:p w:rsidR="00DA410B" w:rsidRPr="00DA410B" w:rsidRDefault="00DA410B" w:rsidP="00DA410B">
      <w:pPr>
        <w:spacing w:after="0" w:line="360" w:lineRule="auto"/>
        <w:rPr>
          <w:rFonts w:ascii="Times New Roman" w:eastAsia="黑体" w:hAnsi="Times New Roman" w:cs="Times New Roman"/>
          <w:sz w:val="24"/>
          <w:szCs w:val="20"/>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课程名称：秘书理论与实务</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40(24+16)</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学分：</w:t>
      </w:r>
      <w:r w:rsidRPr="00DA410B">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考核方式：考查</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先修课程：《社会学原理》</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spacing w:after="0" w:line="360" w:lineRule="auto"/>
        <w:rPr>
          <w:rFonts w:ascii="Times New Roman" w:eastAsia="黑体" w:hAnsi="Times New Roman" w:cs="Times New Roman"/>
          <w:sz w:val="24"/>
          <w:szCs w:val="20"/>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kern w:val="2"/>
          <w:sz w:val="24"/>
          <w:szCs w:val="24"/>
        </w:rPr>
        <w:t>《</w:t>
      </w:r>
      <w:r w:rsidRPr="00DA410B">
        <w:rPr>
          <w:rFonts w:ascii="Calibri" w:eastAsia="仿宋GB2312" w:hAnsi="Calibri" w:cs="Times New Roman" w:hint="eastAsia"/>
          <w:kern w:val="2"/>
          <w:sz w:val="24"/>
          <w:szCs w:val="24"/>
        </w:rPr>
        <w:t>秘书理论与实务</w:t>
      </w:r>
      <w:r w:rsidRPr="00DA410B">
        <w:rPr>
          <w:rFonts w:ascii="Calibri" w:eastAsia="仿宋GB2312" w:hAnsi="Calibri" w:cs="Times New Roman"/>
          <w:kern w:val="2"/>
          <w:sz w:val="24"/>
          <w:szCs w:val="24"/>
        </w:rPr>
        <w:t>》是</w:t>
      </w:r>
      <w:r w:rsidRPr="00DA410B">
        <w:rPr>
          <w:rFonts w:ascii="Calibri" w:eastAsia="仿宋GB2312" w:hAnsi="Calibri" w:cs="Times New Roman" w:hint="eastAsia"/>
          <w:kern w:val="2"/>
          <w:sz w:val="24"/>
          <w:szCs w:val="24"/>
        </w:rPr>
        <w:t>思想政治教育（师范）专业</w:t>
      </w:r>
      <w:r w:rsidRPr="00DA410B">
        <w:rPr>
          <w:rFonts w:ascii="Calibri" w:eastAsia="仿宋GB2312" w:hAnsi="Calibri" w:cs="Times New Roman"/>
          <w:kern w:val="2"/>
          <w:sz w:val="24"/>
          <w:szCs w:val="24"/>
        </w:rPr>
        <w:t>学生的一门</w:t>
      </w:r>
      <w:r w:rsidRPr="00DA410B">
        <w:rPr>
          <w:rFonts w:ascii="Calibri" w:eastAsia="仿宋GB2312" w:hAnsi="Calibri" w:cs="Times New Roman" w:hint="eastAsia"/>
          <w:kern w:val="2"/>
          <w:sz w:val="24"/>
          <w:szCs w:val="24"/>
        </w:rPr>
        <w:t>学科专业基础平台选</w:t>
      </w:r>
      <w:r w:rsidRPr="00DA410B">
        <w:rPr>
          <w:rFonts w:ascii="Calibri" w:eastAsia="仿宋GB2312" w:hAnsi="Calibri" w:cs="Times New Roman"/>
          <w:kern w:val="2"/>
          <w:sz w:val="24"/>
          <w:szCs w:val="24"/>
        </w:rPr>
        <w:t>修课程。</w:t>
      </w:r>
      <w:r w:rsidRPr="00DA410B">
        <w:rPr>
          <w:rFonts w:ascii="Calibri" w:eastAsia="仿宋GB2312" w:hAnsi="Calibri" w:cs="Times New Roman" w:hint="eastAsia"/>
          <w:kern w:val="2"/>
          <w:sz w:val="24"/>
          <w:szCs w:val="24"/>
        </w:rPr>
        <w:t>课程</w:t>
      </w:r>
      <w:r w:rsidRPr="00DA410B">
        <w:rPr>
          <w:rFonts w:ascii="Calibri" w:eastAsia="仿宋GB2312" w:hAnsi="Calibri" w:cs="Times New Roman"/>
          <w:kern w:val="2"/>
          <w:sz w:val="24"/>
          <w:szCs w:val="24"/>
        </w:rPr>
        <w:t>主要讲授秘书、秘书部门与秘书工作的基础知识和基本理论，同时联系秘书工作实践提高分析和解决问题的能力。</w:t>
      </w:r>
      <w:r w:rsidRPr="00DA410B">
        <w:rPr>
          <w:rFonts w:ascii="Calibri" w:eastAsia="仿宋GB2312" w:hAnsi="Calibri" w:cs="Times New Roman" w:hint="eastAsia"/>
          <w:kern w:val="2"/>
          <w:sz w:val="24"/>
          <w:szCs w:val="24"/>
        </w:rPr>
        <w:t>教学中坚持理论联系实际，突出案例教学，着重培养学生的秘书职业意识与实际操作能力，注重教学改革与研究，注重课内课外相结合，对教学内容的组织注重采用多种灵活多变、自由而又实用的形式。紧密结合办事、办会、办文能力，注重教学的启示性、研究性和互动性，调动学生自主学习的积极性。通过教学使学生能基本了解秘书学的基本理论，掌握秘书工作的基本方法和基本技能，明确秘书工作人员必须具备的政治理论素养、知识结构和技能结构，树立正确的秘书职业意识，为今后从事秘书工作和职业生活打好基础。</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教材教参：</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向国敏</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现代秘书学与秘书实务（第五版）</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华东师范大学出版社，</w:t>
      </w:r>
      <w:r w:rsidRPr="00DA410B">
        <w:rPr>
          <w:rFonts w:ascii="Calibri" w:eastAsia="仿宋GB2312" w:hAnsi="Calibri" w:cs="Times New Roman" w:hint="eastAsia"/>
          <w:kern w:val="2"/>
          <w:sz w:val="24"/>
          <w:szCs w:val="24"/>
        </w:rPr>
        <w:t>2015.</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中国就业培训技术指导中心编写</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秘书国家职业资格培训教程·四级秘书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中央广播电视大学出版社，</w:t>
      </w:r>
      <w:r w:rsidRPr="00DA410B">
        <w:rPr>
          <w:rFonts w:ascii="Calibri" w:eastAsia="仿宋GB2312" w:hAnsi="Calibri" w:cs="Times New Roman"/>
          <w:kern w:val="2"/>
          <w:sz w:val="24"/>
          <w:szCs w:val="24"/>
        </w:rPr>
        <w:t>20</w:t>
      </w:r>
      <w:r w:rsidRPr="00DA410B">
        <w:rPr>
          <w:rFonts w:ascii="Calibri" w:eastAsia="仿宋GB2312" w:hAnsi="Calibri" w:cs="Times New Roman" w:hint="eastAsia"/>
          <w:kern w:val="2"/>
          <w:sz w:val="24"/>
          <w:szCs w:val="24"/>
        </w:rPr>
        <w:t>16.</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3.</w:t>
      </w:r>
      <w:r w:rsidRPr="00DA410B">
        <w:rPr>
          <w:rFonts w:ascii="Calibri" w:eastAsia="仿宋GB2312" w:hAnsi="Calibri" w:cs="Times New Roman" w:hint="eastAsia"/>
          <w:kern w:val="2"/>
          <w:sz w:val="24"/>
          <w:szCs w:val="24"/>
        </w:rPr>
        <w:t>孙荣著</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秘书学概要</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上海社会科学院出版社，</w:t>
      </w:r>
      <w:r w:rsidRPr="00DA410B">
        <w:rPr>
          <w:rFonts w:ascii="Calibri" w:eastAsia="仿宋GB2312" w:hAnsi="Calibri" w:cs="Times New Roman"/>
          <w:kern w:val="2"/>
          <w:sz w:val="24"/>
          <w:szCs w:val="24"/>
        </w:rPr>
        <w:t>200</w:t>
      </w:r>
      <w:r w:rsidRPr="00DA410B">
        <w:rPr>
          <w:rFonts w:ascii="Calibri" w:eastAsia="仿宋GB2312" w:hAnsi="Calibri" w:cs="Times New Roman" w:hint="eastAsia"/>
          <w:kern w:val="2"/>
          <w:sz w:val="24"/>
          <w:szCs w:val="24"/>
        </w:rPr>
        <w:t>6.</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朱欣文著</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秘书实务</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华东师范大学出版社，</w:t>
      </w:r>
      <w:r w:rsidRPr="00DA410B">
        <w:rPr>
          <w:rFonts w:ascii="Calibri" w:eastAsia="仿宋GB2312" w:hAnsi="Calibri" w:cs="Times New Roman" w:hint="eastAsia"/>
          <w:kern w:val="2"/>
          <w:sz w:val="24"/>
          <w:szCs w:val="24"/>
        </w:rPr>
        <w:t>2013.</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5.</w:t>
      </w:r>
      <w:r w:rsidRPr="00DA410B">
        <w:rPr>
          <w:rFonts w:ascii="Calibri" w:eastAsia="仿宋GB2312" w:hAnsi="Calibri" w:cs="Times New Roman" w:hint="eastAsia"/>
          <w:kern w:val="2"/>
          <w:sz w:val="24"/>
          <w:szCs w:val="24"/>
        </w:rPr>
        <w:t>洪锦兰主编</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秘书人员岗位培训手册</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人民邮电出版社，</w:t>
      </w:r>
      <w:r w:rsidRPr="00DA410B">
        <w:rPr>
          <w:rFonts w:ascii="Calibri" w:eastAsia="仿宋GB2312" w:hAnsi="Calibri" w:cs="Times New Roman" w:hint="eastAsia"/>
          <w:kern w:val="2"/>
          <w:sz w:val="24"/>
          <w:szCs w:val="24"/>
        </w:rPr>
        <w:t>2006.</w:t>
      </w:r>
    </w:p>
    <w:p w:rsidR="0096314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6.</w:t>
      </w:r>
      <w:r w:rsidRPr="00DA410B">
        <w:rPr>
          <w:rFonts w:ascii="Calibri" w:eastAsia="仿宋GB2312" w:hAnsi="Calibri" w:cs="Times New Roman" w:hint="eastAsia"/>
          <w:kern w:val="2"/>
          <w:sz w:val="24"/>
          <w:szCs w:val="24"/>
        </w:rPr>
        <w:t>袁维国</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秘书学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高等教育出版社，</w:t>
      </w:r>
      <w:r w:rsidRPr="00DA410B">
        <w:rPr>
          <w:rFonts w:ascii="Calibri" w:eastAsia="仿宋GB2312" w:hAnsi="Calibri" w:cs="Times New Roman" w:hint="eastAsia"/>
          <w:kern w:val="2"/>
          <w:sz w:val="24"/>
          <w:szCs w:val="24"/>
        </w:rPr>
        <w:t>2004.</w:t>
      </w:r>
    </w:p>
    <w:p w:rsidR="00DA410B" w:rsidRPr="00DA410B" w:rsidRDefault="0096314B" w:rsidP="0096314B">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DA410B" w:rsidRPr="00DA410B" w:rsidRDefault="00DA410B" w:rsidP="0096314B">
      <w:pPr>
        <w:pStyle w:val="3"/>
        <w:spacing w:before="156" w:after="156"/>
      </w:pPr>
      <w:bookmarkStart w:id="61" w:name="_Toc12259"/>
      <w:bookmarkStart w:id="62" w:name="_Toc477704983"/>
      <w:bookmarkStart w:id="63" w:name="_Toc477764400"/>
      <w:r w:rsidRPr="00DA410B">
        <w:rPr>
          <w:rFonts w:hint="eastAsia"/>
        </w:rPr>
        <w:lastRenderedPageBreak/>
        <w:t>《公共关系学》课程简介</w:t>
      </w:r>
      <w:bookmarkEnd w:id="61"/>
      <w:bookmarkEnd w:id="62"/>
      <w:bookmarkEnd w:id="63"/>
    </w:p>
    <w:p w:rsidR="00DA410B" w:rsidRPr="00DA410B" w:rsidRDefault="00DA410B" w:rsidP="00DA410B">
      <w:pPr>
        <w:tabs>
          <w:tab w:val="left" w:pos="3360"/>
          <w:tab w:val="left" w:pos="8522"/>
        </w:tabs>
        <w:adjustRightInd/>
        <w:snapToGrid/>
        <w:spacing w:after="0" w:line="360" w:lineRule="auto"/>
        <w:ind w:firstLineChars="200" w:firstLine="600"/>
        <w:jc w:val="both"/>
        <w:rPr>
          <w:rFonts w:ascii="黑体" w:eastAsia="黑体" w:hAnsi="Times New Roman" w:cs="Times New Roman"/>
          <w:kern w:val="2"/>
          <w:sz w:val="30"/>
          <w:szCs w:val="24"/>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课程名称：公共关系学</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00B07431" w:rsidRPr="00DA410B">
        <w:rPr>
          <w:rFonts w:ascii="Times New Roman" w:eastAsia="黑体" w:hAnsi="Times New Roman" w:cs="Times New Roman" w:hint="eastAsia"/>
          <w:sz w:val="24"/>
          <w:szCs w:val="20"/>
        </w:rPr>
        <w:t>40(24+16)</w:t>
      </w:r>
    </w:p>
    <w:p w:rsidR="00DA410B" w:rsidRPr="00DA410B" w:rsidRDefault="00DA410B" w:rsidP="00DA410B">
      <w:pPr>
        <w:spacing w:after="0" w:line="360" w:lineRule="auto"/>
        <w:rPr>
          <w:rFonts w:ascii="黑体" w:eastAsia="黑体" w:hAnsi="Times New Roman" w:cs="Times New Roman"/>
          <w:sz w:val="24"/>
          <w:szCs w:val="20"/>
        </w:rPr>
      </w:pPr>
      <w:r w:rsidRPr="00DA410B">
        <w:rPr>
          <w:rFonts w:ascii="黑体" w:eastAsia="黑体" w:hAnsi="Times New Roman" w:cs="Times New Roman" w:hint="eastAsia"/>
          <w:sz w:val="24"/>
          <w:szCs w:val="20"/>
        </w:rPr>
        <w:t>学分：2</w:t>
      </w:r>
      <w:r w:rsidR="004C0027">
        <w:rPr>
          <w:rFonts w:ascii="Times New Roman" w:eastAsia="黑体" w:hAnsi="Times New Roman" w:cs="Times New Roman" w:hint="eastAsia"/>
          <w:sz w:val="24"/>
          <w:szCs w:val="20"/>
        </w:rPr>
        <w:t xml:space="preserve">                                                </w:t>
      </w:r>
      <w:r w:rsidRPr="00DA410B">
        <w:rPr>
          <w:rFonts w:ascii="黑体" w:eastAsia="黑体" w:hAnsi="Times New Roman" w:cs="Times New Roman" w:hint="eastAsia"/>
          <w:sz w:val="24"/>
          <w:szCs w:val="20"/>
        </w:rPr>
        <w:t>考核方式：考查</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先修课程：管理学原理</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仿宋_GB2312" w:eastAsia="仿宋_GB2312" w:hAnsi="微软雅黑" w:cs="Times New Roman"/>
          <w:kern w:val="2"/>
          <w:sz w:val="24"/>
          <w:szCs w:val="24"/>
        </w:rPr>
      </w:pPr>
      <w:r w:rsidRPr="00DA410B">
        <w:rPr>
          <w:rFonts w:ascii="仿宋_GB2312" w:eastAsia="仿宋_GB2312" w:hAnsi="微软雅黑" w:cs="Times New Roman" w:hint="eastAsia"/>
          <w:kern w:val="2"/>
          <w:sz w:val="24"/>
          <w:szCs w:val="24"/>
        </w:rPr>
        <w:t>本课程是思想政治教育（师范）专业的学科选修课。通过课堂教学，使学生正确认识该课程的性质、任务及其研究对象，全面了解课程的体系结构；了解公共关系学的发展和变化规律，掌握公共关系的主体和对象，熟悉公共关系信息传播特点，掌握公共关系基本工作程序，掌握企业、政府和社会型组织的公共关系特点，理解公共关系机构及从业人员的基本素质要求。</w:t>
      </w:r>
      <w:r w:rsidRPr="00DA410B">
        <w:rPr>
          <w:rFonts w:ascii="仿宋_GB2312" w:eastAsia="仿宋_GB2312" w:hAnsi="微软雅黑" w:cs="Times New Roman"/>
          <w:kern w:val="2"/>
          <w:sz w:val="24"/>
          <w:szCs w:val="24"/>
        </w:rPr>
        <w:t>通过本课程的教学，</w:t>
      </w:r>
      <w:r w:rsidRPr="00DA410B">
        <w:rPr>
          <w:rFonts w:ascii="仿宋_GB2312" w:eastAsia="仿宋_GB2312" w:hAnsi="微软雅黑" w:cs="Times New Roman" w:hint="eastAsia"/>
          <w:kern w:val="2"/>
          <w:sz w:val="24"/>
          <w:szCs w:val="24"/>
        </w:rPr>
        <w:t>使学生初步具备理论联系实际的能力，能用公共关系学的原理和方法分析社会各种组织所从事的公共关系活动，培养学生实际操作能力。教学过程中，应根据每章内容选用适当案例，以便让学生逐步了解公共关系学理论在现实中的应用以及在不同环境下的变化，同时要布置适量的思考题，以提高学生对公共关系问题的分析和解决能力。</w:t>
      </w: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教材教参：</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张克非．公共关系学（第三版）．北京：高等教育出版社，</w:t>
      </w:r>
      <w:r w:rsidRPr="00DA410B">
        <w:rPr>
          <w:rFonts w:ascii="Calibri" w:eastAsia="仿宋GB2312" w:hAnsi="Calibri" w:cs="Times New Roman" w:hint="eastAsia"/>
          <w:kern w:val="2"/>
          <w:sz w:val="24"/>
          <w:szCs w:val="24"/>
        </w:rPr>
        <w:t>2014</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 xml:space="preserve"> </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李泓欣</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公共关系理论与实务</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北京大学出版社</w:t>
      </w:r>
      <w:r w:rsidRPr="00DA410B">
        <w:rPr>
          <w:rFonts w:ascii="Calibri" w:eastAsia="仿宋GB2312" w:hAnsi="Calibri" w:cs="Times New Roman" w:hint="eastAsia"/>
          <w:kern w:val="2"/>
          <w:sz w:val="24"/>
          <w:szCs w:val="24"/>
        </w:rPr>
        <w:t>,2011.</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3.</w:t>
      </w:r>
      <w:r w:rsidRPr="00DA410B">
        <w:rPr>
          <w:rFonts w:ascii="Calibri" w:eastAsia="仿宋GB2312" w:hAnsi="Calibri" w:cs="Times New Roman" w:hint="eastAsia"/>
          <w:kern w:val="2"/>
          <w:sz w:val="24"/>
          <w:szCs w:val="24"/>
        </w:rPr>
        <w:t>荣仕星．简明公共关系学．桂林：广西人民出版社</w:t>
      </w:r>
      <w:r w:rsidRPr="00DA410B">
        <w:rPr>
          <w:rFonts w:ascii="Calibri" w:eastAsia="仿宋GB2312" w:hAnsi="Calibri" w:cs="Times New Roman" w:hint="eastAsia"/>
          <w:kern w:val="2"/>
          <w:sz w:val="24"/>
          <w:szCs w:val="24"/>
        </w:rPr>
        <w:t>,2010</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余明阳</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公共关系学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战略·管理与传播</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北京</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科学出版社</w:t>
      </w:r>
      <w:r w:rsidRPr="00DA410B">
        <w:rPr>
          <w:rFonts w:ascii="Calibri" w:eastAsia="仿宋GB2312" w:hAnsi="Calibri" w:cs="Times New Roman" w:hint="eastAsia"/>
          <w:kern w:val="2"/>
          <w:sz w:val="24"/>
          <w:szCs w:val="24"/>
        </w:rPr>
        <w:t>,2010.</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5.</w:t>
      </w:r>
      <w:r w:rsidRPr="00DA410B">
        <w:rPr>
          <w:rFonts w:ascii="Calibri" w:eastAsia="仿宋GB2312" w:hAnsi="Calibri" w:cs="Times New Roman" w:hint="eastAsia"/>
          <w:kern w:val="2"/>
          <w:sz w:val="24"/>
          <w:szCs w:val="24"/>
        </w:rPr>
        <w:t>王乐夫．公共关系学．沈阳：辽宁人民出版社</w:t>
      </w:r>
      <w:r w:rsidRPr="00DA410B">
        <w:rPr>
          <w:rFonts w:ascii="Calibri" w:eastAsia="仿宋GB2312" w:hAnsi="Calibri" w:cs="Times New Roman" w:hint="eastAsia"/>
          <w:kern w:val="2"/>
          <w:sz w:val="24"/>
          <w:szCs w:val="24"/>
        </w:rPr>
        <w:t>,2012</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6.</w:t>
      </w:r>
      <w:r w:rsidRPr="00DA410B">
        <w:rPr>
          <w:rFonts w:ascii="Calibri" w:eastAsia="仿宋GB2312" w:hAnsi="Calibri" w:cs="Times New Roman" w:hint="eastAsia"/>
          <w:kern w:val="2"/>
          <w:sz w:val="24"/>
          <w:szCs w:val="24"/>
        </w:rPr>
        <w:t>周振林．领导者公共关系方法与艺术．北京：中国经济出版社</w:t>
      </w:r>
      <w:r w:rsidRPr="00DA410B">
        <w:rPr>
          <w:rFonts w:ascii="Calibri" w:eastAsia="仿宋GB2312" w:hAnsi="Calibri" w:cs="Times New Roman" w:hint="eastAsia"/>
          <w:kern w:val="2"/>
          <w:sz w:val="24"/>
          <w:szCs w:val="24"/>
        </w:rPr>
        <w:t>,2011</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7.</w:t>
      </w:r>
      <w:r w:rsidRPr="00DA410B">
        <w:rPr>
          <w:rFonts w:ascii="Calibri" w:eastAsia="仿宋GB2312" w:hAnsi="Calibri" w:cs="Times New Roman" w:hint="eastAsia"/>
          <w:kern w:val="2"/>
          <w:sz w:val="24"/>
          <w:szCs w:val="24"/>
        </w:rPr>
        <w:t>齐小华</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公共关系案例研究武汉</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武汉：武汉大学出版社</w:t>
      </w:r>
      <w:r w:rsidRPr="00DA410B">
        <w:rPr>
          <w:rFonts w:ascii="Calibri" w:eastAsia="仿宋GB2312" w:hAnsi="Calibri" w:cs="Times New Roman" w:hint="eastAsia"/>
          <w:kern w:val="2"/>
          <w:sz w:val="24"/>
          <w:szCs w:val="24"/>
        </w:rPr>
        <w:t>,2009.</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147" w:firstLine="353"/>
        <w:jc w:val="both"/>
        <w:rPr>
          <w:rFonts w:ascii="仿宋_GB2312" w:eastAsia="仿宋_GB2312" w:hAnsi="微软雅黑" w:cs="Times New Roman"/>
          <w:kern w:val="2"/>
          <w:sz w:val="24"/>
          <w:szCs w:val="24"/>
        </w:rPr>
      </w:pPr>
    </w:p>
    <w:p w:rsidR="00DA410B" w:rsidRPr="00DA410B" w:rsidRDefault="00DA410B" w:rsidP="00DA410B">
      <w:pPr>
        <w:widowControl w:val="0"/>
        <w:spacing w:after="0" w:line="360" w:lineRule="auto"/>
        <w:jc w:val="both"/>
        <w:rPr>
          <w:rFonts w:ascii="仿宋_GB2312" w:eastAsia="仿宋_GB2312" w:hAnsi="宋体" w:cs="Times New Roman"/>
          <w:kern w:val="2"/>
          <w:sz w:val="24"/>
          <w:szCs w:val="24"/>
        </w:rPr>
      </w:pPr>
    </w:p>
    <w:p w:rsidR="00DA410B" w:rsidRPr="00DA410B" w:rsidRDefault="00DA410B" w:rsidP="0096314B">
      <w:pPr>
        <w:pStyle w:val="3"/>
        <w:spacing w:before="156" w:after="156"/>
      </w:pPr>
      <w:bookmarkStart w:id="64" w:name="_Toc9675"/>
      <w:bookmarkStart w:id="65" w:name="_Toc1846"/>
      <w:bookmarkStart w:id="66" w:name="_Toc477704985"/>
      <w:bookmarkStart w:id="67" w:name="_Toc477764401"/>
      <w:r w:rsidRPr="00DA410B">
        <w:rPr>
          <w:rFonts w:hint="eastAsia"/>
        </w:rPr>
        <w:lastRenderedPageBreak/>
        <w:t>《财政与金融》课程简介</w:t>
      </w:r>
      <w:bookmarkEnd w:id="64"/>
      <w:bookmarkEnd w:id="65"/>
      <w:bookmarkEnd w:id="66"/>
      <w:bookmarkEnd w:id="67"/>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课程名称：财政与金融</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32</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学分：</w:t>
      </w:r>
      <w:r w:rsidRPr="00DA410B">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考核方式：考查</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先修课程：管理学概论</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该课程是一门关于财政和金融在国民经济发展中的地位和作用的经济学基础课程，主要研究财政与金融的基本理论及其运动规律；立足中国实际，努力反映财政与金融体制改革的实践进展和理论研究成果，实事求是地探讨社会主义市场经济中的财政与金融问题。</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通过本课程的学习，帮助学生提高对宏观经济现象的认识能力和分析能力，加深对宏观经济方针政策的正确掌握。要求学生弄清有关财政、金融的范畴；系统掌握财政、金融的基础理论、基础知识；正确认识财政、金融在国民经济和社会发展中的地位和作用，了解财政、金融的基本业务，掌握必要的基本技能；能从财政政策与货币政策的结合上，理解、把握政府的宏观调控政策。</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4"/>
        </w:rPr>
        <w:t>教材教参</w:t>
      </w:r>
      <w:r w:rsidRPr="00DA410B">
        <w:rPr>
          <w:rFonts w:ascii="Calibri" w:eastAsia="黑体" w:hAnsi="Calibri" w:cs="Times New Roman" w:hint="eastAsia"/>
          <w:sz w:val="24"/>
          <w:szCs w:val="20"/>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陈静，寻子员</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财政与金融</w:t>
      </w:r>
      <w:r w:rsidRPr="00DA410B">
        <w:rPr>
          <w:rFonts w:ascii="Calibri" w:eastAsia="仿宋GB2312" w:hAnsi="Calibri" w:cs="Times New Roman" w:hint="eastAsia"/>
          <w:kern w:val="2"/>
          <w:sz w:val="24"/>
          <w:szCs w:val="24"/>
        </w:rPr>
        <w:t>[M].</w:t>
      </w:r>
      <w:r w:rsidRPr="00DA410B">
        <w:rPr>
          <w:rFonts w:ascii="Calibri" w:eastAsia="仿宋GB2312" w:hAnsi="Calibri" w:cs="Times New Roman" w:hint="eastAsia"/>
          <w:kern w:val="2"/>
          <w:sz w:val="24"/>
          <w:szCs w:val="24"/>
        </w:rPr>
        <w:t>济南：山东人民出版社，</w:t>
      </w:r>
      <w:r w:rsidRPr="00DA410B">
        <w:rPr>
          <w:rFonts w:ascii="Calibri" w:eastAsia="仿宋GB2312" w:hAnsi="Calibri" w:cs="Times New Roman" w:hint="eastAsia"/>
          <w:kern w:val="2"/>
          <w:sz w:val="24"/>
          <w:szCs w:val="24"/>
        </w:rPr>
        <w:t>2016.</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梁新潮，韩宗宝</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财政与金融（第五版）</w:t>
      </w:r>
      <w:r w:rsidRPr="00DA410B">
        <w:rPr>
          <w:rFonts w:ascii="Calibri" w:eastAsia="仿宋GB2312" w:hAnsi="Calibri" w:cs="Times New Roman" w:hint="eastAsia"/>
          <w:kern w:val="2"/>
          <w:sz w:val="24"/>
          <w:szCs w:val="24"/>
        </w:rPr>
        <w:t>[M].</w:t>
      </w:r>
      <w:r w:rsidRPr="00DA410B">
        <w:rPr>
          <w:rFonts w:ascii="Calibri" w:eastAsia="仿宋GB2312" w:hAnsi="Calibri" w:cs="Times New Roman" w:hint="eastAsia"/>
          <w:kern w:val="2"/>
          <w:sz w:val="24"/>
          <w:szCs w:val="24"/>
        </w:rPr>
        <w:t>上海：上海财经大学出版社，</w:t>
      </w:r>
      <w:r w:rsidRPr="00DA410B">
        <w:rPr>
          <w:rFonts w:ascii="Calibri" w:eastAsia="仿宋GB2312" w:hAnsi="Calibri" w:cs="Times New Roman" w:hint="eastAsia"/>
          <w:kern w:val="2"/>
          <w:sz w:val="24"/>
          <w:szCs w:val="24"/>
        </w:rPr>
        <w:t>2016.</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3.</w:t>
      </w:r>
      <w:r w:rsidRPr="00DA410B">
        <w:rPr>
          <w:rFonts w:ascii="Calibri" w:eastAsia="仿宋GB2312" w:hAnsi="Calibri" w:cs="Times New Roman" w:hint="eastAsia"/>
          <w:kern w:val="2"/>
          <w:sz w:val="24"/>
          <w:szCs w:val="24"/>
        </w:rPr>
        <w:t>黄达</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金融学（第三版）</w:t>
      </w:r>
      <w:r w:rsidRPr="00DA410B">
        <w:rPr>
          <w:rFonts w:ascii="Calibri" w:eastAsia="仿宋GB2312" w:hAnsi="Calibri" w:cs="Times New Roman" w:hint="eastAsia"/>
          <w:kern w:val="2"/>
          <w:sz w:val="24"/>
          <w:szCs w:val="24"/>
        </w:rPr>
        <w:t>[M].</w:t>
      </w:r>
      <w:r w:rsidRPr="00DA410B">
        <w:rPr>
          <w:rFonts w:ascii="Calibri" w:eastAsia="仿宋GB2312" w:hAnsi="Calibri" w:cs="Times New Roman" w:hint="eastAsia"/>
          <w:kern w:val="2"/>
          <w:sz w:val="24"/>
          <w:szCs w:val="24"/>
        </w:rPr>
        <w:t>北京：中国人民大学出版社，</w:t>
      </w:r>
      <w:r w:rsidRPr="00DA410B">
        <w:rPr>
          <w:rFonts w:ascii="Calibri" w:eastAsia="仿宋GB2312" w:hAnsi="Calibri" w:cs="Times New Roman" w:hint="eastAsia"/>
          <w:kern w:val="2"/>
          <w:sz w:val="24"/>
          <w:szCs w:val="24"/>
        </w:rPr>
        <w:t>2012.</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陈共</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财政学（第八版）</w:t>
      </w:r>
      <w:r w:rsidRPr="00DA410B">
        <w:rPr>
          <w:rFonts w:ascii="Calibri" w:eastAsia="仿宋GB2312" w:hAnsi="Calibri" w:cs="Times New Roman" w:hint="eastAsia"/>
          <w:kern w:val="2"/>
          <w:sz w:val="24"/>
          <w:szCs w:val="24"/>
        </w:rPr>
        <w:t xml:space="preserve">[M]. </w:t>
      </w:r>
      <w:r w:rsidRPr="00DA410B">
        <w:rPr>
          <w:rFonts w:ascii="Calibri" w:eastAsia="仿宋GB2312" w:hAnsi="Calibri" w:cs="Times New Roman" w:hint="eastAsia"/>
          <w:kern w:val="2"/>
          <w:sz w:val="24"/>
          <w:szCs w:val="24"/>
        </w:rPr>
        <w:t>北京：中国人民大学出版社，</w:t>
      </w:r>
      <w:r w:rsidRPr="00DA410B">
        <w:rPr>
          <w:rFonts w:ascii="Calibri" w:eastAsia="仿宋GB2312" w:hAnsi="Calibri" w:cs="Times New Roman" w:hint="eastAsia"/>
          <w:kern w:val="2"/>
          <w:sz w:val="24"/>
          <w:szCs w:val="24"/>
        </w:rPr>
        <w:t>2015.</w:t>
      </w:r>
    </w:p>
    <w:p w:rsidR="00DA410B" w:rsidRDefault="00DA410B">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DA410B" w:rsidRPr="00DA410B" w:rsidRDefault="00DA410B" w:rsidP="0096314B">
      <w:pPr>
        <w:pStyle w:val="3"/>
        <w:spacing w:before="156" w:after="156"/>
      </w:pPr>
      <w:bookmarkStart w:id="68" w:name="_Toc5466"/>
      <w:bookmarkStart w:id="69" w:name="_Toc26371"/>
      <w:bookmarkStart w:id="70" w:name="_Toc477704986"/>
      <w:bookmarkStart w:id="71" w:name="_Toc477764402"/>
      <w:r w:rsidRPr="00DA410B">
        <w:rPr>
          <w:rFonts w:hint="eastAsia"/>
        </w:rPr>
        <w:lastRenderedPageBreak/>
        <w:t>《领导科学》课程简介</w:t>
      </w:r>
      <w:bookmarkEnd w:id="68"/>
      <w:bookmarkEnd w:id="69"/>
      <w:bookmarkEnd w:id="70"/>
      <w:bookmarkEnd w:id="71"/>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课程名称：领导科学</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40</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学分：</w:t>
      </w:r>
      <w:r w:rsidRPr="00DA410B">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考核方式：考查</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先修课程：政治学原理、管理学概论</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领导科学是为思想政治教育（师范）专业本科生开设的学科专业基础选修课程。本课程是一门研究领导活动的规律及其有效运用的学科，其主要内容包括领导特质理论、领导行为理论、领导情境理论、领导变革理论等基础的领导理论以及领导决策决断艺术、领导激励凝聚艺术、领导权变艺术、新领导力的修炼艺术等在实践中运用的领导艺术。通过学习</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使学生了解本课程的基本内容和学科体系；了解并认识领导科学产生和发展的一般规律和基本条件；通过大量案例的讨论学习，让学生掌握领导科学的基本应用；让学生在案例的讨论与互动交流中发展一些领导技能，为将来成为成功的领导者，打下扎实的专业理论基础。</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1.</w:t>
      </w:r>
      <w:r w:rsidRPr="00DA410B">
        <w:rPr>
          <w:rFonts w:ascii="Calibri" w:eastAsia="黑体" w:hAnsi="Calibri" w:cs="Times New Roman" w:hint="eastAsia"/>
          <w:sz w:val="24"/>
          <w:szCs w:val="20"/>
        </w:rPr>
        <w:t>建议教材</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刘峰</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领导科学与领导艺术</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北京：高等教育出版社，</w:t>
      </w:r>
      <w:r w:rsidRPr="00DA410B">
        <w:rPr>
          <w:rFonts w:ascii="Calibri" w:eastAsia="仿宋GB2312" w:hAnsi="Calibri" w:cs="Times New Roman" w:hint="eastAsia"/>
          <w:kern w:val="2"/>
          <w:sz w:val="24"/>
          <w:szCs w:val="24"/>
        </w:rPr>
        <w:t>2014.</w:t>
      </w: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2.</w:t>
      </w:r>
      <w:r w:rsidRPr="00DA410B">
        <w:rPr>
          <w:rFonts w:ascii="Calibri" w:eastAsia="黑体" w:hAnsi="Calibri" w:cs="Times New Roman" w:hint="eastAsia"/>
          <w:sz w:val="24"/>
          <w:szCs w:val="20"/>
        </w:rPr>
        <w:t>主要参考书</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苏保忠主编</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领导科学与艺术</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北京：清华大学出版社，</w:t>
      </w:r>
      <w:r w:rsidRPr="00DA410B">
        <w:rPr>
          <w:rFonts w:ascii="Calibri" w:eastAsia="仿宋GB2312" w:hAnsi="Calibri" w:cs="Times New Roman" w:hint="eastAsia"/>
          <w:kern w:val="2"/>
          <w:sz w:val="24"/>
          <w:szCs w:val="24"/>
        </w:rPr>
        <w:t>2009.</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朱立言，孙健主编</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领导科学与艺术（第</w:t>
      </w: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版）</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武汉：华中科技大学出版社，</w:t>
      </w:r>
      <w:r w:rsidRPr="00DA410B">
        <w:rPr>
          <w:rFonts w:ascii="Calibri" w:eastAsia="仿宋GB2312" w:hAnsi="Calibri" w:cs="Times New Roman" w:hint="eastAsia"/>
          <w:kern w:val="2"/>
          <w:sz w:val="24"/>
          <w:szCs w:val="24"/>
        </w:rPr>
        <w:t>2009.</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[3]</w:t>
      </w:r>
      <w:r w:rsidRPr="00DA410B">
        <w:rPr>
          <w:rFonts w:ascii="Calibri" w:eastAsia="仿宋GB2312" w:hAnsi="Calibri" w:cs="Times New Roman" w:hint="eastAsia"/>
          <w:kern w:val="2"/>
          <w:sz w:val="24"/>
          <w:szCs w:val="24"/>
        </w:rPr>
        <w:t>徐觅</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刘卫民</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领导科学与艺术</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北京：北京邮电大学出版社，</w:t>
      </w:r>
      <w:r w:rsidRPr="00DA410B">
        <w:rPr>
          <w:rFonts w:ascii="Calibri" w:eastAsia="仿宋GB2312" w:hAnsi="Calibri" w:cs="Times New Roman" w:hint="eastAsia"/>
          <w:kern w:val="2"/>
          <w:sz w:val="24"/>
          <w:szCs w:val="24"/>
        </w:rPr>
        <w:t>2008.</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刘建军</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领导学原理：科学与艺术（第</w:t>
      </w:r>
      <w:r w:rsidRPr="00DA410B">
        <w:rPr>
          <w:rFonts w:ascii="Calibri" w:eastAsia="仿宋GB2312" w:hAnsi="Calibri" w:cs="Times New Roman" w:hint="eastAsia"/>
          <w:kern w:val="2"/>
          <w:sz w:val="24"/>
          <w:szCs w:val="24"/>
        </w:rPr>
        <w:t>3</w:t>
      </w:r>
      <w:r w:rsidRPr="00DA410B">
        <w:rPr>
          <w:rFonts w:ascii="Calibri" w:eastAsia="仿宋GB2312" w:hAnsi="Calibri" w:cs="Times New Roman" w:hint="eastAsia"/>
          <w:kern w:val="2"/>
          <w:sz w:val="24"/>
          <w:szCs w:val="24"/>
        </w:rPr>
        <w:t>版）</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上海：复旦大学出版社，</w:t>
      </w:r>
      <w:r w:rsidRPr="00DA410B">
        <w:rPr>
          <w:rFonts w:ascii="Calibri" w:eastAsia="仿宋GB2312" w:hAnsi="Calibri" w:cs="Times New Roman" w:hint="eastAsia"/>
          <w:kern w:val="2"/>
          <w:sz w:val="24"/>
          <w:szCs w:val="24"/>
        </w:rPr>
        <w:t>2013.</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[5]</w:t>
      </w:r>
      <w:r w:rsidRPr="00DA410B">
        <w:rPr>
          <w:rFonts w:ascii="Calibri" w:eastAsia="仿宋GB2312" w:hAnsi="Calibri" w:cs="Times New Roman" w:hint="eastAsia"/>
          <w:kern w:val="2"/>
          <w:sz w:val="24"/>
          <w:szCs w:val="24"/>
        </w:rPr>
        <w:t>刘银花</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领导科学（第四版）</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大连：东北财经大学出版社，</w:t>
      </w:r>
      <w:r w:rsidRPr="00DA410B">
        <w:rPr>
          <w:rFonts w:ascii="Calibri" w:eastAsia="仿宋GB2312" w:hAnsi="Calibri" w:cs="Times New Roman" w:hint="eastAsia"/>
          <w:kern w:val="2"/>
          <w:sz w:val="24"/>
          <w:szCs w:val="24"/>
        </w:rPr>
        <w:t>2015.</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[6]</w:t>
      </w:r>
      <w:r w:rsidRPr="00DA410B">
        <w:rPr>
          <w:rFonts w:ascii="Calibri" w:eastAsia="仿宋GB2312" w:hAnsi="Calibri" w:cs="Times New Roman" w:hint="eastAsia"/>
          <w:kern w:val="2"/>
          <w:sz w:val="24"/>
          <w:szCs w:val="24"/>
        </w:rPr>
        <w:t>孙健</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领导科学（第二版）</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天津：南开大学出版社，</w:t>
      </w:r>
      <w:r w:rsidRPr="00DA410B">
        <w:rPr>
          <w:rFonts w:ascii="Calibri" w:eastAsia="仿宋GB2312" w:hAnsi="Calibri" w:cs="Times New Roman" w:hint="eastAsia"/>
          <w:kern w:val="2"/>
          <w:sz w:val="24"/>
          <w:szCs w:val="24"/>
        </w:rPr>
        <w:t>2008.</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lastRenderedPageBreak/>
        <w:t>[7]</w:t>
      </w:r>
      <w:r w:rsidRPr="00DA410B">
        <w:rPr>
          <w:rFonts w:ascii="Calibri" w:eastAsia="仿宋GB2312" w:hAnsi="Calibri" w:cs="Times New Roman" w:hint="eastAsia"/>
          <w:kern w:val="2"/>
          <w:sz w:val="24"/>
          <w:szCs w:val="24"/>
        </w:rPr>
        <w:t>王斌</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领导科学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武汉：武汉大学出版社，</w:t>
      </w:r>
      <w:r w:rsidRPr="00DA410B">
        <w:rPr>
          <w:rFonts w:ascii="Calibri" w:eastAsia="仿宋GB2312" w:hAnsi="Calibri" w:cs="Times New Roman" w:hint="eastAsia"/>
          <w:kern w:val="2"/>
          <w:sz w:val="24"/>
          <w:szCs w:val="24"/>
        </w:rPr>
        <w:t>2015.</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[8][</w:t>
      </w:r>
      <w:r w:rsidRPr="00DA410B">
        <w:rPr>
          <w:rFonts w:ascii="Calibri" w:eastAsia="仿宋GB2312" w:hAnsi="Calibri" w:cs="Times New Roman" w:hint="eastAsia"/>
          <w:kern w:val="2"/>
          <w:sz w:val="24"/>
          <w:szCs w:val="24"/>
        </w:rPr>
        <w:t>美</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约翰</w:t>
      </w:r>
      <w:r w:rsidRPr="00DA410B">
        <w:rPr>
          <w:rFonts w:ascii="宋体" w:eastAsia="宋体" w:hAnsi="宋体" w:cs="宋体" w:hint="eastAsia"/>
          <w:kern w:val="2"/>
          <w:sz w:val="24"/>
          <w:szCs w:val="24"/>
        </w:rPr>
        <w:t>•</w:t>
      </w:r>
      <w:r w:rsidRPr="00DA410B">
        <w:rPr>
          <w:rFonts w:ascii="仿宋" w:eastAsia="仿宋" w:hAnsi="仿宋" w:cs="仿宋" w:hint="eastAsia"/>
          <w:kern w:val="2"/>
          <w:sz w:val="24"/>
          <w:szCs w:val="24"/>
        </w:rPr>
        <w:t>科特，常桦等译</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领导变革</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北京：中国物资出版社，</w:t>
      </w:r>
      <w:r w:rsidRPr="00DA410B">
        <w:rPr>
          <w:rFonts w:ascii="Calibri" w:eastAsia="仿宋GB2312" w:hAnsi="Calibri" w:cs="Times New Roman" w:hint="eastAsia"/>
          <w:kern w:val="2"/>
          <w:sz w:val="24"/>
          <w:szCs w:val="24"/>
        </w:rPr>
        <w:t>2010.</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[9][</w:t>
      </w:r>
      <w:r w:rsidRPr="00DA410B">
        <w:rPr>
          <w:rFonts w:ascii="Calibri" w:eastAsia="仿宋GB2312" w:hAnsi="Calibri" w:cs="Times New Roman" w:hint="eastAsia"/>
          <w:kern w:val="2"/>
          <w:sz w:val="24"/>
          <w:szCs w:val="24"/>
        </w:rPr>
        <w:t>美</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彼得</w:t>
      </w:r>
      <w:r w:rsidRPr="00DA410B">
        <w:rPr>
          <w:rFonts w:ascii="宋体" w:eastAsia="宋体" w:hAnsi="宋体" w:cs="宋体" w:hint="eastAsia"/>
          <w:kern w:val="2"/>
          <w:sz w:val="24"/>
          <w:szCs w:val="24"/>
        </w:rPr>
        <w:t>•</w:t>
      </w:r>
      <w:r w:rsidRPr="00DA410B">
        <w:rPr>
          <w:rFonts w:ascii="Calibri" w:eastAsia="仿宋GB2312" w:hAnsi="Calibri" w:cs="Times New Roman" w:hint="eastAsia"/>
          <w:kern w:val="2"/>
          <w:sz w:val="24"/>
          <w:szCs w:val="24"/>
        </w:rPr>
        <w:t>G.</w:t>
      </w:r>
      <w:r w:rsidRPr="00DA410B">
        <w:rPr>
          <w:rFonts w:ascii="Calibri" w:eastAsia="仿宋GB2312" w:hAnsi="Calibri" w:cs="Times New Roman" w:hint="eastAsia"/>
          <w:kern w:val="2"/>
          <w:sz w:val="24"/>
          <w:szCs w:val="24"/>
        </w:rPr>
        <w:t>诺斯豪斯，吴爱明等译</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领导学：理论与实践（第</w:t>
      </w:r>
      <w:r w:rsidRPr="00DA410B">
        <w:rPr>
          <w:rFonts w:ascii="Calibri" w:eastAsia="仿宋GB2312" w:hAnsi="Calibri" w:cs="Times New Roman" w:hint="eastAsia"/>
          <w:kern w:val="2"/>
          <w:sz w:val="24"/>
          <w:szCs w:val="24"/>
        </w:rPr>
        <w:t>5</w:t>
      </w:r>
      <w:r w:rsidRPr="00DA410B">
        <w:rPr>
          <w:rFonts w:ascii="Calibri" w:eastAsia="仿宋GB2312" w:hAnsi="Calibri" w:cs="Times New Roman" w:hint="eastAsia"/>
          <w:kern w:val="2"/>
          <w:sz w:val="24"/>
          <w:szCs w:val="24"/>
        </w:rPr>
        <w:t>版）</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北京：中国人民大学出版社，</w:t>
      </w:r>
      <w:r w:rsidRPr="00DA410B">
        <w:rPr>
          <w:rFonts w:ascii="Calibri" w:eastAsia="仿宋GB2312" w:hAnsi="Calibri" w:cs="Times New Roman" w:hint="eastAsia"/>
          <w:kern w:val="2"/>
          <w:sz w:val="24"/>
          <w:szCs w:val="24"/>
        </w:rPr>
        <w:t>2012.</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[10][</w:t>
      </w:r>
      <w:r w:rsidRPr="00DA410B">
        <w:rPr>
          <w:rFonts w:ascii="Calibri" w:eastAsia="仿宋GB2312" w:hAnsi="Calibri" w:cs="Times New Roman" w:hint="eastAsia"/>
          <w:kern w:val="2"/>
          <w:sz w:val="24"/>
          <w:szCs w:val="24"/>
        </w:rPr>
        <w:t>美</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詹姆斯</w:t>
      </w:r>
      <w:r w:rsidRPr="00DA410B">
        <w:rPr>
          <w:rFonts w:ascii="宋体" w:eastAsia="宋体" w:hAnsi="宋体" w:cs="宋体" w:hint="eastAsia"/>
          <w:kern w:val="2"/>
          <w:sz w:val="24"/>
          <w:szCs w:val="24"/>
        </w:rPr>
        <w:t>•</w:t>
      </w:r>
      <w:r w:rsidRPr="00DA410B">
        <w:rPr>
          <w:rFonts w:ascii="仿宋" w:eastAsia="仿宋" w:hAnsi="仿宋" w:cs="仿宋" w:hint="eastAsia"/>
          <w:kern w:val="2"/>
          <w:sz w:val="24"/>
          <w:szCs w:val="24"/>
        </w:rPr>
        <w:t>库泽斯、巴里</w:t>
      </w:r>
      <w:r w:rsidRPr="00DA410B">
        <w:rPr>
          <w:rFonts w:ascii="宋体" w:eastAsia="宋体" w:hAnsi="宋体" w:cs="宋体" w:hint="eastAsia"/>
          <w:kern w:val="2"/>
          <w:sz w:val="24"/>
          <w:szCs w:val="24"/>
        </w:rPr>
        <w:t>•</w:t>
      </w:r>
      <w:r w:rsidRPr="00DA410B">
        <w:rPr>
          <w:rFonts w:ascii="仿宋" w:eastAsia="仿宋" w:hAnsi="仿宋" w:cs="仿宋" w:hint="eastAsia"/>
          <w:kern w:val="2"/>
          <w:sz w:val="24"/>
          <w:szCs w:val="24"/>
        </w:rPr>
        <w:t>波斯纳，李丽林等译</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领导力（第</w:t>
      </w: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版）</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北京：电子工业出版社，</w:t>
      </w:r>
      <w:r w:rsidRPr="00DA410B">
        <w:rPr>
          <w:rFonts w:ascii="Calibri" w:eastAsia="仿宋GB2312" w:hAnsi="Calibri" w:cs="Times New Roman" w:hint="eastAsia"/>
          <w:kern w:val="2"/>
          <w:sz w:val="24"/>
          <w:szCs w:val="24"/>
        </w:rPr>
        <w:t>2009.</w:t>
      </w:r>
    </w:p>
    <w:p w:rsid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[11][</w:t>
      </w:r>
      <w:r w:rsidRPr="00DA410B">
        <w:rPr>
          <w:rFonts w:ascii="Calibri" w:eastAsia="仿宋GB2312" w:hAnsi="Calibri" w:cs="Times New Roman" w:hint="eastAsia"/>
          <w:kern w:val="2"/>
          <w:sz w:val="24"/>
          <w:szCs w:val="24"/>
        </w:rPr>
        <w:t>美</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库泽斯</w:t>
      </w:r>
      <w:r w:rsidRPr="00DA410B">
        <w:rPr>
          <w:rFonts w:ascii="宋体" w:eastAsia="宋体" w:hAnsi="宋体" w:cs="宋体" w:hint="eastAsia"/>
          <w:kern w:val="2"/>
          <w:sz w:val="24"/>
          <w:szCs w:val="24"/>
        </w:rPr>
        <w:t>•</w:t>
      </w:r>
      <w:r w:rsidRPr="00DA410B">
        <w:rPr>
          <w:rFonts w:ascii="仿宋" w:eastAsia="仿宋" w:hAnsi="仿宋" w:cs="仿宋" w:hint="eastAsia"/>
          <w:kern w:val="2"/>
          <w:sz w:val="24"/>
          <w:szCs w:val="24"/>
        </w:rPr>
        <w:t>库纳斯等，方晓利等译</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领导者—信誉的获得和丧失</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北京：中国经济出版社，</w:t>
      </w:r>
      <w:r w:rsidRPr="00DA410B">
        <w:rPr>
          <w:rFonts w:ascii="Calibri" w:eastAsia="仿宋GB2312" w:hAnsi="Calibri" w:cs="Times New Roman" w:hint="eastAsia"/>
          <w:kern w:val="2"/>
          <w:sz w:val="24"/>
          <w:szCs w:val="24"/>
        </w:rPr>
        <w:t>1999.</w:t>
      </w:r>
    </w:p>
    <w:p w:rsidR="00DA410B" w:rsidRDefault="00DA410B">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DA410B" w:rsidRPr="00DA410B" w:rsidRDefault="00DA410B" w:rsidP="0096314B">
      <w:pPr>
        <w:pStyle w:val="3"/>
        <w:spacing w:before="156" w:after="156"/>
      </w:pPr>
      <w:bookmarkStart w:id="72" w:name="_Toc32486"/>
      <w:bookmarkStart w:id="73" w:name="_Toc477704987"/>
      <w:bookmarkStart w:id="74" w:name="_Toc477764403"/>
      <w:r w:rsidRPr="00DA410B">
        <w:rPr>
          <w:rFonts w:hint="eastAsia"/>
        </w:rPr>
        <w:lastRenderedPageBreak/>
        <w:t>《公共政策学》课程简介</w:t>
      </w:r>
      <w:bookmarkEnd w:id="72"/>
      <w:bookmarkEnd w:id="73"/>
      <w:bookmarkEnd w:id="74"/>
    </w:p>
    <w:p w:rsidR="00DA410B" w:rsidRPr="00DA410B" w:rsidRDefault="00DA410B" w:rsidP="00DA410B">
      <w:pPr>
        <w:spacing w:after="0" w:line="360" w:lineRule="auto"/>
        <w:rPr>
          <w:rFonts w:ascii="Times New Roman" w:eastAsia="黑体" w:hAnsi="Times New Roman" w:cs="Times New Roman"/>
          <w:sz w:val="24"/>
          <w:szCs w:val="20"/>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课程名称：公共政策学</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40</w:t>
      </w:r>
      <w:r w:rsidRPr="00DA410B">
        <w:rPr>
          <w:rFonts w:ascii="Times New Roman" w:eastAsia="黑体" w:hAnsi="Times New Roman" w:cs="Times New Roman"/>
          <w:sz w:val="24"/>
          <w:szCs w:val="20"/>
        </w:rPr>
        <w:tab/>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学分：</w:t>
      </w:r>
      <w:r w:rsidR="00B07431">
        <w:rPr>
          <w:rFonts w:ascii="Times New Roman" w:eastAsia="黑体" w:hAnsi="Times New Roman" w:cs="Times New Roman" w:hint="eastAsia"/>
          <w:sz w:val="24"/>
          <w:szCs w:val="20"/>
        </w:rPr>
        <w:t>2</w:t>
      </w:r>
      <w:r w:rsidRPr="00DA410B">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考核方式：考查</w:t>
      </w:r>
      <w:r w:rsidRPr="00DA410B">
        <w:rPr>
          <w:rFonts w:ascii="Times New Roman" w:eastAsia="黑体" w:hAnsi="Times New Roman" w:cs="Times New Roman"/>
          <w:sz w:val="24"/>
          <w:szCs w:val="20"/>
        </w:rPr>
        <w:tab/>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先修课程：管理学原理、社会学原理</w:t>
      </w:r>
      <w:r w:rsidRPr="00DA410B">
        <w:rPr>
          <w:rFonts w:ascii="Times New Roman" w:eastAsia="黑体" w:hAnsi="Times New Roman" w:cs="Times New Roman"/>
          <w:sz w:val="24"/>
          <w:szCs w:val="20"/>
        </w:rPr>
        <w:tab/>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本课程是思想政治教育（师范）专业的学科专业选修课，讲授公共政策学的基本概念、</w:t>
      </w:r>
      <w:r w:rsidRPr="00DA410B">
        <w:rPr>
          <w:rFonts w:ascii="Calibri" w:eastAsia="仿宋GB2312" w:hAnsi="Calibri" w:cs="Times New Roman"/>
          <w:kern w:val="2"/>
          <w:sz w:val="24"/>
          <w:szCs w:val="24"/>
        </w:rPr>
        <w:t>基本知识、</w:t>
      </w:r>
      <w:r w:rsidRPr="00DA410B">
        <w:rPr>
          <w:rFonts w:ascii="Calibri" w:eastAsia="仿宋GB2312" w:hAnsi="Calibri" w:cs="Times New Roman" w:hint="eastAsia"/>
          <w:kern w:val="2"/>
          <w:sz w:val="24"/>
          <w:szCs w:val="24"/>
        </w:rPr>
        <w:t>基本原理和一般方法，介绍中外公共政策的现状、普遍规律及其发展趋势。主要内容涉及公共政策学的学科要素、公共政策与政策工具、政策系统与公共决策体制、政策过程及其理论模型、政策问题与议程设定、政策方案的规划与抉择、公共政策执行、公共政策的评估与监控、公共政策周期等。通过本课程的教学，使学生正确理解公共政策学的基本概念和理论的同时，对国内外公共政策的发展现状及其改革完善有较为深入的认识，培养学生公共政策的综合素质，使其初步具备制定和执行公共政策的知识、能力和素质。</w:t>
      </w: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教材教参：</w:t>
      </w:r>
    </w:p>
    <w:p w:rsidR="00DA410B" w:rsidRPr="00DA410B" w:rsidRDefault="00B07431"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Pr>
          <w:rFonts w:ascii="Calibri" w:eastAsia="仿宋GB2312" w:hAnsi="Calibri" w:cs="Times New Roman" w:hint="eastAsia"/>
          <w:kern w:val="2"/>
          <w:sz w:val="24"/>
          <w:szCs w:val="24"/>
        </w:rPr>
        <w:t>1.</w:t>
      </w:r>
      <w:r w:rsidR="00DA410B" w:rsidRPr="00DA410B">
        <w:rPr>
          <w:rFonts w:ascii="Calibri" w:eastAsia="仿宋GB2312" w:hAnsi="Calibri" w:cs="Times New Roman" w:hint="eastAsia"/>
          <w:kern w:val="2"/>
          <w:sz w:val="24"/>
          <w:szCs w:val="24"/>
        </w:rPr>
        <w:t>宁骚</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公共政策学</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北京：高等教育出版社，</w:t>
      </w:r>
      <w:r w:rsidR="00DA410B" w:rsidRPr="00DA410B">
        <w:rPr>
          <w:rFonts w:ascii="Calibri" w:eastAsia="仿宋GB2312" w:hAnsi="Calibri" w:cs="Times New Roman" w:hint="eastAsia"/>
          <w:kern w:val="2"/>
          <w:sz w:val="24"/>
          <w:szCs w:val="24"/>
        </w:rPr>
        <w:t>2011.</w:t>
      </w:r>
    </w:p>
    <w:p w:rsidR="00DA410B" w:rsidRPr="00DA410B" w:rsidRDefault="00B07431"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Pr>
          <w:rFonts w:ascii="Calibri" w:eastAsia="仿宋GB2312" w:hAnsi="Calibri" w:cs="Times New Roman" w:hint="eastAsia"/>
          <w:kern w:val="2"/>
          <w:sz w:val="24"/>
          <w:szCs w:val="24"/>
        </w:rPr>
        <w:t>2.</w:t>
      </w:r>
      <w:r w:rsidR="00DA410B" w:rsidRPr="00DA410B">
        <w:rPr>
          <w:rFonts w:ascii="Calibri" w:eastAsia="仿宋GB2312" w:hAnsi="Calibri" w:cs="Times New Roman" w:hint="eastAsia"/>
          <w:kern w:val="2"/>
          <w:sz w:val="24"/>
          <w:szCs w:val="24"/>
        </w:rPr>
        <w:t>（美）托马斯·</w:t>
      </w:r>
      <w:r w:rsidR="00DA410B" w:rsidRPr="00DA410B">
        <w:rPr>
          <w:rFonts w:ascii="Calibri" w:eastAsia="仿宋GB2312" w:hAnsi="Calibri" w:cs="Times New Roman" w:hint="eastAsia"/>
          <w:kern w:val="2"/>
          <w:sz w:val="24"/>
          <w:szCs w:val="24"/>
        </w:rPr>
        <w:t>R</w:t>
      </w:r>
      <w:r w:rsidR="00DA410B" w:rsidRPr="00DA410B">
        <w:rPr>
          <w:rFonts w:ascii="Calibri" w:eastAsia="仿宋GB2312" w:hAnsi="Calibri" w:cs="Times New Roman" w:hint="eastAsia"/>
          <w:kern w:val="2"/>
          <w:sz w:val="24"/>
          <w:szCs w:val="24"/>
        </w:rPr>
        <w:t>·戴伊</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理解公共政策</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北京：中国人民大学出版社，</w:t>
      </w:r>
      <w:r w:rsidR="00DA410B" w:rsidRPr="00DA410B">
        <w:rPr>
          <w:rFonts w:ascii="Calibri" w:eastAsia="仿宋GB2312" w:hAnsi="Calibri" w:cs="Times New Roman" w:hint="eastAsia"/>
          <w:kern w:val="2"/>
          <w:sz w:val="24"/>
          <w:szCs w:val="24"/>
        </w:rPr>
        <w:t>2011.</w:t>
      </w:r>
    </w:p>
    <w:p w:rsidR="00DA410B" w:rsidRPr="00DA410B" w:rsidRDefault="00B07431"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Pr>
          <w:rFonts w:ascii="Calibri" w:eastAsia="仿宋GB2312" w:hAnsi="Calibri" w:cs="Times New Roman" w:hint="eastAsia"/>
          <w:kern w:val="2"/>
          <w:sz w:val="24"/>
          <w:szCs w:val="24"/>
        </w:rPr>
        <w:t>3.</w:t>
      </w:r>
      <w:r w:rsidR="00DA410B" w:rsidRPr="00DA410B">
        <w:rPr>
          <w:rFonts w:ascii="Calibri" w:eastAsia="仿宋GB2312" w:hAnsi="Calibri" w:cs="Times New Roman" w:hint="eastAsia"/>
          <w:kern w:val="2"/>
          <w:sz w:val="24"/>
          <w:szCs w:val="24"/>
        </w:rPr>
        <w:t>（美）约瑟夫·斯图尔特等</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公共政策导论</w:t>
      </w:r>
      <w:r w:rsidR="00DA410B" w:rsidRPr="00DA410B">
        <w:rPr>
          <w:rFonts w:ascii="Calibri" w:eastAsia="仿宋GB2312" w:hAnsi="Calibri" w:cs="Times New Roman" w:hint="eastAsia"/>
          <w:kern w:val="2"/>
          <w:sz w:val="24"/>
          <w:szCs w:val="24"/>
        </w:rPr>
        <w:t xml:space="preserve">. </w:t>
      </w:r>
      <w:r w:rsidR="00DA410B" w:rsidRPr="00DA410B">
        <w:rPr>
          <w:rFonts w:ascii="Calibri" w:eastAsia="仿宋GB2312" w:hAnsi="Calibri" w:cs="Times New Roman" w:hint="eastAsia"/>
          <w:kern w:val="2"/>
          <w:sz w:val="24"/>
          <w:szCs w:val="24"/>
        </w:rPr>
        <w:t>北京：中国人民大学出版社，</w:t>
      </w:r>
      <w:r w:rsidR="00DA410B" w:rsidRPr="00DA410B">
        <w:rPr>
          <w:rFonts w:ascii="Calibri" w:eastAsia="仿宋GB2312" w:hAnsi="Calibri" w:cs="Times New Roman" w:hint="eastAsia"/>
          <w:kern w:val="2"/>
          <w:sz w:val="24"/>
          <w:szCs w:val="24"/>
        </w:rPr>
        <w:t>2011.</w:t>
      </w:r>
    </w:p>
    <w:p w:rsidR="00DA410B" w:rsidRPr="00DA410B" w:rsidRDefault="00B07431"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Pr>
          <w:rFonts w:ascii="Calibri" w:eastAsia="仿宋GB2312" w:hAnsi="Calibri" w:cs="Times New Roman" w:hint="eastAsia"/>
          <w:kern w:val="2"/>
          <w:sz w:val="24"/>
          <w:szCs w:val="24"/>
        </w:rPr>
        <w:t>4.</w:t>
      </w:r>
      <w:r w:rsidR="00DA410B" w:rsidRPr="00DA410B">
        <w:rPr>
          <w:rFonts w:ascii="Calibri" w:eastAsia="仿宋GB2312" w:hAnsi="Calibri" w:cs="Times New Roman" w:hint="eastAsia"/>
          <w:kern w:val="2"/>
          <w:sz w:val="24"/>
          <w:szCs w:val="24"/>
        </w:rPr>
        <w:t>（美）叶海卡·德罗尔</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逆境中的政策制定</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上海：上海远东出版社，</w:t>
      </w:r>
      <w:r w:rsidR="00DA410B" w:rsidRPr="00DA410B">
        <w:rPr>
          <w:rFonts w:ascii="Calibri" w:eastAsia="仿宋GB2312" w:hAnsi="Calibri" w:cs="Times New Roman" w:hint="eastAsia"/>
          <w:kern w:val="2"/>
          <w:sz w:val="24"/>
          <w:szCs w:val="24"/>
        </w:rPr>
        <w:t>1996.</w:t>
      </w:r>
    </w:p>
    <w:p w:rsidR="00DA410B" w:rsidRPr="00DA410B" w:rsidRDefault="00B07431"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Pr>
          <w:rFonts w:ascii="Calibri" w:eastAsia="仿宋GB2312" w:hAnsi="Calibri" w:cs="Times New Roman" w:hint="eastAsia"/>
          <w:kern w:val="2"/>
          <w:sz w:val="24"/>
          <w:szCs w:val="24"/>
        </w:rPr>
        <w:t>5.</w:t>
      </w:r>
      <w:r w:rsidR="00DA410B" w:rsidRPr="00DA410B">
        <w:rPr>
          <w:rFonts w:ascii="Calibri" w:eastAsia="仿宋GB2312" w:hAnsi="Calibri" w:cs="Times New Roman" w:hint="eastAsia"/>
          <w:kern w:val="2"/>
          <w:sz w:val="24"/>
          <w:szCs w:val="24"/>
        </w:rPr>
        <w:t>陈振明</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公共政策学</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北京：中国人民大学出版社，</w:t>
      </w:r>
      <w:r w:rsidR="00DA410B" w:rsidRPr="00DA410B">
        <w:rPr>
          <w:rFonts w:ascii="Calibri" w:eastAsia="仿宋GB2312" w:hAnsi="Calibri" w:cs="Times New Roman" w:hint="eastAsia"/>
          <w:kern w:val="2"/>
          <w:sz w:val="24"/>
          <w:szCs w:val="24"/>
        </w:rPr>
        <w:t>2009.</w:t>
      </w:r>
    </w:p>
    <w:p w:rsidR="00DA410B" w:rsidRPr="00DA410B" w:rsidRDefault="00B07431" w:rsidP="00DA410B">
      <w:pPr>
        <w:widowControl w:val="0"/>
        <w:adjustRightInd/>
        <w:snapToGrid/>
        <w:spacing w:after="0" w:line="360" w:lineRule="auto"/>
        <w:ind w:firstLineChars="200" w:firstLine="480"/>
        <w:jc w:val="both"/>
        <w:rPr>
          <w:rFonts w:ascii="仿宋_GB2312" w:eastAsia="仿宋_GB2312" w:hAnsi="Calibri" w:cs="Times New Roman"/>
          <w:bCs/>
          <w:kern w:val="2"/>
          <w:sz w:val="24"/>
          <w:szCs w:val="24"/>
        </w:rPr>
      </w:pPr>
      <w:r>
        <w:rPr>
          <w:rFonts w:ascii="Calibri" w:eastAsia="仿宋GB2312" w:hAnsi="Calibri" w:cs="Times New Roman" w:hint="eastAsia"/>
          <w:kern w:val="2"/>
          <w:sz w:val="24"/>
          <w:szCs w:val="24"/>
        </w:rPr>
        <w:t>6.</w:t>
      </w:r>
      <w:r w:rsidR="00DA410B" w:rsidRPr="00DA410B">
        <w:rPr>
          <w:rFonts w:ascii="Calibri" w:eastAsia="仿宋GB2312" w:hAnsi="Calibri" w:cs="Times New Roman" w:hint="eastAsia"/>
          <w:kern w:val="2"/>
          <w:sz w:val="24"/>
          <w:szCs w:val="24"/>
        </w:rPr>
        <w:t>陈庆云</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公共政策分析</w:t>
      </w:r>
      <w:r w:rsidR="00DA410B" w:rsidRPr="00DA410B">
        <w:rPr>
          <w:rFonts w:ascii="Calibri" w:eastAsia="仿宋GB2312" w:hAnsi="Calibri" w:cs="Times New Roman" w:hint="eastAsia"/>
          <w:kern w:val="2"/>
          <w:sz w:val="24"/>
          <w:szCs w:val="24"/>
        </w:rPr>
        <w:t>.</w:t>
      </w:r>
      <w:r w:rsidR="00DA410B" w:rsidRPr="00DA410B">
        <w:rPr>
          <w:rFonts w:ascii="Calibri" w:eastAsia="仿宋GB2312" w:hAnsi="Calibri" w:cs="Times New Roman" w:hint="eastAsia"/>
          <w:kern w:val="2"/>
          <w:sz w:val="24"/>
          <w:szCs w:val="24"/>
        </w:rPr>
        <w:t>北京：北京大学出版社，</w:t>
      </w:r>
      <w:r w:rsidR="00DA410B" w:rsidRPr="00DA410B">
        <w:rPr>
          <w:rFonts w:ascii="Calibri" w:eastAsia="仿宋GB2312" w:hAnsi="Calibri" w:cs="Times New Roman" w:hint="eastAsia"/>
          <w:kern w:val="2"/>
          <w:sz w:val="24"/>
          <w:szCs w:val="24"/>
        </w:rPr>
        <w:t>2011.</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03A56" w:rsidRPr="006B23CE" w:rsidRDefault="00D03A56" w:rsidP="005C5546">
      <w:pPr>
        <w:rPr>
          <w:rFonts w:ascii="黑体" w:eastAsia="黑体" w:hAnsi="黑体"/>
          <w:color w:val="002060"/>
          <w:kern w:val="2"/>
          <w:sz w:val="28"/>
          <w:szCs w:val="28"/>
        </w:rPr>
      </w:pPr>
    </w:p>
    <w:p w:rsidR="005C5546" w:rsidRPr="006B23CE" w:rsidRDefault="001B44CC" w:rsidP="00DC64E1">
      <w:pPr>
        <w:pStyle w:val="1"/>
      </w:pPr>
      <w:bookmarkStart w:id="75" w:name="_Toc477704988"/>
      <w:bookmarkStart w:id="76" w:name="_Toc477764404"/>
      <w:r>
        <w:rPr>
          <w:rFonts w:hint="eastAsia"/>
        </w:rPr>
        <w:lastRenderedPageBreak/>
        <w:t>C</w:t>
      </w:r>
      <w:r w:rsidR="005C5546" w:rsidRPr="006B23CE">
        <w:rPr>
          <w:rFonts w:hint="eastAsia"/>
        </w:rPr>
        <w:t xml:space="preserve">  </w:t>
      </w:r>
      <w:r w:rsidR="005C5546" w:rsidRPr="006B23CE">
        <w:rPr>
          <w:rFonts w:hint="eastAsia"/>
        </w:rPr>
        <w:t>专业模块</w:t>
      </w:r>
      <w:bookmarkEnd w:id="75"/>
      <w:bookmarkEnd w:id="76"/>
    </w:p>
    <w:p w:rsidR="005C5546" w:rsidRDefault="005C5546" w:rsidP="0096314B">
      <w:pPr>
        <w:pStyle w:val="2"/>
      </w:pPr>
      <w:bookmarkStart w:id="77" w:name="_Toc477704989"/>
      <w:bookmarkStart w:id="78" w:name="_Toc477764405"/>
      <w:r w:rsidRPr="006B23CE">
        <w:rPr>
          <w:rFonts w:hint="eastAsia"/>
        </w:rPr>
        <w:t>a</w:t>
      </w:r>
      <w:r w:rsidRPr="006B23CE">
        <w:rPr>
          <w:rFonts w:hint="eastAsia"/>
          <w:b/>
        </w:rPr>
        <w:t xml:space="preserve">  </w:t>
      </w:r>
      <w:r w:rsidRPr="006B23CE">
        <w:rPr>
          <w:rFonts w:hint="eastAsia"/>
        </w:rPr>
        <w:t>必修</w:t>
      </w:r>
      <w:bookmarkEnd w:id="77"/>
      <w:bookmarkEnd w:id="78"/>
      <w:r w:rsidR="00DA410B">
        <w:tab/>
      </w:r>
    </w:p>
    <w:p w:rsidR="00DA410B" w:rsidRPr="00DA410B" w:rsidRDefault="00DA410B" w:rsidP="0096314B">
      <w:pPr>
        <w:pStyle w:val="3"/>
        <w:spacing w:before="156" w:after="156"/>
      </w:pPr>
      <w:bookmarkStart w:id="79" w:name="_Toc21247"/>
      <w:bookmarkStart w:id="80" w:name="_Toc11588"/>
      <w:bookmarkStart w:id="81" w:name="_Toc477704990"/>
      <w:bookmarkStart w:id="82" w:name="_Toc477764406"/>
      <w:r w:rsidRPr="00DA410B">
        <w:rPr>
          <w:rFonts w:hint="eastAsia"/>
        </w:rPr>
        <w:t>《马克思主义哲学》课程简介</w:t>
      </w:r>
      <w:bookmarkEnd w:id="79"/>
      <w:bookmarkEnd w:id="80"/>
      <w:bookmarkEnd w:id="81"/>
      <w:bookmarkEnd w:id="82"/>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课程名称：马克思主义哲学</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48</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学分：</w:t>
      </w:r>
      <w:r w:rsidRPr="00DA410B">
        <w:rPr>
          <w:rFonts w:ascii="Times New Roman" w:eastAsia="黑体" w:hAnsi="Times New Roman" w:cs="Times New Roman" w:hint="eastAsia"/>
          <w:sz w:val="24"/>
          <w:szCs w:val="20"/>
        </w:rPr>
        <w:t>3</w:t>
      </w:r>
      <w:r w:rsidR="004C0027">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考核方式：考试</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先修课程：无</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马克思主义哲学是为思想政治教育（师范）专业本科生开设的学科专业基础必修课程。本课程是一门研究自然界、人类社会和人类思维一般规律及其相关学说的学科，其主要内容包括辩证唯物论、唯物辩证法、认识论、唯物史观等部分，其中实践的观点贯穿和渗透于整个马克思主义哲学体系的各个方面。通过学习</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使学生了解本课程的基本内容和学科体系，掌握马克思主义哲学的发展历程和运动轨迹；了解并认识马克思主义哲学产生和发展的一般规律和社会条件；领会和掌握马克思主义哲学的基本观点、立场和方法，运用马克思主义哲学的基本理论理解和解决现实问题；通过相关案例或理论热点的讨论学习，让学生掌握马克思主义哲学的当代发展和应用；让学生在问题讨论与互动交流中激发学习马克思主义哲学的兴趣并培养出扎实的理论水平，为将来的深造或实际工作提供相应的理论探索打下扎实的专业基础。</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教材教参：</w:t>
      </w: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1.</w:t>
      </w:r>
      <w:r w:rsidRPr="00DA410B">
        <w:rPr>
          <w:rFonts w:ascii="Calibri" w:eastAsia="黑体" w:hAnsi="Calibri" w:cs="Times New Roman" w:hint="eastAsia"/>
          <w:sz w:val="24"/>
          <w:szCs w:val="20"/>
        </w:rPr>
        <w:t>建议教材</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马克思主义哲学编写组．</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马克思主义哲学．北京：高等教育出版社，</w:t>
      </w:r>
      <w:r w:rsidRPr="00DA410B">
        <w:rPr>
          <w:rFonts w:ascii="Calibri" w:eastAsia="仿宋GB2312" w:hAnsi="Calibri" w:cs="Times New Roman" w:hint="eastAsia"/>
          <w:kern w:val="2"/>
          <w:sz w:val="24"/>
          <w:szCs w:val="24"/>
        </w:rPr>
        <w:t>2009.</w:t>
      </w: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2.</w:t>
      </w:r>
      <w:r w:rsidRPr="00DA410B">
        <w:rPr>
          <w:rFonts w:ascii="Calibri" w:eastAsia="黑体" w:hAnsi="Calibri" w:cs="Times New Roman" w:hint="eastAsia"/>
          <w:sz w:val="24"/>
          <w:szCs w:val="20"/>
        </w:rPr>
        <w:t>主要参考书</w:t>
      </w:r>
    </w:p>
    <w:p w:rsid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张一兵</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回到马克思，第三版．南京：江苏人民出版社，</w:t>
      </w:r>
      <w:r w:rsidRPr="00DA410B">
        <w:rPr>
          <w:rFonts w:ascii="Calibri" w:eastAsia="仿宋GB2312" w:hAnsi="Calibri" w:cs="Times New Roman" w:hint="eastAsia"/>
          <w:kern w:val="2"/>
          <w:sz w:val="24"/>
          <w:szCs w:val="24"/>
        </w:rPr>
        <w:t>2014</w:t>
      </w:r>
      <w:r w:rsidRPr="00DA410B">
        <w:rPr>
          <w:rFonts w:ascii="Calibri" w:eastAsia="仿宋GB2312" w:hAnsi="Calibri" w:cs="Times New Roman" w:hint="eastAsia"/>
          <w:kern w:val="2"/>
          <w:sz w:val="24"/>
          <w:szCs w:val="24"/>
        </w:rPr>
        <w:t>．</w:t>
      </w:r>
    </w:p>
    <w:p w:rsidR="00DA410B" w:rsidRPr="00DA410B" w:rsidRDefault="00DA410B" w:rsidP="00CC5A75">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r w:rsidRPr="00DA410B">
        <w:rPr>
          <w:rFonts w:ascii="Calibri" w:eastAsia="仿宋GB2312" w:hAnsi="Calibri" w:cs="Times New Roman" w:hint="eastAsia"/>
          <w:kern w:val="2"/>
          <w:sz w:val="24"/>
          <w:szCs w:val="24"/>
        </w:rPr>
        <w:lastRenderedPageBreak/>
        <w:t>[2]</w:t>
      </w:r>
      <w:r w:rsidRPr="00DA410B">
        <w:rPr>
          <w:rFonts w:ascii="Calibri" w:eastAsia="仿宋GB2312" w:hAnsi="Calibri" w:cs="Times New Roman" w:hint="eastAsia"/>
          <w:kern w:val="2"/>
          <w:sz w:val="24"/>
          <w:szCs w:val="24"/>
        </w:rPr>
        <w:t>李秀林．辩证唯物主义和历史唯物主义原理，第五版．北京：中国人民大学出版社，</w:t>
      </w:r>
      <w:r w:rsidRPr="00DA410B">
        <w:rPr>
          <w:rFonts w:ascii="Calibri" w:eastAsia="仿宋GB2312" w:hAnsi="Calibri" w:cs="Times New Roman" w:hint="eastAsia"/>
          <w:kern w:val="2"/>
          <w:sz w:val="24"/>
          <w:szCs w:val="24"/>
        </w:rPr>
        <w:t>2010[3]</w:t>
      </w:r>
      <w:r w:rsidRPr="00DA410B">
        <w:rPr>
          <w:rFonts w:ascii="Calibri" w:eastAsia="仿宋GB2312" w:hAnsi="Calibri" w:cs="Times New Roman" w:hint="eastAsia"/>
          <w:kern w:val="2"/>
          <w:sz w:val="24"/>
          <w:szCs w:val="24"/>
        </w:rPr>
        <w:t>孙伯鍨，侯惠勤．马克思主义哲学的历史和现状</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上、下册</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．南京：南京大学出版社，</w:t>
      </w:r>
      <w:r w:rsidRPr="00DA410B">
        <w:rPr>
          <w:rFonts w:ascii="Calibri" w:eastAsia="仿宋GB2312" w:hAnsi="Calibri" w:cs="Times New Roman" w:hint="eastAsia"/>
          <w:kern w:val="2"/>
          <w:sz w:val="24"/>
          <w:szCs w:val="24"/>
        </w:rPr>
        <w:t>2004</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黄楠森</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马克思主义哲学史</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北京：高等教育出版社，</w:t>
      </w:r>
      <w:r w:rsidRPr="00DA410B">
        <w:rPr>
          <w:rFonts w:ascii="Calibri" w:eastAsia="仿宋GB2312" w:hAnsi="Calibri" w:cs="Times New Roman" w:hint="eastAsia"/>
          <w:kern w:val="2"/>
          <w:sz w:val="24"/>
          <w:szCs w:val="24"/>
        </w:rPr>
        <w:t>1998.</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[5]</w:t>
      </w:r>
      <w:r w:rsidRPr="00DA410B">
        <w:rPr>
          <w:rFonts w:ascii="Calibri" w:eastAsia="仿宋GB2312" w:hAnsi="Calibri" w:cs="Times New Roman" w:hint="eastAsia"/>
          <w:kern w:val="2"/>
          <w:sz w:val="24"/>
          <w:szCs w:val="24"/>
        </w:rPr>
        <w:t>陈先达，杨耕．马克思主义哲学原理，第三版．北京：中国人民大学出版社，</w:t>
      </w:r>
      <w:r w:rsidRPr="00DA410B">
        <w:rPr>
          <w:rFonts w:ascii="Calibri" w:eastAsia="仿宋GB2312" w:hAnsi="Calibri" w:cs="Times New Roman" w:hint="eastAsia"/>
          <w:kern w:val="2"/>
          <w:sz w:val="24"/>
          <w:szCs w:val="24"/>
        </w:rPr>
        <w:t>2010</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[6]</w:t>
      </w:r>
      <w:r w:rsidRPr="00DA410B">
        <w:rPr>
          <w:rFonts w:ascii="Calibri" w:eastAsia="仿宋GB2312" w:hAnsi="Calibri" w:cs="Times New Roman" w:hint="eastAsia"/>
          <w:kern w:val="2"/>
          <w:sz w:val="24"/>
          <w:szCs w:val="24"/>
        </w:rPr>
        <w:t>马克思．关于费尔巴哈的提纲，《马克思恩格斯选集》第</w:t>
      </w: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卷．北京：人民出版社，</w:t>
      </w:r>
      <w:r w:rsidRPr="00DA410B">
        <w:rPr>
          <w:rFonts w:ascii="Calibri" w:eastAsia="仿宋GB2312" w:hAnsi="Calibri" w:cs="Times New Roman" w:hint="eastAsia"/>
          <w:kern w:val="2"/>
          <w:sz w:val="24"/>
          <w:szCs w:val="24"/>
        </w:rPr>
        <w:t>1995</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[7]</w:t>
      </w:r>
      <w:r w:rsidRPr="00DA410B">
        <w:rPr>
          <w:rFonts w:ascii="Calibri" w:eastAsia="仿宋GB2312" w:hAnsi="Calibri" w:cs="Times New Roman" w:hint="eastAsia"/>
          <w:kern w:val="2"/>
          <w:sz w:val="24"/>
          <w:szCs w:val="24"/>
        </w:rPr>
        <w:t>恩格斯．路德维希·费尔巴哈和德国古典哲学的终结，《马克思恩格斯选集》第</w:t>
      </w: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卷．北京：人民出版社，</w:t>
      </w:r>
      <w:r w:rsidRPr="00DA410B">
        <w:rPr>
          <w:rFonts w:ascii="Calibri" w:eastAsia="仿宋GB2312" w:hAnsi="Calibri" w:cs="Times New Roman" w:hint="eastAsia"/>
          <w:kern w:val="2"/>
          <w:sz w:val="24"/>
          <w:szCs w:val="24"/>
        </w:rPr>
        <w:t>1995</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[8]</w:t>
      </w:r>
      <w:r w:rsidRPr="00DA410B">
        <w:rPr>
          <w:rFonts w:ascii="Calibri" w:eastAsia="仿宋GB2312" w:hAnsi="Calibri" w:cs="Times New Roman" w:hint="eastAsia"/>
          <w:kern w:val="2"/>
          <w:sz w:val="24"/>
          <w:szCs w:val="24"/>
        </w:rPr>
        <w:t>马克思，恩格斯．德意志意识形态，《马克思恩格斯选集》第</w:t>
      </w: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卷．北京：人民出版社，</w:t>
      </w:r>
      <w:r w:rsidRPr="00DA410B">
        <w:rPr>
          <w:rFonts w:ascii="Calibri" w:eastAsia="仿宋GB2312" w:hAnsi="Calibri" w:cs="Times New Roman" w:hint="eastAsia"/>
          <w:kern w:val="2"/>
          <w:sz w:val="24"/>
          <w:szCs w:val="24"/>
        </w:rPr>
        <w:t>1995</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[9]</w:t>
      </w:r>
      <w:r w:rsidRPr="00DA410B">
        <w:rPr>
          <w:rFonts w:ascii="Calibri" w:eastAsia="仿宋GB2312" w:hAnsi="Calibri" w:cs="Times New Roman" w:hint="eastAsia"/>
          <w:kern w:val="2"/>
          <w:sz w:val="24"/>
          <w:szCs w:val="24"/>
        </w:rPr>
        <w:t>肖前，李秀林，汪永祥</w:t>
      </w:r>
      <w:r w:rsidRPr="00DA410B">
        <w:rPr>
          <w:rFonts w:ascii="Calibri" w:eastAsia="仿宋GB2312" w:hAnsi="Calibri" w:cs="Times New Roman" w:hint="eastAsia"/>
          <w:kern w:val="2"/>
          <w:sz w:val="24"/>
          <w:szCs w:val="24"/>
        </w:rPr>
        <w:t xml:space="preserve"> </w:t>
      </w:r>
      <w:r w:rsidRPr="00DA410B">
        <w:rPr>
          <w:rFonts w:ascii="Calibri" w:eastAsia="仿宋GB2312" w:hAnsi="Calibri" w:cs="Times New Roman" w:hint="eastAsia"/>
          <w:kern w:val="2"/>
          <w:sz w:val="24"/>
          <w:szCs w:val="24"/>
        </w:rPr>
        <w:t>编．辩证唯物主义原理，北京：人民出版社，</w:t>
      </w:r>
      <w:r w:rsidRPr="00DA410B">
        <w:rPr>
          <w:rFonts w:ascii="Calibri" w:eastAsia="仿宋GB2312" w:hAnsi="Calibri" w:cs="Times New Roman" w:hint="eastAsia"/>
          <w:kern w:val="2"/>
          <w:sz w:val="24"/>
          <w:szCs w:val="24"/>
        </w:rPr>
        <w:t>1991</w:t>
      </w:r>
      <w:r w:rsidRPr="00DA410B">
        <w:rPr>
          <w:rFonts w:ascii="Calibri" w:eastAsia="仿宋GB2312" w:hAnsi="Calibri" w:cs="Times New Roman" w:hint="eastAsia"/>
          <w:kern w:val="2"/>
          <w:sz w:val="24"/>
          <w:szCs w:val="24"/>
        </w:rPr>
        <w:t>．</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 xml:space="preserve">[10] </w:t>
      </w:r>
      <w:r w:rsidRPr="00DA410B">
        <w:rPr>
          <w:rFonts w:ascii="Calibri" w:eastAsia="仿宋GB2312" w:hAnsi="Calibri" w:cs="Times New Roman" w:hint="eastAsia"/>
          <w:kern w:val="2"/>
          <w:sz w:val="24"/>
          <w:szCs w:val="24"/>
        </w:rPr>
        <w:t>赵家祥，李清昆，李士坤．历史唯物主义教程，北京：北京大学出版社，</w:t>
      </w:r>
      <w:r w:rsidRPr="00DA410B">
        <w:rPr>
          <w:rFonts w:ascii="Calibri" w:eastAsia="仿宋GB2312" w:hAnsi="Calibri" w:cs="Times New Roman" w:hint="eastAsia"/>
          <w:kern w:val="2"/>
          <w:sz w:val="24"/>
          <w:szCs w:val="24"/>
        </w:rPr>
        <w:t>1999</w:t>
      </w:r>
      <w:r w:rsidRPr="00DA410B">
        <w:rPr>
          <w:rFonts w:ascii="Calibri" w:eastAsia="仿宋GB2312" w:hAnsi="Calibri" w:cs="Times New Roman" w:hint="eastAsia"/>
          <w:kern w:val="2"/>
          <w:sz w:val="24"/>
          <w:szCs w:val="24"/>
        </w:rPr>
        <w:t>．</w:t>
      </w:r>
    </w:p>
    <w:p w:rsid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[11]</w:t>
      </w:r>
      <w:r w:rsidRPr="00DA410B">
        <w:rPr>
          <w:rFonts w:ascii="Calibri" w:eastAsia="仿宋GB2312" w:hAnsi="Calibri" w:cs="Times New Roman" w:hint="eastAsia"/>
          <w:kern w:val="2"/>
          <w:sz w:val="24"/>
          <w:szCs w:val="24"/>
        </w:rPr>
        <w:t>赵家祥．马克思主义哲学原理，北京：经济科学出版社，</w:t>
      </w:r>
      <w:r w:rsidRPr="00DA410B">
        <w:rPr>
          <w:rFonts w:ascii="Calibri" w:eastAsia="仿宋GB2312" w:hAnsi="Calibri" w:cs="Times New Roman" w:hint="eastAsia"/>
          <w:kern w:val="2"/>
          <w:sz w:val="24"/>
          <w:szCs w:val="24"/>
        </w:rPr>
        <w:t>1999</w:t>
      </w:r>
      <w:r w:rsidRPr="00DA410B">
        <w:rPr>
          <w:rFonts w:ascii="Calibri" w:eastAsia="仿宋GB2312" w:hAnsi="Calibri" w:cs="Times New Roman" w:hint="eastAsia"/>
          <w:kern w:val="2"/>
          <w:sz w:val="24"/>
          <w:szCs w:val="24"/>
        </w:rPr>
        <w:t>．</w:t>
      </w:r>
    </w:p>
    <w:p w:rsidR="00DA410B" w:rsidRDefault="00DA410B">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DA410B" w:rsidRPr="00DA410B" w:rsidRDefault="00DA410B" w:rsidP="0096314B">
      <w:pPr>
        <w:pStyle w:val="3"/>
        <w:spacing w:before="156" w:after="156"/>
      </w:pPr>
      <w:bookmarkStart w:id="83" w:name="_Toc16225"/>
      <w:bookmarkStart w:id="84" w:name="_Toc17417"/>
      <w:bookmarkStart w:id="85" w:name="_Toc477704991"/>
      <w:bookmarkStart w:id="86" w:name="_Toc477764407"/>
      <w:r w:rsidRPr="00DA410B">
        <w:rPr>
          <w:rFonts w:hint="eastAsia"/>
        </w:rPr>
        <w:lastRenderedPageBreak/>
        <w:t>《马克思主义政治经济学》课程简介</w:t>
      </w:r>
      <w:bookmarkEnd w:id="83"/>
      <w:bookmarkEnd w:id="84"/>
      <w:bookmarkEnd w:id="85"/>
      <w:bookmarkEnd w:id="86"/>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课程名称：马克思主义政治经济学</w:t>
      </w:r>
      <w:r w:rsidRPr="00DA410B">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学时：</w:t>
      </w:r>
      <w:r w:rsidRPr="00DA410B">
        <w:rPr>
          <w:rFonts w:ascii="Times New Roman" w:eastAsia="黑体" w:hAnsi="Times New Roman" w:cs="Times New Roman" w:hint="eastAsia"/>
          <w:sz w:val="24"/>
          <w:szCs w:val="20"/>
        </w:rPr>
        <w:t>48</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学分：</w:t>
      </w:r>
      <w:r w:rsidRPr="00DA410B">
        <w:rPr>
          <w:rFonts w:ascii="Times New Roman" w:eastAsia="黑体" w:hAnsi="Times New Roman" w:cs="Times New Roman" w:hint="eastAsia"/>
          <w:sz w:val="24"/>
          <w:szCs w:val="20"/>
        </w:rPr>
        <w:t>3</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DA410B">
        <w:rPr>
          <w:rFonts w:ascii="Times New Roman" w:eastAsia="黑体" w:hAnsi="Times New Roman" w:cs="Times New Roman" w:hint="eastAsia"/>
          <w:sz w:val="24"/>
          <w:szCs w:val="20"/>
        </w:rPr>
        <w:t>考核方式：考试</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先修课程：马克思主义哲学</w:t>
      </w:r>
    </w:p>
    <w:p w:rsidR="00DA410B" w:rsidRPr="00DA410B" w:rsidRDefault="00DA410B" w:rsidP="00DA410B">
      <w:pPr>
        <w:spacing w:after="0" w:line="360" w:lineRule="auto"/>
        <w:rPr>
          <w:rFonts w:ascii="Times New Roman" w:eastAsia="黑体" w:hAnsi="Times New Roman" w:cs="Times New Roman"/>
          <w:sz w:val="24"/>
          <w:szCs w:val="20"/>
        </w:rPr>
      </w:pPr>
      <w:r w:rsidRPr="00DA410B">
        <w:rPr>
          <w:rFonts w:ascii="Times New Roman" w:eastAsia="黑体" w:hAnsi="Times New Roman" w:cs="Times New Roman" w:hint="eastAsia"/>
          <w:sz w:val="24"/>
          <w:szCs w:val="20"/>
        </w:rPr>
        <w:t>课程内容简介：</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马克思主义政治经济学》是思想政治教育专业的专业必修课程，也是本专业的学科核心课程。主要从资本主义经济和社会主义经济两个纬度系统讲授马克思主义政治经济学的基本原理、基本观点、基本方法。通过本课程的学习，使学生能够掌握并运用这些基本原理、基本观点、基本方法，认识、分析和解决当代资本主义和社会主义特别是有中国特色社会主义发展过程中出现的新现象和新问题，力争能够运用这些基本原理、基本观点、基本方法，结合不断发展的实践进行理论创新，形成比较系统的看法或创见，坚持马克思主义并不断发展马克思主义。</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adjustRightInd/>
        <w:snapToGrid/>
        <w:spacing w:after="0" w:line="360" w:lineRule="auto"/>
        <w:ind w:leftChars="200" w:left="440"/>
        <w:rPr>
          <w:rFonts w:ascii="Calibri" w:eastAsia="黑体" w:hAnsi="Calibri" w:cs="Times New Roman"/>
          <w:sz w:val="24"/>
          <w:szCs w:val="20"/>
        </w:rPr>
      </w:pPr>
      <w:r w:rsidRPr="00DA410B">
        <w:rPr>
          <w:rFonts w:ascii="Calibri" w:eastAsia="黑体" w:hAnsi="Calibri" w:cs="Times New Roman" w:hint="eastAsia"/>
          <w:sz w:val="24"/>
          <w:szCs w:val="20"/>
        </w:rPr>
        <w:t>教材教参：</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1.</w:t>
      </w:r>
      <w:r w:rsidRPr="00DA410B">
        <w:rPr>
          <w:rFonts w:ascii="Calibri" w:eastAsia="仿宋GB2312" w:hAnsi="Calibri" w:cs="Times New Roman" w:hint="eastAsia"/>
          <w:kern w:val="2"/>
          <w:sz w:val="24"/>
          <w:szCs w:val="24"/>
        </w:rPr>
        <w:t>马克思恩格斯文集（第</w:t>
      </w:r>
      <w:r w:rsidRPr="00DA410B">
        <w:rPr>
          <w:rFonts w:ascii="Calibri" w:eastAsia="仿宋GB2312" w:hAnsi="Calibri" w:cs="Times New Roman" w:hint="eastAsia"/>
          <w:kern w:val="2"/>
          <w:sz w:val="24"/>
          <w:szCs w:val="24"/>
        </w:rPr>
        <w:t>6-8</w:t>
      </w:r>
      <w:r w:rsidRPr="00DA410B">
        <w:rPr>
          <w:rFonts w:ascii="Calibri" w:eastAsia="仿宋GB2312" w:hAnsi="Calibri" w:cs="Times New Roman" w:hint="eastAsia"/>
          <w:kern w:val="2"/>
          <w:sz w:val="24"/>
          <w:szCs w:val="24"/>
        </w:rPr>
        <w:t>卷）</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北京：人民出版社</w:t>
      </w:r>
      <w:r w:rsidRPr="00DA410B">
        <w:rPr>
          <w:rFonts w:ascii="Calibri" w:eastAsia="仿宋GB2312" w:hAnsi="Calibri" w:cs="Times New Roman" w:hint="eastAsia"/>
          <w:kern w:val="2"/>
          <w:sz w:val="24"/>
          <w:szCs w:val="24"/>
        </w:rPr>
        <w:t>,2009.</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2.</w:t>
      </w:r>
      <w:r w:rsidRPr="00DA410B">
        <w:rPr>
          <w:rFonts w:ascii="Calibri" w:eastAsia="仿宋GB2312" w:hAnsi="Calibri" w:cs="Times New Roman" w:hint="eastAsia"/>
          <w:kern w:val="2"/>
          <w:sz w:val="24"/>
          <w:szCs w:val="24"/>
        </w:rPr>
        <w:t>逄锦聚、洪银兴等</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政治经济学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北京：高等教育出版社</w:t>
      </w:r>
      <w:r w:rsidRPr="00DA410B">
        <w:rPr>
          <w:rFonts w:ascii="Calibri" w:eastAsia="仿宋GB2312" w:hAnsi="Calibri" w:cs="Times New Roman" w:hint="eastAsia"/>
          <w:kern w:val="2"/>
          <w:sz w:val="24"/>
          <w:szCs w:val="24"/>
        </w:rPr>
        <w:t>,2014.</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3.</w:t>
      </w:r>
      <w:r w:rsidRPr="00DA410B">
        <w:rPr>
          <w:rFonts w:ascii="Calibri" w:eastAsia="仿宋GB2312" w:hAnsi="Calibri" w:cs="Times New Roman" w:hint="eastAsia"/>
          <w:kern w:val="2"/>
          <w:sz w:val="24"/>
          <w:szCs w:val="24"/>
        </w:rPr>
        <w:t>亚当</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斯密</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国民财富的性质和原因的研究</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北京：商务印书馆</w:t>
      </w:r>
      <w:r w:rsidRPr="00DA410B">
        <w:rPr>
          <w:rFonts w:ascii="Calibri" w:eastAsia="仿宋GB2312" w:hAnsi="Calibri" w:cs="Times New Roman" w:hint="eastAsia"/>
          <w:kern w:val="2"/>
          <w:sz w:val="24"/>
          <w:szCs w:val="24"/>
        </w:rPr>
        <w:t xml:space="preserve"> ,1979.</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4.</w:t>
      </w:r>
      <w:r w:rsidRPr="00DA410B">
        <w:rPr>
          <w:rFonts w:ascii="Calibri" w:eastAsia="仿宋GB2312" w:hAnsi="Calibri" w:cs="Times New Roman" w:hint="eastAsia"/>
          <w:kern w:val="2"/>
          <w:sz w:val="24"/>
          <w:szCs w:val="24"/>
        </w:rPr>
        <w:t>张维达</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政治经济学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北京：高等教育出版社</w:t>
      </w:r>
      <w:r w:rsidRPr="00DA410B">
        <w:rPr>
          <w:rFonts w:ascii="Calibri" w:eastAsia="仿宋GB2312" w:hAnsi="Calibri" w:cs="Times New Roman" w:hint="eastAsia"/>
          <w:kern w:val="2"/>
          <w:sz w:val="24"/>
          <w:szCs w:val="24"/>
        </w:rPr>
        <w:t>,1999.</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5.</w:t>
      </w:r>
      <w:r w:rsidRPr="00DA410B">
        <w:rPr>
          <w:rFonts w:ascii="Calibri" w:eastAsia="仿宋GB2312" w:hAnsi="Calibri" w:cs="Times New Roman" w:hint="eastAsia"/>
          <w:kern w:val="2"/>
          <w:sz w:val="24"/>
          <w:szCs w:val="24"/>
        </w:rPr>
        <w:t>洪远朋</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资本论教程简编</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上海：复旦大学出版社，</w:t>
      </w:r>
      <w:r w:rsidRPr="00DA410B">
        <w:rPr>
          <w:rFonts w:ascii="Calibri" w:eastAsia="仿宋GB2312" w:hAnsi="Calibri" w:cs="Times New Roman" w:hint="eastAsia"/>
          <w:kern w:val="2"/>
          <w:sz w:val="24"/>
          <w:szCs w:val="24"/>
        </w:rPr>
        <w:t xml:space="preserve">2002. </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6.</w:t>
      </w:r>
      <w:r w:rsidRPr="00DA410B">
        <w:rPr>
          <w:rFonts w:ascii="Calibri" w:eastAsia="仿宋GB2312" w:hAnsi="Calibri" w:cs="Times New Roman" w:hint="eastAsia"/>
          <w:kern w:val="2"/>
          <w:sz w:val="24"/>
          <w:szCs w:val="24"/>
        </w:rPr>
        <w:t>魏埙</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政治经济学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西安：陕西人民出版社，</w:t>
      </w:r>
      <w:r w:rsidRPr="00DA410B">
        <w:rPr>
          <w:rFonts w:ascii="Calibri" w:eastAsia="仿宋GB2312" w:hAnsi="Calibri" w:cs="Times New Roman" w:hint="eastAsia"/>
          <w:kern w:val="2"/>
          <w:sz w:val="24"/>
          <w:szCs w:val="24"/>
        </w:rPr>
        <w:t>2003.</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7.</w:t>
      </w:r>
      <w:r w:rsidRPr="00DA410B">
        <w:rPr>
          <w:rFonts w:ascii="Calibri" w:eastAsia="仿宋GB2312" w:hAnsi="Calibri" w:cs="Times New Roman" w:hint="eastAsia"/>
          <w:kern w:val="2"/>
          <w:sz w:val="24"/>
          <w:szCs w:val="24"/>
        </w:rPr>
        <w:t>谷书堂、宋则行</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政治经济学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西安</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陕西人民出版社，</w:t>
      </w:r>
      <w:r w:rsidRPr="00DA410B">
        <w:rPr>
          <w:rFonts w:ascii="Calibri" w:eastAsia="仿宋GB2312" w:hAnsi="Calibri" w:cs="Times New Roman" w:hint="eastAsia"/>
          <w:kern w:val="2"/>
          <w:sz w:val="24"/>
          <w:szCs w:val="24"/>
        </w:rPr>
        <w:t>2003.</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8.</w:t>
      </w:r>
      <w:hyperlink r:id="rId12" w:anchor="Click#Click" w:tooltip="搜索" w:history="1">
        <w:r w:rsidRPr="00DA410B">
          <w:rPr>
            <w:rFonts w:ascii="Calibri" w:eastAsia="仿宋GB2312" w:hAnsi="Calibri" w:cs="Times New Roman" w:hint="eastAsia"/>
            <w:kern w:val="2"/>
            <w:sz w:val="24"/>
            <w:szCs w:val="24"/>
          </w:rPr>
          <w:t>蒋学模</w:t>
        </w:r>
      </w:hyperlink>
      <w:r w:rsidRPr="00DA410B">
        <w:rPr>
          <w:rFonts w:ascii="Calibri" w:eastAsia="仿宋GB2312" w:hAnsi="Calibri" w:cs="Times New Roman" w:hint="eastAsia"/>
          <w:kern w:val="2"/>
          <w:sz w:val="24"/>
          <w:szCs w:val="24"/>
        </w:rPr>
        <w:t xml:space="preserve"> </w:t>
      </w:r>
      <w:hyperlink r:id="rId13" w:anchor="Click#Click" w:tooltip="搜索" w:history="1">
        <w:r w:rsidRPr="00DA410B">
          <w:rPr>
            <w:rFonts w:ascii="Calibri" w:eastAsia="仿宋GB2312" w:hAnsi="Calibri" w:cs="Times New Roman" w:hint="eastAsia"/>
            <w:kern w:val="2"/>
            <w:sz w:val="24"/>
            <w:szCs w:val="24"/>
          </w:rPr>
          <w:t>史正富</w:t>
        </w:r>
      </w:hyperlink>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政治经济学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上海</w:t>
      </w:r>
      <w:r w:rsidRPr="00DA410B">
        <w:rPr>
          <w:rFonts w:ascii="Calibri" w:eastAsia="仿宋GB2312" w:hAnsi="Calibri" w:cs="Times New Roman" w:hint="eastAsia"/>
          <w:kern w:val="2"/>
          <w:sz w:val="24"/>
          <w:szCs w:val="24"/>
        </w:rPr>
        <w:t>:</w:t>
      </w:r>
      <w:hyperlink r:id="rId14" w:anchor="Click#Click" w:tooltip="搜索" w:history="1">
        <w:r w:rsidRPr="00DA410B">
          <w:rPr>
            <w:rFonts w:ascii="Calibri" w:eastAsia="仿宋GB2312" w:hAnsi="Calibri" w:cs="Times New Roman" w:hint="eastAsia"/>
            <w:kern w:val="2"/>
            <w:sz w:val="24"/>
            <w:szCs w:val="24"/>
          </w:rPr>
          <w:t>上海人民出版社</w:t>
        </w:r>
        <w:r w:rsidRPr="00DA410B">
          <w:rPr>
            <w:rFonts w:ascii="Calibri" w:eastAsia="仿宋GB2312" w:hAnsi="Calibri" w:cs="Times New Roman" w:hint="eastAsia"/>
            <w:kern w:val="2"/>
            <w:sz w:val="24"/>
            <w:szCs w:val="24"/>
          </w:rPr>
          <w:t xml:space="preserve"> </w:t>
        </w:r>
      </w:hyperlink>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2006.</w:t>
      </w: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DA410B">
        <w:rPr>
          <w:rFonts w:ascii="Calibri" w:eastAsia="仿宋GB2312" w:hAnsi="Calibri" w:cs="Times New Roman" w:hint="eastAsia"/>
          <w:kern w:val="2"/>
          <w:sz w:val="24"/>
          <w:szCs w:val="24"/>
        </w:rPr>
        <w:t>9.</w:t>
      </w:r>
      <w:r w:rsidRPr="00DA410B">
        <w:rPr>
          <w:rFonts w:ascii="Calibri" w:eastAsia="仿宋GB2312" w:hAnsi="Calibri" w:cs="Times New Roman" w:hint="eastAsia"/>
          <w:kern w:val="2"/>
          <w:sz w:val="24"/>
          <w:szCs w:val="24"/>
        </w:rPr>
        <w:t>萨缪尔森</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经济学</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北京</w:t>
      </w:r>
      <w:r w:rsidRPr="00DA410B">
        <w:rPr>
          <w:rFonts w:ascii="Calibri" w:eastAsia="仿宋GB2312" w:hAnsi="Calibri" w:cs="Times New Roman" w:hint="eastAsia"/>
          <w:kern w:val="2"/>
          <w:sz w:val="24"/>
          <w:szCs w:val="24"/>
        </w:rPr>
        <w:t>:</w:t>
      </w:r>
      <w:r w:rsidRPr="00DA410B">
        <w:rPr>
          <w:rFonts w:ascii="Calibri" w:eastAsia="仿宋GB2312" w:hAnsi="Calibri" w:cs="Times New Roman" w:hint="eastAsia"/>
          <w:kern w:val="2"/>
          <w:sz w:val="24"/>
          <w:szCs w:val="24"/>
        </w:rPr>
        <w:t>华夏出版社，</w:t>
      </w:r>
      <w:r w:rsidRPr="00DA410B">
        <w:rPr>
          <w:rFonts w:ascii="Calibri" w:eastAsia="仿宋GB2312" w:hAnsi="Calibri" w:cs="Times New Roman" w:hint="eastAsia"/>
          <w:kern w:val="2"/>
          <w:sz w:val="24"/>
          <w:szCs w:val="24"/>
        </w:rPr>
        <w:t>2002.</w:t>
      </w:r>
    </w:p>
    <w:p w:rsidR="00015FE0" w:rsidRDefault="00015FE0">
      <w:pPr>
        <w:adjustRightInd/>
        <w:snapToGrid/>
        <w:spacing w:line="220" w:lineRule="atLeast"/>
        <w:rPr>
          <w:rFonts w:ascii="Calibri" w:eastAsia="仿宋GB2312" w:hAnsi="Calibri" w:cs="Times New Roman"/>
          <w:kern w:val="2"/>
          <w:sz w:val="24"/>
          <w:szCs w:val="24"/>
        </w:rPr>
      </w:pPr>
    </w:p>
    <w:p w:rsidR="00015FE0" w:rsidRPr="00015FE0" w:rsidRDefault="00015FE0" w:rsidP="0096314B">
      <w:pPr>
        <w:pStyle w:val="3"/>
        <w:spacing w:before="156" w:after="156"/>
      </w:pPr>
      <w:bookmarkStart w:id="87" w:name="_Toc5982"/>
      <w:bookmarkStart w:id="88" w:name="_Toc2056"/>
      <w:bookmarkStart w:id="89" w:name="_Toc477704992"/>
      <w:bookmarkStart w:id="90" w:name="_Toc477764408"/>
      <w:r w:rsidRPr="00015FE0">
        <w:rPr>
          <w:rFonts w:hint="eastAsia"/>
        </w:rPr>
        <w:lastRenderedPageBreak/>
        <w:t>《科学社会主义理论与实践》课程简介</w:t>
      </w:r>
      <w:bookmarkEnd w:id="87"/>
      <w:bookmarkEnd w:id="88"/>
      <w:bookmarkEnd w:id="89"/>
      <w:bookmarkEnd w:id="90"/>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课程名称：科学社会主义理论与实践</w:t>
      </w:r>
      <w:r w:rsidRPr="00015FE0">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学时：</w:t>
      </w:r>
      <w:r w:rsidRPr="00015FE0">
        <w:rPr>
          <w:rFonts w:ascii="Times New Roman" w:eastAsia="黑体" w:hAnsi="Times New Roman" w:cs="Times New Roman" w:hint="eastAsia"/>
          <w:sz w:val="24"/>
          <w:szCs w:val="20"/>
        </w:rPr>
        <w:t>32</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学分：</w:t>
      </w:r>
      <w:r w:rsidRPr="00015FE0">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考核方式：考试</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先修课程：《马克思主义发展史》</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课程内容简介：</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科学社会主义理论与实践</w:t>
      </w:r>
      <w:r w:rsidRPr="00015FE0">
        <w:rPr>
          <w:rFonts w:ascii="Calibri" w:eastAsia="仿宋GB2312" w:hAnsi="Calibri" w:cs="Times New Roman"/>
          <w:kern w:val="2"/>
          <w:sz w:val="24"/>
          <w:szCs w:val="24"/>
        </w:rPr>
        <w:t>》是</w:t>
      </w:r>
      <w:r w:rsidRPr="00015FE0">
        <w:rPr>
          <w:rFonts w:ascii="Calibri" w:eastAsia="仿宋GB2312" w:hAnsi="Calibri" w:cs="Times New Roman" w:hint="eastAsia"/>
          <w:kern w:val="2"/>
          <w:sz w:val="24"/>
          <w:szCs w:val="24"/>
        </w:rPr>
        <w:t>思想政治教育（师范）专业</w:t>
      </w:r>
      <w:r w:rsidRPr="00015FE0">
        <w:rPr>
          <w:rFonts w:ascii="Calibri" w:eastAsia="仿宋GB2312" w:hAnsi="Calibri" w:cs="Times New Roman"/>
          <w:kern w:val="2"/>
          <w:sz w:val="24"/>
          <w:szCs w:val="24"/>
        </w:rPr>
        <w:t>学生的一门</w:t>
      </w:r>
      <w:r w:rsidRPr="00015FE0">
        <w:rPr>
          <w:rFonts w:ascii="Calibri" w:eastAsia="仿宋GB2312" w:hAnsi="Calibri" w:cs="Times New Roman" w:hint="eastAsia"/>
          <w:kern w:val="2"/>
          <w:sz w:val="24"/>
          <w:szCs w:val="24"/>
        </w:rPr>
        <w:t>学科专业基础平台专业必修</w:t>
      </w:r>
      <w:r w:rsidRPr="00015FE0">
        <w:rPr>
          <w:rFonts w:ascii="Calibri" w:eastAsia="仿宋GB2312" w:hAnsi="Calibri" w:cs="Times New Roman"/>
          <w:kern w:val="2"/>
          <w:sz w:val="24"/>
          <w:szCs w:val="24"/>
        </w:rPr>
        <w:t>课程。</w:t>
      </w:r>
      <w:r w:rsidRPr="00015FE0">
        <w:rPr>
          <w:rFonts w:ascii="Calibri" w:eastAsia="仿宋GB2312" w:hAnsi="Calibri" w:cs="Times New Roman" w:hint="eastAsia"/>
          <w:kern w:val="2"/>
          <w:sz w:val="24"/>
          <w:szCs w:val="24"/>
        </w:rPr>
        <w:t>课程</w:t>
      </w:r>
      <w:r w:rsidRPr="00015FE0">
        <w:rPr>
          <w:rFonts w:ascii="Calibri" w:eastAsia="仿宋GB2312" w:hAnsi="Calibri" w:cs="Times New Roman"/>
          <w:kern w:val="2"/>
          <w:sz w:val="24"/>
          <w:szCs w:val="24"/>
        </w:rPr>
        <w:t>主要讲授</w:t>
      </w:r>
      <w:r w:rsidRPr="00015FE0">
        <w:rPr>
          <w:rFonts w:ascii="Calibri" w:eastAsia="仿宋GB2312" w:hAnsi="Calibri" w:cs="Times New Roman" w:hint="eastAsia"/>
          <w:kern w:val="2"/>
          <w:sz w:val="24"/>
          <w:szCs w:val="24"/>
        </w:rPr>
        <w:t>科学社会主义的基本原理，科学社会主义理论的实践发展以及当代社会主义实践与模式</w:t>
      </w:r>
      <w:r w:rsidRPr="00015FE0">
        <w:rPr>
          <w:rFonts w:ascii="Calibri" w:eastAsia="仿宋GB2312" w:hAnsi="Calibri" w:cs="Times New Roman"/>
          <w:kern w:val="2"/>
          <w:sz w:val="24"/>
          <w:szCs w:val="24"/>
        </w:rPr>
        <w:t>，同时</w:t>
      </w:r>
      <w:r w:rsidRPr="00015FE0">
        <w:rPr>
          <w:rFonts w:ascii="Calibri" w:eastAsia="仿宋GB2312" w:hAnsi="Calibri" w:cs="Times New Roman" w:hint="eastAsia"/>
          <w:kern w:val="2"/>
          <w:sz w:val="24"/>
          <w:szCs w:val="24"/>
        </w:rPr>
        <w:t>从中国特色社会主义的实践发展要求出发学习运用理论</w:t>
      </w:r>
      <w:r w:rsidRPr="00015FE0">
        <w:rPr>
          <w:rFonts w:ascii="Calibri" w:eastAsia="仿宋GB2312" w:hAnsi="Calibri" w:cs="Times New Roman"/>
          <w:kern w:val="2"/>
          <w:sz w:val="24"/>
          <w:szCs w:val="24"/>
        </w:rPr>
        <w:t>分析和解决</w:t>
      </w:r>
      <w:r w:rsidRPr="00015FE0">
        <w:rPr>
          <w:rFonts w:ascii="Calibri" w:eastAsia="仿宋GB2312" w:hAnsi="Calibri" w:cs="Times New Roman" w:hint="eastAsia"/>
          <w:kern w:val="2"/>
          <w:sz w:val="24"/>
          <w:szCs w:val="24"/>
        </w:rPr>
        <w:t>实践</w:t>
      </w:r>
      <w:r w:rsidRPr="00015FE0">
        <w:rPr>
          <w:rFonts w:ascii="Calibri" w:eastAsia="仿宋GB2312" w:hAnsi="Calibri" w:cs="Times New Roman"/>
          <w:kern w:val="2"/>
          <w:sz w:val="24"/>
          <w:szCs w:val="24"/>
        </w:rPr>
        <w:t>问题的能力。</w:t>
      </w:r>
      <w:r w:rsidRPr="00015FE0">
        <w:rPr>
          <w:rFonts w:ascii="Calibri" w:eastAsia="仿宋GB2312" w:hAnsi="Calibri" w:cs="Times New Roman" w:hint="eastAsia"/>
          <w:kern w:val="2"/>
          <w:sz w:val="24"/>
          <w:szCs w:val="24"/>
        </w:rPr>
        <w:t>教学中坚持理论联系实际，突出理论教学，着重培养学生的对科学社会主义基本原理的掌握，注重教学改革与研究，注重课内课外相结合，对教学内容的组织注重采用多种灵活多变、自由而又实用的形式。紧密结合国际共产主义运动的实践发展重点探索其内在规律，同时树立坚定的马克思主义理想信念，自觉投身于中国特色社会主义事业的建设之中。通过教学使学生能基本了解世界社会主义运动的规律及经验教训，明确中国特色社会主义的发展道理的曲折性和长期性，从而能够自觉地参加中国特色社会主义事业之中，同时能够在今后的学习和工作中以所学知识正确宣传马克思主义理论和党的路线方针政策。</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adjustRightInd/>
        <w:snapToGrid/>
        <w:spacing w:after="0" w:line="360" w:lineRule="auto"/>
        <w:ind w:leftChars="200" w:left="440"/>
        <w:rPr>
          <w:rFonts w:ascii="Calibri" w:eastAsia="黑体" w:hAnsi="Calibri" w:cs="Times New Roman"/>
          <w:sz w:val="24"/>
          <w:szCs w:val="20"/>
        </w:rPr>
      </w:pPr>
      <w:r w:rsidRPr="00015FE0">
        <w:rPr>
          <w:rFonts w:ascii="Calibri" w:eastAsia="黑体" w:hAnsi="Calibri" w:cs="Times New Roman" w:hint="eastAsia"/>
          <w:sz w:val="24"/>
          <w:szCs w:val="20"/>
        </w:rPr>
        <w:t>教材教参：</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高放</w:t>
      </w:r>
      <w:r w:rsidRPr="00015FE0">
        <w:rPr>
          <w:rFonts w:ascii="Calibri" w:eastAsia="仿宋GB2312" w:hAnsi="Calibri" w:cs="Times New Roman" w:hint="eastAsia"/>
          <w:kern w:val="2"/>
          <w:sz w:val="24"/>
          <w:szCs w:val="24"/>
        </w:rPr>
        <w:t xml:space="preserve"> </w:t>
      </w:r>
      <w:r w:rsidRPr="00015FE0">
        <w:rPr>
          <w:rFonts w:ascii="Calibri" w:eastAsia="仿宋GB2312" w:hAnsi="Calibri" w:cs="Times New Roman" w:hint="eastAsia"/>
          <w:kern w:val="2"/>
          <w:sz w:val="24"/>
          <w:szCs w:val="24"/>
        </w:rPr>
        <w:t>李景治</w:t>
      </w:r>
      <w:r w:rsidRPr="00015FE0">
        <w:rPr>
          <w:rFonts w:ascii="Calibri" w:eastAsia="仿宋GB2312" w:hAnsi="Calibri" w:cs="Times New Roman" w:hint="eastAsia"/>
          <w:kern w:val="2"/>
          <w:sz w:val="24"/>
          <w:szCs w:val="24"/>
        </w:rPr>
        <w:t xml:space="preserve"> </w:t>
      </w:r>
      <w:r w:rsidRPr="00015FE0">
        <w:rPr>
          <w:rFonts w:ascii="Calibri" w:eastAsia="仿宋GB2312" w:hAnsi="Calibri" w:cs="Times New Roman" w:hint="eastAsia"/>
          <w:kern w:val="2"/>
          <w:sz w:val="24"/>
          <w:szCs w:val="24"/>
        </w:rPr>
        <w:t>向国敏主编，《科学社会主义的理论与实践（第六版）》，中国人民大学出版社，</w:t>
      </w:r>
      <w:r w:rsidRPr="00015FE0">
        <w:rPr>
          <w:rFonts w:ascii="Calibri" w:eastAsia="仿宋GB2312" w:hAnsi="Calibri" w:cs="Times New Roman" w:hint="eastAsia"/>
          <w:kern w:val="2"/>
          <w:sz w:val="24"/>
          <w:szCs w:val="24"/>
        </w:rPr>
        <w:t>2014</w:t>
      </w:r>
      <w:r w:rsidRPr="00015FE0">
        <w:rPr>
          <w:rFonts w:ascii="Calibri" w:eastAsia="仿宋GB2312" w:hAnsi="Calibri" w:cs="Times New Roman" w:hint="eastAsia"/>
          <w:kern w:val="2"/>
          <w:sz w:val="24"/>
          <w:szCs w:val="24"/>
        </w:rPr>
        <w:t>年</w:t>
      </w: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月出版。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2.</w:t>
      </w:r>
      <w:r w:rsidRPr="00015FE0">
        <w:rPr>
          <w:rFonts w:ascii="Calibri" w:eastAsia="仿宋GB2312" w:hAnsi="Calibri" w:cs="Times New Roman" w:hint="eastAsia"/>
          <w:kern w:val="2"/>
          <w:sz w:val="24"/>
          <w:szCs w:val="24"/>
        </w:rPr>
        <w:t>高放主编，《社会主义的过去、现在和未来》，北京出版社，</w:t>
      </w:r>
      <w:r w:rsidRPr="00015FE0">
        <w:rPr>
          <w:rFonts w:ascii="Calibri" w:eastAsia="仿宋GB2312" w:hAnsi="Calibri" w:cs="Times New Roman" w:hint="eastAsia"/>
          <w:kern w:val="2"/>
          <w:sz w:val="24"/>
          <w:szCs w:val="24"/>
        </w:rPr>
        <w:t>1982</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3.</w:t>
      </w:r>
      <w:r w:rsidRPr="00015FE0">
        <w:rPr>
          <w:rFonts w:ascii="Calibri" w:eastAsia="仿宋GB2312" w:hAnsi="Calibri" w:cs="Times New Roman" w:hint="eastAsia"/>
          <w:kern w:val="2"/>
          <w:sz w:val="24"/>
          <w:szCs w:val="24"/>
        </w:rPr>
        <w:t>李景治著，《当代资本主义的演变与矛盾》，中国人民大学出版社，</w:t>
      </w:r>
      <w:r w:rsidRPr="00015FE0">
        <w:rPr>
          <w:rFonts w:ascii="Calibri" w:eastAsia="仿宋GB2312" w:hAnsi="Calibri" w:cs="Times New Roman"/>
          <w:kern w:val="2"/>
          <w:sz w:val="24"/>
          <w:szCs w:val="24"/>
        </w:rPr>
        <w:t>200</w:t>
      </w: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4.</w:t>
      </w:r>
      <w:r w:rsidRPr="00015FE0">
        <w:rPr>
          <w:rFonts w:ascii="Calibri" w:eastAsia="仿宋GB2312" w:hAnsi="Calibri" w:cs="Times New Roman" w:hint="eastAsia"/>
          <w:kern w:val="2"/>
          <w:sz w:val="24"/>
          <w:szCs w:val="24"/>
        </w:rPr>
        <w:t>赵明义主编，《科学社会主义》，山东大学出版社，</w:t>
      </w:r>
      <w:r w:rsidRPr="00015FE0">
        <w:rPr>
          <w:rFonts w:ascii="Calibri" w:eastAsia="仿宋GB2312" w:hAnsi="Calibri" w:cs="Times New Roman" w:hint="eastAsia"/>
          <w:kern w:val="2"/>
          <w:sz w:val="24"/>
          <w:szCs w:val="24"/>
        </w:rPr>
        <w:t>2011</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CB0ECF">
      <w:pPr>
        <w:pStyle w:val="3"/>
        <w:spacing w:before="156" w:after="156"/>
      </w:pPr>
      <w:bookmarkStart w:id="91" w:name="_Toc29900"/>
      <w:bookmarkStart w:id="92" w:name="_Toc30715"/>
      <w:bookmarkStart w:id="93" w:name="_Toc477704993"/>
      <w:bookmarkStart w:id="94" w:name="_Toc477764409"/>
      <w:r w:rsidRPr="00015FE0">
        <w:rPr>
          <w:rFonts w:hint="eastAsia"/>
        </w:rPr>
        <w:lastRenderedPageBreak/>
        <w:t>《马克思主义经典著作选读》课程简介</w:t>
      </w:r>
      <w:bookmarkEnd w:id="91"/>
      <w:bookmarkEnd w:id="92"/>
      <w:bookmarkEnd w:id="93"/>
      <w:bookmarkEnd w:id="94"/>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课程名称：马克思主义经典著作选读</w:t>
      </w:r>
      <w:r w:rsidRPr="00015FE0">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学时：</w:t>
      </w:r>
      <w:r w:rsidRPr="00015FE0">
        <w:rPr>
          <w:rFonts w:ascii="Times New Roman" w:eastAsia="黑体" w:hAnsi="Times New Roman" w:cs="Times New Roman" w:hint="eastAsia"/>
          <w:sz w:val="24"/>
          <w:szCs w:val="20"/>
        </w:rPr>
        <w:t>64(32+32)</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学分：</w:t>
      </w:r>
      <w:r w:rsidRPr="00015FE0">
        <w:rPr>
          <w:rFonts w:ascii="Times New Roman" w:eastAsia="黑体" w:hAnsi="Times New Roman" w:cs="Times New Roman" w:hint="eastAsia"/>
          <w:sz w:val="24"/>
          <w:szCs w:val="20"/>
        </w:rPr>
        <w:t>3</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考核方式：考试</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先修课程：《马克思主发展史》</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课程内容简介：</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马克思主义经典著作选读</w:t>
      </w:r>
      <w:r w:rsidRPr="00015FE0">
        <w:rPr>
          <w:rFonts w:ascii="Calibri" w:eastAsia="仿宋GB2312" w:hAnsi="Calibri" w:cs="Times New Roman"/>
          <w:kern w:val="2"/>
          <w:sz w:val="24"/>
          <w:szCs w:val="24"/>
        </w:rPr>
        <w:t>》是</w:t>
      </w:r>
      <w:r w:rsidRPr="00015FE0">
        <w:rPr>
          <w:rFonts w:ascii="Calibri" w:eastAsia="仿宋GB2312" w:hAnsi="Calibri" w:cs="Times New Roman" w:hint="eastAsia"/>
          <w:kern w:val="2"/>
          <w:sz w:val="24"/>
          <w:szCs w:val="24"/>
        </w:rPr>
        <w:t>思想政治教育（师范）专业</w:t>
      </w:r>
      <w:r w:rsidRPr="00015FE0">
        <w:rPr>
          <w:rFonts w:ascii="Calibri" w:eastAsia="仿宋GB2312" w:hAnsi="Calibri" w:cs="Times New Roman"/>
          <w:kern w:val="2"/>
          <w:sz w:val="24"/>
          <w:szCs w:val="24"/>
        </w:rPr>
        <w:t>学生的一门</w:t>
      </w:r>
      <w:r w:rsidRPr="00015FE0">
        <w:rPr>
          <w:rFonts w:ascii="Calibri" w:eastAsia="仿宋GB2312" w:hAnsi="Calibri" w:cs="Times New Roman" w:hint="eastAsia"/>
          <w:kern w:val="2"/>
          <w:sz w:val="24"/>
          <w:szCs w:val="24"/>
        </w:rPr>
        <w:t>学科专业基础平台必修</w:t>
      </w:r>
      <w:r w:rsidRPr="00015FE0">
        <w:rPr>
          <w:rFonts w:ascii="Calibri" w:eastAsia="仿宋GB2312" w:hAnsi="Calibri" w:cs="Times New Roman"/>
          <w:kern w:val="2"/>
          <w:sz w:val="24"/>
          <w:szCs w:val="24"/>
        </w:rPr>
        <w:t>课程。</w:t>
      </w:r>
      <w:r w:rsidRPr="00015FE0">
        <w:rPr>
          <w:rFonts w:ascii="Calibri" w:eastAsia="仿宋GB2312" w:hAnsi="Calibri" w:cs="Times New Roman" w:hint="eastAsia"/>
          <w:kern w:val="2"/>
          <w:sz w:val="24"/>
          <w:szCs w:val="24"/>
        </w:rPr>
        <w:t>课程</w:t>
      </w:r>
      <w:r w:rsidRPr="00015FE0">
        <w:rPr>
          <w:rFonts w:ascii="Calibri" w:eastAsia="仿宋GB2312" w:hAnsi="Calibri" w:cs="Times New Roman"/>
          <w:kern w:val="2"/>
          <w:sz w:val="24"/>
          <w:szCs w:val="24"/>
        </w:rPr>
        <w:t>主要讲授</w:t>
      </w:r>
      <w:r w:rsidRPr="00015FE0">
        <w:rPr>
          <w:rFonts w:ascii="Calibri" w:eastAsia="仿宋GB2312" w:hAnsi="Calibri" w:cs="Times New Roman" w:hint="eastAsia"/>
          <w:kern w:val="2"/>
          <w:sz w:val="24"/>
          <w:szCs w:val="24"/>
        </w:rPr>
        <w:t>马克思主义发展史上有代表性的经典著作。通过对经典著作的学习，使学生能够完整准确地理解马克思主义的理论内涵及其发展过程，进而完整准确地理解和把握马克思主义基本原理和基本原理。该课程的教学以老师引导为主，在教师讲授的基础上，将重点放在引导学生自觉研读马克思主义经典著作的习惯培养和能力提高方面。教学中，应该通过适当的形式指导学习在书目的选取、研读的方法以及通过经典著作的学习达到提高马克思主义理论水平的目的。本科阶段的学生在研讨原著的能力方面普遍不高，这是教学中的难点问题。教学各环节和教学改革应该围绕这一难点，力争取得突破，使学生在研讨能力提高的基础上养成扎实的读书习惯，并能在读书的过程中体会经典著作的内在魅力，理解马克思主义理论的发展逻辑，以及中国特色社会主义的理论来源和发展脉络。自觉坚定马克思主义理想信念，在充分理解和掌握的基础上，胜任马克思主义的宣传和教育的工作。</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adjustRightInd/>
        <w:snapToGrid/>
        <w:spacing w:after="0" w:line="360" w:lineRule="auto"/>
        <w:ind w:leftChars="200" w:left="440"/>
        <w:rPr>
          <w:rFonts w:ascii="Calibri" w:eastAsia="黑体" w:hAnsi="Calibri" w:cs="Times New Roman"/>
          <w:sz w:val="24"/>
          <w:szCs w:val="20"/>
        </w:rPr>
      </w:pPr>
      <w:r w:rsidRPr="00015FE0">
        <w:rPr>
          <w:rFonts w:ascii="Calibri" w:eastAsia="黑体" w:hAnsi="Calibri" w:cs="Times New Roman" w:hint="eastAsia"/>
          <w:sz w:val="24"/>
          <w:szCs w:val="24"/>
        </w:rPr>
        <w:t>教材教参</w:t>
      </w:r>
      <w:r w:rsidRPr="00015FE0">
        <w:rPr>
          <w:rFonts w:ascii="Calibri" w:eastAsia="黑体" w:hAnsi="Calibri" w:cs="Times New Roman" w:hint="eastAsia"/>
          <w:sz w:val="24"/>
          <w:szCs w:val="20"/>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《马克思恩格斯文集（</w:t>
      </w: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10</w:t>
      </w:r>
      <w:r w:rsidRPr="00015FE0">
        <w:rPr>
          <w:rFonts w:ascii="Calibri" w:eastAsia="仿宋GB2312" w:hAnsi="Calibri" w:cs="Times New Roman" w:hint="eastAsia"/>
          <w:kern w:val="2"/>
          <w:sz w:val="24"/>
          <w:szCs w:val="24"/>
        </w:rPr>
        <w:t>卷）》，人民出版社，</w:t>
      </w:r>
      <w:r w:rsidRPr="00015FE0">
        <w:rPr>
          <w:rFonts w:ascii="Calibri" w:eastAsia="仿宋GB2312" w:hAnsi="Calibri" w:cs="Times New Roman" w:hint="eastAsia"/>
          <w:kern w:val="2"/>
          <w:sz w:val="24"/>
          <w:szCs w:val="24"/>
        </w:rPr>
        <w:t>2009</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2.</w:t>
      </w:r>
      <w:r w:rsidRPr="00015FE0">
        <w:rPr>
          <w:rFonts w:ascii="Calibri" w:eastAsia="仿宋GB2312" w:hAnsi="Calibri" w:cs="Times New Roman" w:hint="eastAsia"/>
          <w:kern w:val="2"/>
          <w:sz w:val="24"/>
          <w:szCs w:val="24"/>
        </w:rPr>
        <w:t>《列宁选集（第三版）》，人民出版社，</w:t>
      </w:r>
      <w:r w:rsidRPr="00015FE0">
        <w:rPr>
          <w:rFonts w:ascii="Calibri" w:eastAsia="仿宋GB2312" w:hAnsi="Calibri" w:cs="Times New Roman" w:hint="eastAsia"/>
          <w:kern w:val="2"/>
          <w:sz w:val="24"/>
          <w:szCs w:val="24"/>
        </w:rPr>
        <w:t>1995</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3.</w:t>
      </w:r>
      <w:r w:rsidRPr="00015FE0">
        <w:rPr>
          <w:rFonts w:ascii="Calibri" w:eastAsia="仿宋GB2312" w:hAnsi="Calibri" w:cs="Times New Roman" w:hint="eastAsia"/>
          <w:kern w:val="2"/>
          <w:sz w:val="24"/>
          <w:szCs w:val="24"/>
        </w:rPr>
        <w:t>《毛泽东选集（第二版）》，人民出版社，</w:t>
      </w:r>
      <w:r w:rsidRPr="00015FE0">
        <w:rPr>
          <w:rFonts w:ascii="Calibri" w:eastAsia="仿宋GB2312" w:hAnsi="Calibri" w:cs="Times New Roman" w:hint="eastAsia"/>
          <w:kern w:val="2"/>
          <w:sz w:val="24"/>
          <w:szCs w:val="24"/>
        </w:rPr>
        <w:t>1991</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4.</w:t>
      </w:r>
      <w:r w:rsidRPr="00015FE0">
        <w:rPr>
          <w:rFonts w:ascii="Calibri" w:eastAsia="仿宋GB2312" w:hAnsi="Calibri" w:cs="Times New Roman" w:hint="eastAsia"/>
          <w:kern w:val="2"/>
          <w:sz w:val="24"/>
          <w:szCs w:val="24"/>
        </w:rPr>
        <w:t>《邓小平文选》第</w:t>
      </w:r>
      <w:r w:rsidRPr="00015FE0">
        <w:rPr>
          <w:rFonts w:ascii="Calibri" w:eastAsia="仿宋GB2312" w:hAnsi="Calibri" w:cs="Times New Roman" w:hint="eastAsia"/>
          <w:kern w:val="2"/>
          <w:sz w:val="24"/>
          <w:szCs w:val="24"/>
        </w:rPr>
        <w:t>3</w:t>
      </w:r>
      <w:r w:rsidRPr="00015FE0">
        <w:rPr>
          <w:rFonts w:ascii="Calibri" w:eastAsia="仿宋GB2312" w:hAnsi="Calibri" w:cs="Times New Roman" w:hint="eastAsia"/>
          <w:kern w:val="2"/>
          <w:sz w:val="24"/>
          <w:szCs w:val="24"/>
        </w:rPr>
        <w:t>卷，人民出版社，</w:t>
      </w:r>
      <w:r w:rsidRPr="00015FE0">
        <w:rPr>
          <w:rFonts w:ascii="Calibri" w:eastAsia="仿宋GB2312" w:hAnsi="Calibri" w:cs="Times New Roman" w:hint="eastAsia"/>
          <w:kern w:val="2"/>
          <w:sz w:val="24"/>
          <w:szCs w:val="24"/>
        </w:rPr>
        <w:t>1993</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DA410B" w:rsidRPr="00DA410B" w:rsidRDefault="00DA410B" w:rsidP="00DA410B">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CB0ECF">
      <w:pPr>
        <w:pStyle w:val="3"/>
        <w:spacing w:before="156" w:after="156"/>
      </w:pPr>
      <w:bookmarkStart w:id="95" w:name="_Toc27648"/>
      <w:bookmarkStart w:id="96" w:name="_Toc5090"/>
      <w:bookmarkStart w:id="97" w:name="_Toc477704994"/>
      <w:bookmarkStart w:id="98" w:name="_Toc477764410"/>
      <w:r w:rsidRPr="00015FE0">
        <w:rPr>
          <w:rFonts w:hint="eastAsia"/>
        </w:rPr>
        <w:lastRenderedPageBreak/>
        <w:t>《中国化马克思主义概论》课程简介</w:t>
      </w:r>
      <w:bookmarkEnd w:id="95"/>
      <w:bookmarkEnd w:id="96"/>
      <w:bookmarkEnd w:id="97"/>
      <w:bookmarkEnd w:id="98"/>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课程名称：中国化马克思主义概论</w:t>
      </w:r>
      <w:r w:rsidRPr="00015FE0">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学时：</w:t>
      </w:r>
      <w:r w:rsidRPr="00015FE0">
        <w:rPr>
          <w:rFonts w:ascii="Times New Roman" w:eastAsia="黑体" w:hAnsi="Times New Roman" w:cs="Times New Roman" w:hint="eastAsia"/>
          <w:sz w:val="24"/>
          <w:szCs w:val="20"/>
        </w:rPr>
        <w:t>64(32+32)</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学分：</w:t>
      </w:r>
      <w:r w:rsidRPr="00015FE0">
        <w:rPr>
          <w:rFonts w:ascii="Times New Roman" w:eastAsia="黑体" w:hAnsi="Times New Roman" w:cs="Times New Roman" w:hint="eastAsia"/>
          <w:sz w:val="24"/>
          <w:szCs w:val="20"/>
        </w:rPr>
        <w:t>3</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考核方式：考试</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先修课程：马克思主义基本原理、科学社会主义理论与实践、中国近现代史纲要</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课程内容简介：</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该课程是思想政治教育专业的专业必修课程，也是本专业核心课程。主要讲授马克思主义中国化的两大理论成果。第一部分毛泽东思想，主要内容有毛泽东思想创立的背景与条件、逻辑结构和思想理论、理论创新和指导意义；第二部分中国特色社会主义理论体系，主要内容有中国特色社会主义理论体系创立的背景和条件、逻辑结构和理论体系，尤其突出这一理论的创新价值和现实指导意义。通过学习，使学生掌握中国化马克思主义理论的创立背景、主要理论、现实意义；重点掌握马克思主义中国化的重要性及理论成果、新民主主义革命理论、社会主义改造理论、社会主义本质理论、社会主义初级阶段理论、社会主义改革开放理论、社会主义现代化建设总布局、社会主义现代化建设的依靠力量与领导力量等重要思想理论。能够运用学习和掌握的理论更好地理解中国，认识世界。</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adjustRightInd/>
        <w:snapToGrid/>
        <w:spacing w:after="0" w:line="360" w:lineRule="auto"/>
        <w:ind w:leftChars="200" w:left="440"/>
        <w:rPr>
          <w:rFonts w:ascii="Calibri" w:eastAsia="黑体" w:hAnsi="Calibri" w:cs="Times New Roman"/>
          <w:sz w:val="24"/>
          <w:szCs w:val="20"/>
        </w:rPr>
      </w:pPr>
      <w:r w:rsidRPr="00015FE0">
        <w:rPr>
          <w:rFonts w:ascii="Calibri" w:eastAsia="黑体" w:hAnsi="Calibri" w:cs="Times New Roman" w:hint="eastAsia"/>
          <w:sz w:val="24"/>
          <w:szCs w:val="24"/>
        </w:rPr>
        <w:t>教材教参</w:t>
      </w:r>
      <w:r w:rsidRPr="00015FE0">
        <w:rPr>
          <w:rFonts w:ascii="Calibri" w:eastAsia="黑体" w:hAnsi="Calibri" w:cs="Times New Roman" w:hint="eastAsia"/>
          <w:sz w:val="24"/>
          <w:szCs w:val="20"/>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毛泽东思想和中国特色社会主义理论体系概论，编写组，高等教育出版社，</w:t>
      </w:r>
      <w:r w:rsidRPr="00015FE0">
        <w:rPr>
          <w:rFonts w:ascii="Calibri" w:eastAsia="仿宋GB2312" w:hAnsi="Calibri" w:cs="Times New Roman" w:hint="eastAsia"/>
          <w:kern w:val="2"/>
          <w:sz w:val="24"/>
          <w:szCs w:val="24"/>
        </w:rPr>
        <w:t>2015</w:t>
      </w:r>
      <w:r w:rsidRPr="00015FE0">
        <w:rPr>
          <w:rFonts w:ascii="Calibri" w:eastAsia="仿宋GB2312" w:hAnsi="Calibri" w:cs="Times New Roman" w:hint="eastAsia"/>
          <w:kern w:val="2"/>
          <w:sz w:val="24"/>
          <w:szCs w:val="24"/>
        </w:rPr>
        <w:t>修订</w:t>
      </w:r>
      <w:r w:rsidRPr="00015FE0">
        <w:rPr>
          <w:rFonts w:ascii="Calibri" w:eastAsia="仿宋GB2312" w:hAnsi="Calibri" w:cs="Times New Roman" w:hint="eastAsia"/>
          <w:kern w:val="2"/>
          <w:sz w:val="24"/>
          <w:szCs w:val="24"/>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2.</w:t>
      </w:r>
      <w:r w:rsidRPr="00015FE0">
        <w:rPr>
          <w:rFonts w:ascii="Calibri" w:eastAsia="仿宋GB2312" w:hAnsi="Calibri" w:cs="Times New Roman" w:hint="eastAsia"/>
          <w:kern w:val="2"/>
          <w:sz w:val="24"/>
          <w:szCs w:val="24"/>
        </w:rPr>
        <w:t>中国共产党中央委员会关于建国以来党的若干历史问题的决议，三中全会以来重要文献选编（下），人民出版社</w:t>
      </w:r>
      <w:r w:rsidRPr="00015FE0">
        <w:rPr>
          <w:rFonts w:ascii="Calibri" w:eastAsia="仿宋GB2312" w:hAnsi="Calibri" w:cs="Times New Roman" w:hint="eastAsia"/>
          <w:kern w:val="2"/>
          <w:sz w:val="24"/>
          <w:szCs w:val="24"/>
        </w:rPr>
        <w:t>1982.</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3.</w:t>
      </w:r>
      <w:r w:rsidRPr="00015FE0">
        <w:rPr>
          <w:rFonts w:ascii="Calibri" w:eastAsia="仿宋GB2312" w:hAnsi="Calibri" w:cs="Times New Roman" w:hint="eastAsia"/>
          <w:kern w:val="2"/>
          <w:sz w:val="24"/>
          <w:szCs w:val="24"/>
        </w:rPr>
        <w:t>毛泽东选集</w:t>
      </w:r>
      <w:r w:rsidRPr="00015FE0">
        <w:rPr>
          <w:rFonts w:ascii="Calibri" w:eastAsia="仿宋GB2312" w:hAnsi="Calibri" w:cs="Times New Roman" w:hint="eastAsia"/>
          <w:kern w:val="2"/>
          <w:sz w:val="24"/>
          <w:szCs w:val="24"/>
        </w:rPr>
        <w:t>1-4</w:t>
      </w:r>
      <w:r w:rsidRPr="00015FE0">
        <w:rPr>
          <w:rFonts w:ascii="Calibri" w:eastAsia="仿宋GB2312" w:hAnsi="Calibri" w:cs="Times New Roman" w:hint="eastAsia"/>
          <w:kern w:val="2"/>
          <w:sz w:val="24"/>
          <w:szCs w:val="24"/>
        </w:rPr>
        <w:t>卷，人民出版社</w:t>
      </w:r>
      <w:r w:rsidRPr="00015FE0">
        <w:rPr>
          <w:rFonts w:ascii="Calibri" w:eastAsia="仿宋GB2312" w:hAnsi="Calibri" w:cs="Times New Roman" w:hint="eastAsia"/>
          <w:kern w:val="2"/>
          <w:sz w:val="24"/>
          <w:szCs w:val="24"/>
        </w:rPr>
        <w:t>1991.</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4.</w:t>
      </w:r>
      <w:r w:rsidRPr="00015FE0">
        <w:rPr>
          <w:rFonts w:ascii="Calibri" w:eastAsia="仿宋GB2312" w:hAnsi="Calibri" w:cs="Times New Roman" w:hint="eastAsia"/>
          <w:kern w:val="2"/>
          <w:sz w:val="24"/>
          <w:szCs w:val="24"/>
        </w:rPr>
        <w:t>邓小平文选</w:t>
      </w:r>
      <w:r w:rsidRPr="00015FE0">
        <w:rPr>
          <w:rFonts w:ascii="Calibri" w:eastAsia="仿宋GB2312" w:hAnsi="Calibri" w:cs="Times New Roman" w:hint="eastAsia"/>
          <w:kern w:val="2"/>
          <w:sz w:val="24"/>
          <w:szCs w:val="24"/>
        </w:rPr>
        <w:t>2</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3</w:t>
      </w:r>
      <w:r w:rsidRPr="00015FE0">
        <w:rPr>
          <w:rFonts w:ascii="Calibri" w:eastAsia="仿宋GB2312" w:hAnsi="Calibri" w:cs="Times New Roman" w:hint="eastAsia"/>
          <w:kern w:val="2"/>
          <w:sz w:val="24"/>
          <w:szCs w:val="24"/>
        </w:rPr>
        <w:t>卷，人民出版社</w:t>
      </w:r>
      <w:r w:rsidRPr="00015FE0">
        <w:rPr>
          <w:rFonts w:ascii="Calibri" w:eastAsia="仿宋GB2312" w:hAnsi="Calibri" w:cs="Times New Roman" w:hint="eastAsia"/>
          <w:kern w:val="2"/>
          <w:sz w:val="24"/>
          <w:szCs w:val="24"/>
        </w:rPr>
        <w:t>1994</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1993.</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5.</w:t>
      </w:r>
      <w:r w:rsidRPr="00015FE0">
        <w:rPr>
          <w:rFonts w:ascii="Calibri" w:eastAsia="仿宋GB2312" w:hAnsi="Calibri" w:cs="Times New Roman" w:hint="eastAsia"/>
          <w:kern w:val="2"/>
          <w:sz w:val="24"/>
          <w:szCs w:val="24"/>
        </w:rPr>
        <w:t>习近平总书记系列重要讲话读本，学习出版社、人民出版社</w:t>
      </w:r>
      <w:r w:rsidRPr="00015FE0">
        <w:rPr>
          <w:rFonts w:ascii="Calibri" w:eastAsia="仿宋GB2312" w:hAnsi="Calibri" w:cs="Times New Roman" w:hint="eastAsia"/>
          <w:kern w:val="2"/>
          <w:sz w:val="24"/>
          <w:szCs w:val="24"/>
        </w:rPr>
        <w:t>2016.</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lastRenderedPageBreak/>
        <w:t>6.</w:t>
      </w:r>
      <w:r w:rsidRPr="00015FE0">
        <w:rPr>
          <w:rFonts w:ascii="Calibri" w:eastAsia="仿宋GB2312" w:hAnsi="Calibri" w:cs="Times New Roman" w:hint="eastAsia"/>
          <w:kern w:val="2"/>
          <w:sz w:val="24"/>
          <w:szCs w:val="24"/>
        </w:rPr>
        <w:t>中国共产党历史（第</w:t>
      </w: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卷）（</w:t>
      </w:r>
      <w:r w:rsidRPr="00015FE0">
        <w:rPr>
          <w:rFonts w:ascii="Calibri" w:eastAsia="仿宋GB2312" w:hAnsi="Calibri" w:cs="Times New Roman" w:hint="eastAsia"/>
          <w:kern w:val="2"/>
          <w:sz w:val="24"/>
          <w:szCs w:val="24"/>
        </w:rPr>
        <w:t>1921-1949</w:t>
      </w:r>
      <w:r w:rsidRPr="00015FE0">
        <w:rPr>
          <w:rFonts w:ascii="Calibri" w:eastAsia="仿宋GB2312" w:hAnsi="Calibri" w:cs="Times New Roman" w:hint="eastAsia"/>
          <w:kern w:val="2"/>
          <w:sz w:val="24"/>
          <w:szCs w:val="24"/>
        </w:rPr>
        <w:t>）（上下册），（第</w:t>
      </w:r>
      <w:r w:rsidRPr="00015FE0">
        <w:rPr>
          <w:rFonts w:ascii="Calibri" w:eastAsia="仿宋GB2312" w:hAnsi="Calibri" w:cs="Times New Roman" w:hint="eastAsia"/>
          <w:kern w:val="2"/>
          <w:sz w:val="24"/>
          <w:szCs w:val="24"/>
        </w:rPr>
        <w:t>2</w:t>
      </w:r>
      <w:r w:rsidRPr="00015FE0">
        <w:rPr>
          <w:rFonts w:ascii="Calibri" w:eastAsia="仿宋GB2312" w:hAnsi="Calibri" w:cs="Times New Roman" w:hint="eastAsia"/>
          <w:kern w:val="2"/>
          <w:sz w:val="24"/>
          <w:szCs w:val="24"/>
        </w:rPr>
        <w:t>卷）（</w:t>
      </w:r>
      <w:r w:rsidRPr="00015FE0">
        <w:rPr>
          <w:rFonts w:ascii="Calibri" w:eastAsia="仿宋GB2312" w:hAnsi="Calibri" w:cs="Times New Roman" w:hint="eastAsia"/>
          <w:kern w:val="2"/>
          <w:sz w:val="24"/>
          <w:szCs w:val="24"/>
        </w:rPr>
        <w:t>1949-1978</w:t>
      </w:r>
      <w:r w:rsidRPr="00015FE0">
        <w:rPr>
          <w:rFonts w:ascii="Calibri" w:eastAsia="仿宋GB2312" w:hAnsi="Calibri" w:cs="Times New Roman" w:hint="eastAsia"/>
          <w:kern w:val="2"/>
          <w:sz w:val="24"/>
          <w:szCs w:val="24"/>
        </w:rPr>
        <w:t>）（上下册）中共党史出版社</w:t>
      </w:r>
      <w:r w:rsidRPr="00015FE0">
        <w:rPr>
          <w:rFonts w:ascii="Calibri" w:eastAsia="仿宋GB2312" w:hAnsi="Calibri" w:cs="Times New Roman" w:hint="eastAsia"/>
          <w:kern w:val="2"/>
          <w:sz w:val="24"/>
          <w:szCs w:val="24"/>
        </w:rPr>
        <w:t>2011.</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7.</w:t>
      </w:r>
      <w:r w:rsidRPr="00015FE0">
        <w:rPr>
          <w:rFonts w:ascii="Calibri" w:eastAsia="仿宋GB2312" w:hAnsi="Calibri" w:cs="Times New Roman" w:hint="eastAsia"/>
          <w:kern w:val="2"/>
          <w:sz w:val="24"/>
          <w:szCs w:val="24"/>
        </w:rPr>
        <w:t>金一南：苦难辉煌，华艺出版社</w:t>
      </w:r>
      <w:r w:rsidRPr="00015FE0">
        <w:rPr>
          <w:rFonts w:ascii="Calibri" w:eastAsia="仿宋GB2312" w:hAnsi="Calibri" w:cs="Times New Roman" w:hint="eastAsia"/>
          <w:kern w:val="2"/>
          <w:sz w:val="24"/>
          <w:szCs w:val="24"/>
        </w:rPr>
        <w:t>2009.</w:t>
      </w:r>
    </w:p>
    <w:p w:rsidR="00015FE0" w:rsidRDefault="00015FE0" w:rsidP="00015FE0">
      <w:pPr>
        <w:widowControl w:val="0"/>
        <w:tabs>
          <w:tab w:val="left" w:pos="5650"/>
        </w:tabs>
        <w:adjustRightInd/>
        <w:snapToGrid/>
        <w:spacing w:after="0" w:line="360" w:lineRule="auto"/>
        <w:jc w:val="both"/>
        <w:rPr>
          <w:rFonts w:ascii="Calibri" w:eastAsia="仿宋GB2312" w:hAnsi="Calibri" w:cs="Times New Roman"/>
          <w:kern w:val="2"/>
          <w:sz w:val="24"/>
          <w:szCs w:val="24"/>
        </w:rPr>
      </w:pPr>
      <w:r>
        <w:rPr>
          <w:rFonts w:ascii="Calibri" w:eastAsia="仿宋GB2312" w:hAnsi="Calibri" w:cs="Times New Roman"/>
          <w:kern w:val="2"/>
          <w:sz w:val="24"/>
          <w:szCs w:val="24"/>
        </w:rPr>
        <w:tab/>
      </w:r>
    </w:p>
    <w:p w:rsidR="00015FE0" w:rsidRDefault="00015FE0" w:rsidP="00111C54">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015FE0" w:rsidRPr="00015FE0" w:rsidRDefault="00015FE0" w:rsidP="00CB0ECF">
      <w:pPr>
        <w:pStyle w:val="3"/>
        <w:spacing w:before="156" w:after="156"/>
      </w:pPr>
      <w:bookmarkStart w:id="99" w:name="_Toc24178"/>
      <w:bookmarkStart w:id="100" w:name="_Toc25302"/>
      <w:bookmarkStart w:id="101" w:name="_Toc477704995"/>
      <w:bookmarkStart w:id="102" w:name="_Toc477764411"/>
      <w:r w:rsidRPr="00015FE0">
        <w:rPr>
          <w:rFonts w:hint="eastAsia"/>
        </w:rPr>
        <w:lastRenderedPageBreak/>
        <w:t>《思想政治教育学原理》课程简介</w:t>
      </w:r>
      <w:bookmarkEnd w:id="99"/>
      <w:bookmarkEnd w:id="100"/>
      <w:bookmarkEnd w:id="101"/>
      <w:bookmarkEnd w:id="102"/>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课程名称：思想政治教育学原理</w:t>
      </w:r>
      <w:r w:rsidRPr="00015FE0">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学时：</w:t>
      </w:r>
      <w:r w:rsidRPr="00015FE0">
        <w:rPr>
          <w:rFonts w:ascii="Times New Roman" w:eastAsia="黑体" w:hAnsi="Times New Roman" w:cs="Times New Roman" w:hint="eastAsia"/>
          <w:sz w:val="24"/>
          <w:szCs w:val="20"/>
        </w:rPr>
        <w:t>48</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学分：</w:t>
      </w:r>
      <w:r w:rsidRPr="00015FE0">
        <w:rPr>
          <w:rFonts w:ascii="Times New Roman" w:eastAsia="黑体" w:hAnsi="Times New Roman" w:cs="Times New Roman" w:hint="eastAsia"/>
          <w:sz w:val="24"/>
          <w:szCs w:val="20"/>
        </w:rPr>
        <w:t>3</w:t>
      </w:r>
      <w:r w:rsidR="004C0027">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考核方式：考试</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先修课程：《政治学》</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课程内容简介：</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思想政治教育学原理》是思想政治教育（师范）专业学生的一门学科专业必修课程。思想政治教育学是指导人们形成正确思想行为的科学，它以人的思想行为形成变化的规律以及实施思想政治教育的规律作为自己的研究对象。课程主要讲授思想政治教育学的学科进程、思想政治教育的基本理论与思想政治教育活动的有效管理的基础知识和基本理论，同时联系思想政治教育的实践提高学生的分析问题和解决问题的能力。教学中坚持理论联系实际的原则，突出对比教学、案例教学与情境教学，着重培养学生的思想政治觉悟与进行有效思想政治教育活动的理论水平与实践能力，注重理论体系的整体性架构，注重课内课外的有机结合，对教学内容的组织注重采用多种灵活多变、自由而又实用的形式。紧密结合学校教育、人际交往、社会实践、教育引导能力，注重教学的启示性、整体性和互动性，调动学生自主学习的积极性。通过教学使学生能基本了解思想政治教育学的学科概况，熟悉思想政治教育学的基本理论，掌握思想政治教育的基本方法和基本技能，明确思想政治教育者必须具备的思想政治素质、基本业务素质与组织管理技能，树立正确的育人职业意识与自我教育观念，为今后从事思想政治教育活动打下良好的基础。</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adjustRightInd/>
        <w:snapToGrid/>
        <w:spacing w:after="0" w:line="360" w:lineRule="auto"/>
        <w:ind w:leftChars="200" w:left="440"/>
        <w:rPr>
          <w:rFonts w:ascii="Calibri" w:eastAsia="黑体" w:hAnsi="Calibri" w:cs="Times New Roman"/>
          <w:sz w:val="24"/>
          <w:szCs w:val="20"/>
        </w:rPr>
      </w:pPr>
      <w:r w:rsidRPr="00015FE0">
        <w:rPr>
          <w:rFonts w:ascii="Calibri" w:eastAsia="黑体" w:hAnsi="Calibri" w:cs="Times New Roman" w:hint="eastAsia"/>
          <w:sz w:val="24"/>
          <w:szCs w:val="24"/>
        </w:rPr>
        <w:t>教材教参</w:t>
      </w:r>
      <w:r w:rsidRPr="00015FE0">
        <w:rPr>
          <w:rFonts w:ascii="Calibri" w:eastAsia="黑体" w:hAnsi="Calibri" w:cs="Times New Roman" w:hint="eastAsia"/>
          <w:sz w:val="24"/>
          <w:szCs w:val="20"/>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 xml:space="preserve">1. </w:t>
      </w:r>
      <w:r w:rsidRPr="00015FE0">
        <w:rPr>
          <w:rFonts w:ascii="Calibri" w:eastAsia="仿宋GB2312" w:hAnsi="Calibri" w:cs="Times New Roman" w:hint="eastAsia"/>
          <w:kern w:val="2"/>
          <w:sz w:val="24"/>
          <w:szCs w:val="24"/>
        </w:rPr>
        <w:t>徐贵权等，《思想政治教育学原理》，吉林大学出版社，</w:t>
      </w:r>
      <w:r w:rsidRPr="00015FE0">
        <w:rPr>
          <w:rFonts w:ascii="Calibri" w:eastAsia="仿宋GB2312" w:hAnsi="Calibri" w:cs="Times New Roman" w:hint="eastAsia"/>
          <w:kern w:val="2"/>
          <w:sz w:val="24"/>
          <w:szCs w:val="24"/>
        </w:rPr>
        <w:t>2010</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 xml:space="preserve">2. </w:t>
      </w:r>
      <w:r w:rsidRPr="00015FE0">
        <w:rPr>
          <w:rFonts w:ascii="Calibri" w:eastAsia="仿宋GB2312" w:hAnsi="Calibri" w:cs="Times New Roman" w:hint="eastAsia"/>
          <w:kern w:val="2"/>
          <w:sz w:val="24"/>
          <w:szCs w:val="24"/>
        </w:rPr>
        <w:t>陈万柏等，《思想政治教育学原理》，高等教育出版社，</w:t>
      </w:r>
      <w:r w:rsidRPr="00015FE0">
        <w:rPr>
          <w:rFonts w:ascii="Calibri" w:eastAsia="仿宋GB2312" w:hAnsi="Calibri" w:cs="Times New Roman"/>
          <w:kern w:val="2"/>
          <w:sz w:val="24"/>
          <w:szCs w:val="24"/>
        </w:rPr>
        <w:t>20</w:t>
      </w:r>
      <w:r w:rsidRPr="00015FE0">
        <w:rPr>
          <w:rFonts w:ascii="Calibri" w:eastAsia="仿宋GB2312" w:hAnsi="Calibri" w:cs="Times New Roman" w:hint="eastAsia"/>
          <w:kern w:val="2"/>
          <w:sz w:val="24"/>
          <w:szCs w:val="24"/>
        </w:rPr>
        <w:t>07</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 xml:space="preserve">3. </w:t>
      </w:r>
      <w:r w:rsidRPr="00015FE0">
        <w:rPr>
          <w:rFonts w:ascii="Calibri" w:eastAsia="仿宋GB2312" w:hAnsi="Calibri" w:cs="Times New Roman" w:hint="eastAsia"/>
          <w:kern w:val="2"/>
          <w:sz w:val="24"/>
          <w:szCs w:val="24"/>
        </w:rPr>
        <w:t>仓道来，《思想政治教育学》，北京大学出版社，</w:t>
      </w:r>
      <w:r w:rsidRPr="00015FE0">
        <w:rPr>
          <w:rFonts w:ascii="Calibri" w:eastAsia="仿宋GB2312" w:hAnsi="Calibri" w:cs="Times New Roman"/>
          <w:kern w:val="2"/>
          <w:sz w:val="24"/>
          <w:szCs w:val="24"/>
        </w:rPr>
        <w:t>200</w:t>
      </w:r>
      <w:r w:rsidRPr="00015FE0">
        <w:rPr>
          <w:rFonts w:ascii="Calibri" w:eastAsia="仿宋GB2312" w:hAnsi="Calibri" w:cs="Times New Roman" w:hint="eastAsia"/>
          <w:kern w:val="2"/>
          <w:sz w:val="24"/>
          <w:szCs w:val="24"/>
        </w:rPr>
        <w:t>4</w:t>
      </w:r>
      <w:r w:rsidRPr="00015FE0">
        <w:rPr>
          <w:rFonts w:ascii="Calibri" w:eastAsia="仿宋GB2312" w:hAnsi="Calibri" w:cs="Times New Roman" w:hint="eastAsia"/>
          <w:kern w:val="2"/>
          <w:sz w:val="24"/>
          <w:szCs w:val="24"/>
        </w:rPr>
        <w:t>年版。</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 xml:space="preserve">4. </w:t>
      </w:r>
      <w:r w:rsidRPr="00015FE0">
        <w:rPr>
          <w:rFonts w:ascii="Calibri" w:eastAsia="仿宋GB2312" w:hAnsi="Calibri" w:cs="Times New Roman" w:hint="eastAsia"/>
          <w:kern w:val="2"/>
          <w:sz w:val="24"/>
          <w:szCs w:val="24"/>
        </w:rPr>
        <w:t>余明远，《思想政治教育学导论》，西北工业大学出版社，</w:t>
      </w:r>
      <w:r w:rsidRPr="00015FE0">
        <w:rPr>
          <w:rFonts w:ascii="Calibri" w:eastAsia="仿宋GB2312" w:hAnsi="Calibri" w:cs="Times New Roman" w:hint="eastAsia"/>
          <w:kern w:val="2"/>
          <w:sz w:val="24"/>
          <w:szCs w:val="24"/>
        </w:rPr>
        <w:t>2012</w:t>
      </w:r>
      <w:r w:rsidRPr="00015FE0">
        <w:rPr>
          <w:rFonts w:ascii="Calibri" w:eastAsia="仿宋GB2312" w:hAnsi="Calibri" w:cs="Times New Roman" w:hint="eastAsia"/>
          <w:kern w:val="2"/>
          <w:sz w:val="24"/>
          <w:szCs w:val="24"/>
        </w:rPr>
        <w:t>年版。</w:t>
      </w:r>
    </w:p>
    <w:p w:rsidR="00015FE0" w:rsidRPr="00015FE0" w:rsidRDefault="00015FE0" w:rsidP="00015FE0">
      <w:pPr>
        <w:rPr>
          <w:rFonts w:ascii="Calibri" w:eastAsia="仿宋GB2312" w:hAnsi="Calibri" w:cs="Times New Roman"/>
          <w:sz w:val="24"/>
          <w:szCs w:val="24"/>
        </w:rPr>
        <w:sectPr w:rsidR="00015FE0" w:rsidRPr="00015FE0">
          <w:pgSz w:w="11906" w:h="16838"/>
          <w:pgMar w:top="1440" w:right="1800" w:bottom="1440" w:left="1800" w:header="851" w:footer="992" w:gutter="0"/>
          <w:cols w:space="720"/>
          <w:docGrid w:type="lines" w:linePitch="312"/>
        </w:sectPr>
      </w:pPr>
    </w:p>
    <w:p w:rsidR="00015FE0" w:rsidRPr="00015FE0" w:rsidRDefault="00015FE0" w:rsidP="00CB0ECF">
      <w:pPr>
        <w:pStyle w:val="3"/>
        <w:spacing w:before="156" w:after="156"/>
      </w:pPr>
      <w:bookmarkStart w:id="103" w:name="_Toc22371"/>
      <w:bookmarkStart w:id="104" w:name="_Toc1132"/>
      <w:bookmarkStart w:id="105" w:name="_Toc477704996"/>
      <w:bookmarkStart w:id="106" w:name="_Toc477764412"/>
      <w:r w:rsidRPr="00015FE0">
        <w:rPr>
          <w:rFonts w:hint="eastAsia"/>
        </w:rPr>
        <w:lastRenderedPageBreak/>
        <w:t>《周恩来精神与思想政治教育理论》课程简介</w:t>
      </w:r>
      <w:bookmarkEnd w:id="103"/>
      <w:bookmarkEnd w:id="104"/>
      <w:bookmarkEnd w:id="105"/>
      <w:bookmarkEnd w:id="106"/>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课程名称：周恩来精神与思想政治教育理论</w:t>
      </w:r>
      <w:r w:rsidRPr="00015FE0">
        <w:rPr>
          <w:rFonts w:ascii="Times New Roman" w:eastAsia="黑体" w:hAnsi="Times New Roman" w:cs="Times New Roman" w:hint="eastAsia"/>
          <w:sz w:val="24"/>
          <w:szCs w:val="20"/>
        </w:rPr>
        <w:t xml:space="preserve">  </w:t>
      </w:r>
      <w:r w:rsidRPr="00015FE0">
        <w:rPr>
          <w:rFonts w:ascii="Times New Roman" w:eastAsia="黑体" w:hAnsi="Times New Roman" w:cs="Times New Roman"/>
          <w:sz w:val="24"/>
          <w:szCs w:val="20"/>
        </w:rPr>
        <w:t xml:space="preserve">  </w:t>
      </w:r>
      <w:r w:rsidRPr="00015FE0">
        <w:rPr>
          <w:rFonts w:ascii="Times New Roman" w:eastAsia="黑体" w:hAnsi="Times New Roman" w:cs="Times New Roman" w:hint="eastAsia"/>
          <w:sz w:val="24"/>
          <w:szCs w:val="20"/>
        </w:rPr>
        <w:t>学时：</w:t>
      </w:r>
      <w:r w:rsidRPr="00015FE0">
        <w:rPr>
          <w:rFonts w:ascii="Times New Roman" w:eastAsia="黑体" w:hAnsi="Times New Roman" w:cs="Times New Roman" w:hint="eastAsia"/>
          <w:sz w:val="24"/>
          <w:szCs w:val="20"/>
        </w:rPr>
        <w:t>32</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学分：</w:t>
      </w:r>
      <w:r w:rsidRPr="00015FE0">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考核方式：考查</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先修课程：思想政治教育学原理</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课程内容简介：</w:t>
      </w:r>
    </w:p>
    <w:p w:rsidR="00015FE0" w:rsidRPr="00015FE0" w:rsidRDefault="00015FE0" w:rsidP="00015FE0">
      <w:pPr>
        <w:spacing w:after="0" w:line="360" w:lineRule="auto"/>
        <w:rPr>
          <w:rFonts w:ascii="Times New Roman" w:eastAsia="黑体" w:hAnsi="Times New Roman" w:cs="Times New Roman"/>
          <w:sz w:val="24"/>
          <w:szCs w:val="20"/>
        </w:rPr>
      </w:pP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周恩来精神与思想政治教育理论》是马克思主义学院思想政治教育（师范）专业的一门专业必修课程。周恩来精神与思想政治教育理论是思想政治教育学的深化和拓展。在学理关系上是思想政治教育学与周恩来精神及周恩来思想理论相结合的结果，属于应用性交叉学科，其研究内容涉及周恩来精神内涵、成因和价值，周恩来精神与周恩来思想政治教育理论的关系，周恩来思想政治教育理论理论形态及其实践意义。本课程力求从实践性价值意义出发探讨周恩来精神及周恩来思想政治教育理论之于大学生提高社会实践水平、提升综合素养的实践意义，展现出周恩来精神与思想政治教育理论的之于社会主义核心价值观培育的实践指导意义。</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adjustRightInd/>
        <w:snapToGrid/>
        <w:spacing w:after="0" w:line="360" w:lineRule="auto"/>
        <w:ind w:leftChars="200" w:left="440"/>
        <w:rPr>
          <w:rFonts w:ascii="Calibri" w:eastAsia="黑体" w:hAnsi="Calibri" w:cs="Times New Roman"/>
          <w:sz w:val="24"/>
          <w:szCs w:val="20"/>
        </w:rPr>
      </w:pPr>
      <w:r w:rsidRPr="00015FE0">
        <w:rPr>
          <w:rFonts w:ascii="Calibri" w:eastAsia="黑体" w:hAnsi="Calibri" w:cs="Times New Roman" w:hint="eastAsia"/>
          <w:sz w:val="24"/>
          <w:szCs w:val="24"/>
        </w:rPr>
        <w:t>教材教参</w:t>
      </w:r>
      <w:r w:rsidRPr="00015FE0">
        <w:rPr>
          <w:rFonts w:ascii="Calibri" w:eastAsia="黑体" w:hAnsi="Calibri" w:cs="Times New Roman" w:hint="eastAsia"/>
          <w:sz w:val="24"/>
          <w:szCs w:val="20"/>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1</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王家云等：《周恩来精神》，中央文献出版社，</w:t>
      </w:r>
      <w:r w:rsidRPr="00015FE0">
        <w:rPr>
          <w:rFonts w:ascii="Calibri" w:eastAsia="仿宋GB2312" w:hAnsi="Calibri" w:cs="Times New Roman" w:hint="eastAsia"/>
          <w:kern w:val="2"/>
          <w:sz w:val="24"/>
          <w:szCs w:val="24"/>
        </w:rPr>
        <w:t>2008.</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2</w:t>
      </w:r>
      <w:r w:rsidRPr="00015FE0">
        <w:rPr>
          <w:rFonts w:ascii="Calibri" w:eastAsia="仿宋GB2312" w:hAnsi="Calibri" w:cs="Times New Roman"/>
          <w:kern w:val="2"/>
          <w:sz w:val="24"/>
          <w:szCs w:val="24"/>
        </w:rPr>
        <w:t>.</w:t>
      </w:r>
      <w:hyperlink r:id="rId15" w:history="1">
        <w:r w:rsidRPr="00015FE0">
          <w:rPr>
            <w:rFonts w:ascii="Calibri" w:eastAsia="仿宋GB2312" w:hAnsi="Calibri" w:cs="Times New Roman" w:hint="eastAsia"/>
            <w:kern w:val="2"/>
            <w:sz w:val="24"/>
            <w:szCs w:val="24"/>
          </w:rPr>
          <w:t>甄小英</w:t>
        </w:r>
      </w:hyperlink>
      <w:r w:rsidRPr="00015FE0">
        <w:rPr>
          <w:rFonts w:ascii="Calibri" w:eastAsia="仿宋GB2312" w:hAnsi="Calibri" w:cs="Times New Roman" w:hint="eastAsia"/>
          <w:kern w:val="2"/>
          <w:sz w:val="24"/>
          <w:szCs w:val="24"/>
        </w:rPr>
        <w:t>主编</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《周恩来精神风范》，中共中央党校出版社，</w:t>
      </w:r>
      <w:r w:rsidRPr="00015FE0">
        <w:rPr>
          <w:rFonts w:ascii="Calibri" w:eastAsia="仿宋GB2312" w:hAnsi="Calibri" w:cs="Times New Roman" w:hint="eastAsia"/>
          <w:kern w:val="2"/>
          <w:sz w:val="24"/>
          <w:szCs w:val="24"/>
        </w:rPr>
        <w:t>2008.</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3</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程来仪等著：《周恩来思想政治方略与人格》，中央文献出版社，</w:t>
      </w:r>
      <w:r w:rsidRPr="00015FE0">
        <w:rPr>
          <w:rFonts w:ascii="Calibri" w:eastAsia="仿宋GB2312" w:hAnsi="Calibri" w:cs="Times New Roman" w:hint="eastAsia"/>
          <w:kern w:val="2"/>
          <w:sz w:val="24"/>
          <w:szCs w:val="24"/>
        </w:rPr>
        <w:t>2000.</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4</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赵国付著：《周恩来思想政治教育理论与实践研究》，东南大学出版社，</w:t>
      </w:r>
      <w:r w:rsidRPr="00015FE0">
        <w:rPr>
          <w:rFonts w:ascii="Calibri" w:eastAsia="仿宋GB2312" w:hAnsi="Calibri" w:cs="Times New Roman" w:hint="eastAsia"/>
          <w:kern w:val="2"/>
          <w:sz w:val="24"/>
          <w:szCs w:val="24"/>
        </w:rPr>
        <w:t xml:space="preserve">2013. </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5</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吴珏编著：《周恩来的说服与攻心之道》，湖南人民出版社，</w:t>
      </w:r>
      <w:r w:rsidRPr="00015FE0">
        <w:rPr>
          <w:rFonts w:ascii="Calibri" w:eastAsia="仿宋GB2312" w:hAnsi="Calibri" w:cs="Times New Roman" w:hint="eastAsia"/>
          <w:kern w:val="2"/>
          <w:sz w:val="24"/>
          <w:szCs w:val="24"/>
        </w:rPr>
        <w:t>2004.</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6</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张耀灿主编：《中国共产党思想政治教育史论》，高等教育出版社，</w:t>
      </w:r>
      <w:r w:rsidRPr="00015FE0">
        <w:rPr>
          <w:rFonts w:ascii="Calibri" w:eastAsia="仿宋GB2312" w:hAnsi="Calibri" w:cs="Times New Roman" w:hint="eastAsia"/>
          <w:kern w:val="2"/>
          <w:sz w:val="24"/>
          <w:szCs w:val="24"/>
        </w:rPr>
        <w:t>2006.</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Default="00015FE0" w:rsidP="00CB0ECF">
      <w:pPr>
        <w:widowControl w:val="0"/>
        <w:tabs>
          <w:tab w:val="left" w:pos="2560"/>
        </w:tabs>
        <w:adjustRightInd/>
        <w:snapToGrid/>
        <w:spacing w:after="0" w:line="360" w:lineRule="auto"/>
        <w:jc w:val="both"/>
        <w:rPr>
          <w:rFonts w:ascii="Calibri" w:eastAsia="仿宋GB2312" w:hAnsi="Calibri" w:cs="Times New Roman"/>
          <w:kern w:val="2"/>
          <w:sz w:val="24"/>
          <w:szCs w:val="24"/>
        </w:rPr>
      </w:pPr>
      <w:r>
        <w:rPr>
          <w:rFonts w:ascii="Calibri" w:eastAsia="仿宋GB2312" w:hAnsi="Calibri" w:cs="Times New Roman"/>
          <w:kern w:val="2"/>
          <w:sz w:val="24"/>
          <w:szCs w:val="24"/>
        </w:rPr>
        <w:tab/>
      </w:r>
      <w:r>
        <w:rPr>
          <w:rFonts w:ascii="Calibri" w:eastAsia="仿宋GB2312" w:hAnsi="Calibri" w:cs="Times New Roman"/>
          <w:kern w:val="2"/>
          <w:sz w:val="24"/>
          <w:szCs w:val="24"/>
        </w:rPr>
        <w:br w:type="page"/>
      </w:r>
    </w:p>
    <w:p w:rsidR="00015FE0" w:rsidRPr="00015FE0" w:rsidRDefault="00015FE0" w:rsidP="00CB0ECF">
      <w:pPr>
        <w:pStyle w:val="3"/>
        <w:spacing w:before="156" w:after="156"/>
      </w:pPr>
      <w:bookmarkStart w:id="107" w:name="_Toc27358"/>
      <w:bookmarkStart w:id="108" w:name="_Toc4656"/>
      <w:bookmarkStart w:id="109" w:name="_Toc477704997"/>
      <w:bookmarkStart w:id="110" w:name="_Toc477764413"/>
      <w:r w:rsidRPr="00015FE0">
        <w:rPr>
          <w:rFonts w:hint="eastAsia"/>
        </w:rPr>
        <w:lastRenderedPageBreak/>
        <w:t>《比较思想政治教育研究》课程简介</w:t>
      </w:r>
      <w:bookmarkEnd w:id="107"/>
      <w:bookmarkEnd w:id="108"/>
      <w:bookmarkEnd w:id="109"/>
      <w:bookmarkEnd w:id="110"/>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课程名称：比较思想政治教育研究</w:t>
      </w:r>
      <w:r w:rsidRPr="00015FE0">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学时：</w:t>
      </w:r>
      <w:r w:rsidRPr="00015FE0">
        <w:rPr>
          <w:rFonts w:ascii="Times New Roman" w:eastAsia="黑体" w:hAnsi="Times New Roman" w:cs="Times New Roman" w:hint="eastAsia"/>
          <w:sz w:val="24"/>
          <w:szCs w:val="20"/>
        </w:rPr>
        <w:t>32</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学分：</w:t>
      </w:r>
      <w:r w:rsidRPr="00015FE0">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考核方式：考查</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先修课程：思想政治教育学原理、教育学</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课程内容简介：</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比较思想政治教育研究》是思想政治教育（师范）专业的一门专业必修课程，是思想政治教育学的进一步延伸和扩展，属于思想政治教育研究的一门分支学科。课程立足于思想政治教育一般原理的基础上，以比较世界各国的思想政治教育为研究对象</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着力揭示当代世界各国思想政治教育的一般与特殊规律</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判明思想政治教育发展的主要因素及其相互关系</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探索思想政治教育发展趋势。通过课程学习，要求本专业学生能够了解国外思想政治教育的主要内容和规律性；了解和熟练掌握国外思想政治教育的内涵及其发展态势；把握外国思想政治教育的理论形态和实践特色，为社会主义中国的思想政治教育工作提供参考。</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adjustRightInd/>
        <w:snapToGrid/>
        <w:spacing w:after="0" w:line="360" w:lineRule="auto"/>
        <w:ind w:leftChars="200" w:left="440"/>
        <w:rPr>
          <w:rFonts w:ascii="Calibri" w:eastAsia="黑体" w:hAnsi="Calibri" w:cs="Times New Roman"/>
          <w:sz w:val="24"/>
          <w:szCs w:val="20"/>
        </w:rPr>
      </w:pPr>
      <w:r w:rsidRPr="00015FE0">
        <w:rPr>
          <w:rFonts w:ascii="Calibri" w:eastAsia="黑体" w:hAnsi="Calibri" w:cs="Times New Roman" w:hint="eastAsia"/>
          <w:sz w:val="24"/>
          <w:szCs w:val="24"/>
        </w:rPr>
        <w:t>教材教参</w:t>
      </w:r>
      <w:r w:rsidRPr="00015FE0">
        <w:rPr>
          <w:rFonts w:ascii="Calibri" w:eastAsia="黑体" w:hAnsi="Calibri" w:cs="Times New Roman" w:hint="eastAsia"/>
          <w:sz w:val="24"/>
          <w:szCs w:val="20"/>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陈立思</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《比较思想政治教育》</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中国人民大学出版社，</w:t>
      </w:r>
      <w:r w:rsidRPr="00015FE0">
        <w:rPr>
          <w:rFonts w:ascii="Calibri" w:eastAsia="仿宋GB2312" w:hAnsi="Calibri" w:cs="Times New Roman" w:hint="eastAsia"/>
          <w:kern w:val="2"/>
          <w:sz w:val="24"/>
          <w:szCs w:val="24"/>
        </w:rPr>
        <w:t>2011.</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2.</w:t>
      </w:r>
      <w:r w:rsidRPr="00015FE0">
        <w:rPr>
          <w:rFonts w:ascii="Calibri" w:eastAsia="仿宋GB2312" w:hAnsi="Calibri" w:cs="Times New Roman" w:hint="eastAsia"/>
          <w:kern w:val="2"/>
          <w:sz w:val="24"/>
          <w:szCs w:val="24"/>
        </w:rPr>
        <w:t>苏振芳</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《当代国外思想政治教育比较》</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北京：社会科学文献出版社，</w:t>
      </w:r>
      <w:r w:rsidRPr="00015FE0">
        <w:rPr>
          <w:rFonts w:ascii="Calibri" w:eastAsia="仿宋GB2312" w:hAnsi="Calibri" w:cs="Times New Roman" w:hint="eastAsia"/>
          <w:kern w:val="2"/>
          <w:sz w:val="24"/>
          <w:szCs w:val="24"/>
        </w:rPr>
        <w:t>2009.</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3.</w:t>
      </w:r>
      <w:r w:rsidRPr="00015FE0">
        <w:rPr>
          <w:rFonts w:ascii="Calibri" w:eastAsia="仿宋GB2312" w:hAnsi="Calibri" w:cs="Times New Roman" w:hint="eastAsia"/>
          <w:kern w:val="2"/>
          <w:sz w:val="24"/>
          <w:szCs w:val="24"/>
        </w:rPr>
        <w:t>高峰</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《比较思想政治教育专题研究》</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北京：红旗出版社，</w:t>
      </w:r>
      <w:r w:rsidRPr="00015FE0">
        <w:rPr>
          <w:rFonts w:ascii="Calibri" w:eastAsia="仿宋GB2312" w:hAnsi="Calibri" w:cs="Times New Roman" w:hint="eastAsia"/>
          <w:kern w:val="2"/>
          <w:sz w:val="24"/>
          <w:szCs w:val="24"/>
        </w:rPr>
        <w:t>2005.</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4.</w:t>
      </w:r>
      <w:r w:rsidRPr="00015FE0">
        <w:rPr>
          <w:rFonts w:ascii="Calibri" w:eastAsia="仿宋GB2312" w:hAnsi="Calibri" w:cs="Times New Roman" w:hint="eastAsia"/>
          <w:kern w:val="2"/>
          <w:sz w:val="24"/>
          <w:szCs w:val="24"/>
        </w:rPr>
        <w:t>朱晓宏</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《公民教育》</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北京：教育科学出版社，</w:t>
      </w:r>
      <w:r w:rsidRPr="00015FE0">
        <w:rPr>
          <w:rFonts w:ascii="Calibri" w:eastAsia="仿宋GB2312" w:hAnsi="Calibri" w:cs="Times New Roman" w:hint="eastAsia"/>
          <w:kern w:val="2"/>
          <w:sz w:val="24"/>
          <w:szCs w:val="24"/>
        </w:rPr>
        <w:t>2003.</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5.</w:t>
      </w:r>
      <w:r w:rsidRPr="00015FE0">
        <w:rPr>
          <w:rFonts w:ascii="Calibri" w:eastAsia="仿宋GB2312" w:hAnsi="Calibri" w:cs="Times New Roman" w:hint="eastAsia"/>
          <w:kern w:val="2"/>
          <w:sz w:val="24"/>
          <w:szCs w:val="24"/>
        </w:rPr>
        <w:t>王瑞荪</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《比较思想政治教育学》</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北京：高等教育出版社，</w:t>
      </w:r>
      <w:r w:rsidRPr="00015FE0">
        <w:rPr>
          <w:rFonts w:ascii="Calibri" w:eastAsia="仿宋GB2312" w:hAnsi="Calibri" w:cs="Times New Roman" w:hint="eastAsia"/>
          <w:kern w:val="2"/>
          <w:sz w:val="24"/>
          <w:szCs w:val="24"/>
        </w:rPr>
        <w:t>2001.</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Default="00015FE0" w:rsidP="00015FE0">
      <w:pPr>
        <w:widowControl w:val="0"/>
        <w:tabs>
          <w:tab w:val="left" w:pos="2560"/>
        </w:tabs>
        <w:adjustRightInd/>
        <w:snapToGrid/>
        <w:spacing w:after="0" w:line="360" w:lineRule="auto"/>
        <w:jc w:val="both"/>
        <w:rPr>
          <w:rFonts w:ascii="Calibri" w:eastAsia="仿宋GB2312" w:hAnsi="Calibri" w:cs="Times New Roman"/>
          <w:kern w:val="2"/>
          <w:sz w:val="24"/>
          <w:szCs w:val="24"/>
        </w:rPr>
      </w:pPr>
    </w:p>
    <w:p w:rsidR="00015FE0" w:rsidRDefault="00015FE0" w:rsidP="00015FE0">
      <w:pPr>
        <w:rPr>
          <w:rFonts w:ascii="Calibri" w:eastAsia="仿宋GB2312" w:hAnsi="Calibri" w:cs="Times New Roman"/>
          <w:sz w:val="24"/>
          <w:szCs w:val="24"/>
        </w:rPr>
      </w:pPr>
    </w:p>
    <w:p w:rsidR="00015FE0" w:rsidRDefault="00015FE0">
      <w:pPr>
        <w:adjustRightInd/>
        <w:snapToGrid/>
        <w:spacing w:line="220" w:lineRule="atLeast"/>
        <w:rPr>
          <w:rFonts w:ascii="Calibri" w:eastAsia="仿宋GB2312" w:hAnsi="Calibri" w:cs="Times New Roman"/>
          <w:sz w:val="24"/>
          <w:szCs w:val="24"/>
        </w:rPr>
      </w:pPr>
      <w:r>
        <w:rPr>
          <w:rFonts w:ascii="Calibri" w:eastAsia="仿宋GB2312" w:hAnsi="Calibri" w:cs="Times New Roman"/>
          <w:sz w:val="24"/>
          <w:szCs w:val="24"/>
        </w:rPr>
        <w:br w:type="page"/>
      </w:r>
    </w:p>
    <w:p w:rsidR="00015FE0" w:rsidRPr="00015FE0" w:rsidRDefault="00015FE0" w:rsidP="00CB0ECF">
      <w:pPr>
        <w:pStyle w:val="3"/>
        <w:spacing w:before="156" w:after="156"/>
      </w:pPr>
      <w:bookmarkStart w:id="111" w:name="_Toc4484"/>
      <w:bookmarkStart w:id="112" w:name="_Toc31234"/>
      <w:bookmarkStart w:id="113" w:name="_Toc477704998"/>
      <w:bookmarkStart w:id="114" w:name="_Toc477764414"/>
      <w:r w:rsidRPr="00015FE0">
        <w:rPr>
          <w:rFonts w:hint="eastAsia"/>
        </w:rPr>
        <w:lastRenderedPageBreak/>
        <w:t>《政治学原理》课程简介</w:t>
      </w:r>
      <w:bookmarkEnd w:id="111"/>
      <w:bookmarkEnd w:id="112"/>
      <w:bookmarkEnd w:id="113"/>
      <w:bookmarkEnd w:id="114"/>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课程名称：政治学原理</w:t>
      </w:r>
      <w:r w:rsidRPr="00015FE0">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学时：</w:t>
      </w:r>
      <w:r w:rsidRPr="00015FE0">
        <w:rPr>
          <w:rFonts w:ascii="Times New Roman" w:eastAsia="黑体" w:hAnsi="Times New Roman" w:cs="Times New Roman"/>
          <w:sz w:val="24"/>
          <w:szCs w:val="20"/>
        </w:rPr>
        <w:t>32</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学分：</w:t>
      </w:r>
      <w:r w:rsidRPr="00015FE0">
        <w:rPr>
          <w:rFonts w:ascii="Times New Roman" w:eastAsia="黑体" w:hAnsi="Times New Roman" w:cs="Times New Roman"/>
          <w:sz w:val="24"/>
          <w:szCs w:val="20"/>
        </w:rPr>
        <w:t>2</w:t>
      </w:r>
      <w:r w:rsidR="004C0027">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考核方式：考试</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先修课程：马克思主义哲学</w:t>
      </w:r>
    </w:p>
    <w:p w:rsidR="00015FE0" w:rsidRPr="00015FE0" w:rsidRDefault="00015FE0" w:rsidP="00015FE0">
      <w:pPr>
        <w:spacing w:after="0" w:line="360" w:lineRule="auto"/>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课程内容简介：</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政治学原理》是思想政治教育专业的一门专业必修课。本课程以马克思主义理论为指导，借鉴国内外相关研究成果，采取理论联系实际的形式，系统讲授现代政治学的基本概念、范畴、原理和方法，旨在帮助学生树立正确的政治观，使学生了解政治系统的基本结构和运作机制，认识和把握政治生活的内在本质和发展规律，并能运用所学知识，对政治现象进行初步的科学分析。教学内容包括：阐述政治现象的起源、发展与演变的过程，涉及政治的涵义、国家的本质和基本职能、内容和形式、国家机构体制的组织原则及构成，政党制度，政治民主等相关知识和理论。通过本课程的学习，使学生领会政治的本质和演变；掌握政治学的基本理论和主要流派；把握政治学的各主要领域；了解现代政治运作的基本制度与过程。本课程重在对学生进行基础理论训练，学理色彩较浓，基本概念、范畴和原理比较抽象。在教学过程中，要求学生在认真听讲的基础上，多阅读一些相关论著和参考文献，并将理论与现实结合起来，不断提高自己的专业素养和分析能力。</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015FE0">
      <w:pPr>
        <w:adjustRightInd/>
        <w:snapToGrid/>
        <w:spacing w:after="0" w:line="360" w:lineRule="auto"/>
        <w:ind w:leftChars="200" w:left="440"/>
        <w:rPr>
          <w:rFonts w:ascii="Calibri" w:eastAsia="黑体" w:hAnsi="Calibri" w:cs="Times New Roman"/>
          <w:sz w:val="24"/>
          <w:szCs w:val="20"/>
        </w:rPr>
      </w:pPr>
      <w:r w:rsidRPr="00015FE0">
        <w:rPr>
          <w:rFonts w:ascii="Calibri" w:eastAsia="黑体" w:hAnsi="Calibri" w:cs="Times New Roman" w:hint="eastAsia"/>
          <w:sz w:val="24"/>
          <w:szCs w:val="24"/>
        </w:rPr>
        <w:t>教材教参</w:t>
      </w:r>
      <w:r w:rsidRPr="00015FE0">
        <w:rPr>
          <w:rFonts w:ascii="Calibri" w:eastAsia="黑体" w:hAnsi="Calibri" w:cs="Times New Roman" w:hint="eastAsia"/>
          <w:sz w:val="24"/>
          <w:szCs w:val="20"/>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杨光斌．政治学导论．北京：中国人民大学出版社，</w:t>
      </w:r>
      <w:r w:rsidRPr="00015FE0">
        <w:rPr>
          <w:rFonts w:ascii="Calibri" w:eastAsia="仿宋GB2312" w:hAnsi="Calibri" w:cs="Times New Roman" w:hint="eastAsia"/>
          <w:kern w:val="2"/>
          <w:sz w:val="24"/>
          <w:szCs w:val="24"/>
        </w:rPr>
        <w:t>2011.</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2.</w:t>
      </w:r>
      <w:r w:rsidRPr="00015FE0">
        <w:rPr>
          <w:rFonts w:ascii="Calibri" w:eastAsia="仿宋GB2312" w:hAnsi="Calibri" w:cs="Times New Roman" w:hint="eastAsia"/>
          <w:kern w:val="2"/>
          <w:sz w:val="24"/>
          <w:szCs w:val="24"/>
        </w:rPr>
        <w:t>吴志华、郝宇清．政治学概论．北京：中国人民大学出版社，</w:t>
      </w:r>
      <w:r w:rsidRPr="00015FE0">
        <w:rPr>
          <w:rFonts w:ascii="Calibri" w:eastAsia="仿宋GB2312" w:hAnsi="Calibri" w:cs="Times New Roman" w:hint="eastAsia"/>
          <w:kern w:val="2"/>
          <w:sz w:val="24"/>
          <w:szCs w:val="24"/>
        </w:rPr>
        <w:t>2012</w:t>
      </w:r>
      <w:r w:rsidRPr="00015FE0">
        <w:rPr>
          <w:rFonts w:ascii="Calibri" w:eastAsia="仿宋GB2312" w:hAnsi="Calibri" w:cs="Times New Roman" w:hint="eastAsia"/>
          <w:kern w:val="2"/>
          <w:sz w:val="24"/>
          <w:szCs w:val="24"/>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3.</w:t>
      </w:r>
      <w:r w:rsidRPr="00015FE0">
        <w:rPr>
          <w:rFonts w:ascii="Calibri" w:eastAsia="仿宋GB2312" w:hAnsi="Calibri" w:cs="Times New Roman" w:hint="eastAsia"/>
          <w:kern w:val="2"/>
          <w:sz w:val="24"/>
          <w:szCs w:val="24"/>
        </w:rPr>
        <w:t>（英）安德鲁</w:t>
      </w:r>
      <w:r w:rsidRPr="00015FE0">
        <w:rPr>
          <w:rFonts w:ascii="宋体" w:eastAsia="宋体" w:hAnsi="宋体" w:cs="宋体" w:hint="eastAsia"/>
          <w:kern w:val="2"/>
          <w:sz w:val="24"/>
          <w:szCs w:val="24"/>
        </w:rPr>
        <w:t>•</w:t>
      </w:r>
      <w:r w:rsidRPr="00015FE0">
        <w:rPr>
          <w:rFonts w:ascii="仿宋" w:eastAsia="仿宋" w:hAnsi="仿宋" w:cs="仿宋" w:hint="eastAsia"/>
          <w:kern w:val="2"/>
          <w:sz w:val="24"/>
          <w:szCs w:val="24"/>
        </w:rPr>
        <w:t>海伍德．政治</w:t>
      </w:r>
      <w:r w:rsidRPr="00015FE0">
        <w:rPr>
          <w:rFonts w:ascii="Calibri" w:eastAsia="仿宋GB2312" w:hAnsi="Calibri" w:cs="Times New Roman" w:hint="eastAsia"/>
          <w:kern w:val="2"/>
          <w:sz w:val="24"/>
          <w:szCs w:val="24"/>
        </w:rPr>
        <w:t>学．北京：中国人民大学出版社，</w:t>
      </w:r>
      <w:r w:rsidRPr="00015FE0">
        <w:rPr>
          <w:rFonts w:ascii="Calibri" w:eastAsia="仿宋GB2312" w:hAnsi="Calibri" w:cs="Times New Roman" w:hint="eastAsia"/>
          <w:kern w:val="2"/>
          <w:sz w:val="24"/>
          <w:szCs w:val="24"/>
        </w:rPr>
        <w:t>2006</w:t>
      </w:r>
      <w:r w:rsidRPr="00015FE0">
        <w:rPr>
          <w:rFonts w:ascii="Calibri" w:eastAsia="仿宋GB2312" w:hAnsi="Calibri" w:cs="Times New Roman" w:hint="eastAsia"/>
          <w:kern w:val="2"/>
          <w:sz w:val="24"/>
          <w:szCs w:val="24"/>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4.</w:t>
      </w:r>
      <w:r w:rsidRPr="00015FE0">
        <w:rPr>
          <w:rFonts w:ascii="Calibri" w:eastAsia="仿宋GB2312" w:hAnsi="Calibri" w:cs="Times New Roman" w:hint="eastAsia"/>
          <w:kern w:val="2"/>
          <w:sz w:val="24"/>
          <w:szCs w:val="24"/>
        </w:rPr>
        <w:t>徐大同</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西方政治思想史</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天津：天津教育出版社，</w:t>
      </w:r>
      <w:r w:rsidRPr="00015FE0">
        <w:rPr>
          <w:rFonts w:ascii="Calibri" w:eastAsia="仿宋GB2312" w:hAnsi="Calibri" w:cs="Times New Roman" w:hint="eastAsia"/>
          <w:kern w:val="2"/>
          <w:sz w:val="24"/>
          <w:szCs w:val="24"/>
        </w:rPr>
        <w:t>2005</w:t>
      </w:r>
      <w:r w:rsidRPr="00015FE0">
        <w:rPr>
          <w:rFonts w:ascii="Calibri" w:eastAsia="仿宋GB2312" w:hAnsi="Calibri" w:cs="Times New Roman" w:hint="eastAsia"/>
          <w:kern w:val="2"/>
          <w:sz w:val="24"/>
          <w:szCs w:val="24"/>
        </w:rPr>
        <w:t>．</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5.</w:t>
      </w:r>
      <w:r w:rsidRPr="00015FE0">
        <w:rPr>
          <w:rFonts w:ascii="Calibri" w:eastAsia="仿宋GB2312" w:hAnsi="Calibri" w:cs="Times New Roman" w:hint="eastAsia"/>
          <w:kern w:val="2"/>
          <w:sz w:val="24"/>
          <w:szCs w:val="24"/>
        </w:rPr>
        <w:t>燕继荣</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现代政治分析原理</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北京：高等教育出版社，</w:t>
      </w:r>
      <w:r w:rsidRPr="00015FE0">
        <w:rPr>
          <w:rFonts w:ascii="Calibri" w:eastAsia="仿宋GB2312" w:hAnsi="Calibri" w:cs="Times New Roman" w:hint="eastAsia"/>
          <w:kern w:val="2"/>
          <w:sz w:val="24"/>
          <w:szCs w:val="24"/>
        </w:rPr>
        <w:t>2004</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 xml:space="preserve"> </w:t>
      </w:r>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sectPr w:rsidR="00015FE0" w:rsidRPr="00015FE0">
          <w:pgSz w:w="11906" w:h="16838"/>
          <w:pgMar w:top="1440" w:right="1800" w:bottom="1440" w:left="1800" w:header="851" w:footer="992" w:gutter="0"/>
          <w:cols w:space="720"/>
          <w:docGrid w:type="lines" w:linePitch="312"/>
        </w:sectPr>
      </w:pPr>
      <w:r w:rsidRPr="00015FE0">
        <w:rPr>
          <w:rFonts w:ascii="Calibri" w:eastAsia="仿宋GB2312" w:hAnsi="Calibri" w:cs="Times New Roman" w:hint="eastAsia"/>
          <w:kern w:val="2"/>
          <w:sz w:val="24"/>
          <w:szCs w:val="24"/>
        </w:rPr>
        <w:t>6</w:t>
      </w:r>
      <w:r w:rsidRPr="00015FE0">
        <w:rPr>
          <w:rFonts w:ascii="Calibri" w:eastAsia="仿宋GB2312" w:hAnsi="Calibri" w:cs="Times New Roman" w:hint="eastAsia"/>
          <w:kern w:val="2"/>
          <w:sz w:val="24"/>
          <w:szCs w:val="24"/>
        </w:rPr>
        <w:t>．（美）艾伦</w:t>
      </w:r>
      <w:r w:rsidRPr="00015FE0">
        <w:rPr>
          <w:rFonts w:ascii="宋体" w:eastAsia="宋体" w:hAnsi="宋体" w:cs="宋体" w:hint="eastAsia"/>
          <w:kern w:val="2"/>
          <w:sz w:val="24"/>
          <w:szCs w:val="24"/>
        </w:rPr>
        <w:t>•</w:t>
      </w:r>
      <w:r w:rsidRPr="00015FE0">
        <w:rPr>
          <w:rFonts w:ascii="Calibri" w:eastAsia="仿宋GB2312" w:hAnsi="Calibri" w:cs="Times New Roman" w:hint="eastAsia"/>
          <w:kern w:val="2"/>
          <w:sz w:val="24"/>
          <w:szCs w:val="24"/>
        </w:rPr>
        <w:t>C</w:t>
      </w:r>
      <w:r w:rsidRPr="00015FE0">
        <w:rPr>
          <w:rFonts w:ascii="宋体" w:eastAsia="宋体" w:hAnsi="宋体" w:cs="宋体" w:hint="eastAsia"/>
          <w:kern w:val="2"/>
          <w:sz w:val="24"/>
          <w:szCs w:val="24"/>
        </w:rPr>
        <w:t>•</w:t>
      </w:r>
      <w:r w:rsidRPr="00015FE0">
        <w:rPr>
          <w:rFonts w:ascii="仿宋" w:eastAsia="仿宋" w:hAnsi="仿宋" w:cs="仿宋" w:hint="eastAsia"/>
          <w:kern w:val="2"/>
          <w:sz w:val="24"/>
          <w:szCs w:val="24"/>
        </w:rPr>
        <w:t>艾萨克</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政治学</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范围与方法</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杭州</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浙江人民出版社</w:t>
      </w:r>
      <w:r w:rsidRPr="00015FE0">
        <w:rPr>
          <w:rFonts w:ascii="Calibri" w:eastAsia="仿宋GB2312" w:hAnsi="Calibri" w:cs="Times New Roman" w:hint="eastAsia"/>
          <w:kern w:val="2"/>
          <w:sz w:val="24"/>
          <w:szCs w:val="24"/>
        </w:rPr>
        <w:t>,1987.</w:t>
      </w:r>
    </w:p>
    <w:p w:rsidR="00015FE0" w:rsidRPr="00015FE0" w:rsidRDefault="00015FE0" w:rsidP="00CB0ECF">
      <w:pPr>
        <w:pStyle w:val="3"/>
        <w:spacing w:before="156" w:after="156"/>
      </w:pPr>
      <w:bookmarkStart w:id="115" w:name="_Toc12112"/>
      <w:bookmarkStart w:id="116" w:name="_Toc20948"/>
      <w:bookmarkStart w:id="117" w:name="_Toc477704999"/>
      <w:bookmarkStart w:id="118" w:name="_Toc477764415"/>
      <w:r w:rsidRPr="00015FE0">
        <w:rPr>
          <w:rFonts w:hint="eastAsia"/>
        </w:rPr>
        <w:lastRenderedPageBreak/>
        <w:t>《中国政治制度专题》课程简介</w:t>
      </w:r>
      <w:bookmarkEnd w:id="115"/>
      <w:bookmarkEnd w:id="116"/>
      <w:bookmarkEnd w:id="117"/>
      <w:bookmarkEnd w:id="118"/>
    </w:p>
    <w:p w:rsidR="00015FE0" w:rsidRPr="00015FE0" w:rsidRDefault="00015FE0"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B6725F">
      <w:pPr>
        <w:spacing w:after="0" w:line="420" w:lineRule="exact"/>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课程名称：中国政治制度专题</w:t>
      </w:r>
      <w:r w:rsidRPr="00015FE0">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学时：</w:t>
      </w:r>
      <w:r w:rsidRPr="00015FE0">
        <w:rPr>
          <w:rFonts w:ascii="Times New Roman" w:eastAsia="黑体" w:hAnsi="Times New Roman" w:cs="Times New Roman" w:hint="eastAsia"/>
          <w:sz w:val="24"/>
          <w:szCs w:val="20"/>
        </w:rPr>
        <w:t>32</w:t>
      </w:r>
    </w:p>
    <w:p w:rsidR="00015FE0" w:rsidRPr="00015FE0" w:rsidRDefault="00015FE0" w:rsidP="00B6725F">
      <w:pPr>
        <w:spacing w:after="0" w:line="420" w:lineRule="exact"/>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学分：</w:t>
      </w:r>
      <w:r w:rsidRPr="00015FE0">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015FE0">
        <w:rPr>
          <w:rFonts w:ascii="Times New Roman" w:eastAsia="黑体" w:hAnsi="Times New Roman" w:cs="Times New Roman" w:hint="eastAsia"/>
          <w:sz w:val="24"/>
          <w:szCs w:val="20"/>
        </w:rPr>
        <w:t>考核方式：考试</w:t>
      </w:r>
    </w:p>
    <w:p w:rsidR="00015FE0" w:rsidRPr="00015FE0" w:rsidRDefault="00015FE0" w:rsidP="00B6725F">
      <w:pPr>
        <w:spacing w:after="0" w:line="420" w:lineRule="exact"/>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先修课程：政治学原理、中国近现代史</w:t>
      </w:r>
    </w:p>
    <w:p w:rsidR="00015FE0" w:rsidRPr="00015FE0" w:rsidRDefault="00015FE0" w:rsidP="00B6725F">
      <w:pPr>
        <w:spacing w:after="0" w:line="420" w:lineRule="exact"/>
        <w:rPr>
          <w:rFonts w:ascii="Times New Roman" w:eastAsia="黑体" w:hAnsi="Times New Roman" w:cs="Times New Roman"/>
          <w:sz w:val="24"/>
          <w:szCs w:val="20"/>
        </w:rPr>
      </w:pPr>
      <w:r w:rsidRPr="00015FE0">
        <w:rPr>
          <w:rFonts w:ascii="Times New Roman" w:eastAsia="黑体" w:hAnsi="Times New Roman" w:cs="Times New Roman" w:hint="eastAsia"/>
          <w:sz w:val="24"/>
          <w:szCs w:val="20"/>
        </w:rPr>
        <w:t>课程内容简介：</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该课程是思想政治教育专业的专业必修课程。重点讲授</w:t>
      </w:r>
      <w:r w:rsidRPr="00015FE0">
        <w:rPr>
          <w:rFonts w:ascii="Calibri" w:eastAsia="仿宋GB2312" w:hAnsi="Calibri" w:cs="Times New Roman"/>
          <w:kern w:val="2"/>
          <w:sz w:val="24"/>
          <w:szCs w:val="24"/>
        </w:rPr>
        <w:t>中华人民共和国成立以来，在中国大陆实行的规范国家政权、政府制度、国家与社会关系等一系列根本问题的法律、体制、规则和惯例</w:t>
      </w:r>
      <w:r w:rsidRPr="00015FE0">
        <w:rPr>
          <w:rFonts w:ascii="Calibri" w:eastAsia="仿宋GB2312" w:hAnsi="Calibri" w:cs="Times New Roman" w:hint="eastAsia"/>
          <w:kern w:val="2"/>
          <w:sz w:val="24"/>
          <w:szCs w:val="24"/>
        </w:rPr>
        <w:t>，</w:t>
      </w:r>
      <w:r w:rsidRPr="00015FE0">
        <w:rPr>
          <w:rFonts w:ascii="Calibri" w:eastAsia="仿宋GB2312" w:hAnsi="Calibri" w:cs="Times New Roman"/>
          <w:kern w:val="2"/>
          <w:sz w:val="24"/>
          <w:szCs w:val="24"/>
        </w:rPr>
        <w:t>包括人民代表大会制度</w:t>
      </w:r>
      <w:r w:rsidRPr="00015FE0">
        <w:rPr>
          <w:rFonts w:ascii="Calibri" w:eastAsia="仿宋GB2312" w:hAnsi="Calibri" w:cs="Times New Roman" w:hint="eastAsia"/>
          <w:kern w:val="2"/>
          <w:sz w:val="24"/>
          <w:szCs w:val="24"/>
        </w:rPr>
        <w:t>、选举制度、</w:t>
      </w:r>
      <w:r w:rsidRPr="00015FE0">
        <w:rPr>
          <w:rFonts w:ascii="Calibri" w:eastAsia="仿宋GB2312" w:hAnsi="Calibri" w:cs="Times New Roman"/>
          <w:kern w:val="2"/>
          <w:sz w:val="24"/>
          <w:szCs w:val="24"/>
        </w:rPr>
        <w:t>中央和地方的行政制度、政党制度、多党合作与政治协商制度、国家元首制度、国家公务员制度、民族区域自治制度以及特别行政区制度等</w:t>
      </w:r>
      <w:r w:rsidRPr="00015FE0">
        <w:rPr>
          <w:rFonts w:ascii="Calibri" w:eastAsia="仿宋GB2312" w:hAnsi="Calibri" w:cs="Times New Roman" w:hint="eastAsia"/>
          <w:kern w:val="2"/>
          <w:sz w:val="24"/>
          <w:szCs w:val="24"/>
        </w:rPr>
        <w:t>内容，着重于分析各项制度的由来、现状、走向等，同时为了探本穷源，也对中国古代、近代的中央政治制度、地方政治制度、官吏选拔制度等进行一定的追溯</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通过</w:t>
      </w:r>
      <w:r w:rsidRPr="00015FE0">
        <w:rPr>
          <w:rFonts w:ascii="Calibri" w:eastAsia="仿宋GB2312" w:hAnsi="Calibri" w:cs="Times New Roman"/>
          <w:kern w:val="2"/>
          <w:sz w:val="24"/>
          <w:szCs w:val="24"/>
        </w:rPr>
        <w:t>教学</w:t>
      </w:r>
      <w:r w:rsidRPr="00015FE0">
        <w:rPr>
          <w:rFonts w:ascii="Calibri" w:eastAsia="仿宋GB2312" w:hAnsi="Calibri" w:cs="Times New Roman" w:hint="eastAsia"/>
          <w:kern w:val="2"/>
          <w:sz w:val="24"/>
          <w:szCs w:val="24"/>
        </w:rPr>
        <w:t>，使学生能够认识和理解中国政治制度的基本架构，认识和理解政治制度对社会政治生活、经济生活、社会发展的至关重要性，启发大学生对我国政治制度进行理性思考，提高理性辨别能力，帮助大学生树立</w:t>
      </w:r>
      <w:r w:rsidRPr="00015FE0">
        <w:rPr>
          <w:rFonts w:ascii="Calibri" w:eastAsia="仿宋GB2312" w:hAnsi="Calibri" w:cs="Times New Roman"/>
          <w:kern w:val="2"/>
          <w:sz w:val="24"/>
          <w:szCs w:val="24"/>
        </w:rPr>
        <w:t>国家观念、政府观念，</w:t>
      </w:r>
      <w:r w:rsidRPr="00015FE0">
        <w:rPr>
          <w:rFonts w:ascii="Calibri" w:eastAsia="仿宋GB2312" w:hAnsi="Calibri" w:cs="Times New Roman" w:hint="eastAsia"/>
          <w:kern w:val="2"/>
          <w:sz w:val="24"/>
          <w:szCs w:val="24"/>
        </w:rPr>
        <w:t>以培养具有社会主义制度信仰的、负责任的公民。</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p>
    <w:p w:rsidR="00015FE0" w:rsidRPr="00015FE0" w:rsidRDefault="00015FE0" w:rsidP="00B6725F">
      <w:pPr>
        <w:adjustRightInd/>
        <w:snapToGrid/>
        <w:spacing w:after="0" w:line="420" w:lineRule="exact"/>
        <w:ind w:leftChars="200" w:left="440"/>
        <w:rPr>
          <w:rFonts w:ascii="Calibri" w:eastAsia="黑体" w:hAnsi="Calibri" w:cs="Times New Roman"/>
          <w:sz w:val="24"/>
          <w:szCs w:val="20"/>
        </w:rPr>
      </w:pPr>
      <w:r w:rsidRPr="00015FE0">
        <w:rPr>
          <w:rFonts w:ascii="Calibri" w:eastAsia="黑体" w:hAnsi="Calibri" w:cs="Times New Roman" w:hint="eastAsia"/>
          <w:sz w:val="24"/>
          <w:szCs w:val="24"/>
        </w:rPr>
        <w:t>教材教参</w:t>
      </w:r>
      <w:r w:rsidRPr="00015FE0">
        <w:rPr>
          <w:rFonts w:ascii="Calibri" w:eastAsia="黑体" w:hAnsi="Calibri" w:cs="Times New Roman" w:hint="eastAsia"/>
          <w:sz w:val="24"/>
          <w:szCs w:val="20"/>
        </w:rPr>
        <w:t>：</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1.</w:t>
      </w:r>
      <w:r w:rsidRPr="00015FE0">
        <w:rPr>
          <w:rFonts w:ascii="Calibri" w:eastAsia="仿宋GB2312" w:hAnsi="Calibri" w:cs="Times New Roman" w:hint="eastAsia"/>
          <w:kern w:val="2"/>
          <w:sz w:val="24"/>
          <w:szCs w:val="24"/>
        </w:rPr>
        <w:t>浦兴祖</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当代中国政治制度</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上海</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复旦大学出版社，</w:t>
      </w:r>
      <w:r w:rsidRPr="00015FE0">
        <w:rPr>
          <w:rFonts w:ascii="Calibri" w:eastAsia="仿宋GB2312" w:hAnsi="Calibri" w:cs="Times New Roman" w:hint="eastAsia"/>
          <w:kern w:val="2"/>
          <w:sz w:val="24"/>
          <w:szCs w:val="24"/>
        </w:rPr>
        <w:t>2008.</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2.</w:t>
      </w:r>
      <w:r w:rsidRPr="00015FE0">
        <w:rPr>
          <w:rFonts w:ascii="Calibri" w:eastAsia="仿宋GB2312" w:hAnsi="Calibri" w:cs="Times New Roman" w:hint="eastAsia"/>
          <w:kern w:val="2"/>
          <w:sz w:val="24"/>
          <w:szCs w:val="24"/>
        </w:rPr>
        <w:t>闾小波</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当代中国政府与政治</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高等教育出版社，</w:t>
      </w:r>
      <w:r w:rsidRPr="00015FE0">
        <w:rPr>
          <w:rFonts w:ascii="Calibri" w:eastAsia="仿宋GB2312" w:hAnsi="Calibri" w:cs="Times New Roman" w:hint="eastAsia"/>
          <w:kern w:val="2"/>
          <w:sz w:val="24"/>
          <w:szCs w:val="24"/>
        </w:rPr>
        <w:t>2010.</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3.</w:t>
      </w:r>
      <w:r w:rsidRPr="00015FE0">
        <w:rPr>
          <w:rFonts w:ascii="Calibri" w:eastAsia="仿宋GB2312" w:hAnsi="Calibri" w:cs="Times New Roman" w:hint="eastAsia"/>
          <w:kern w:val="2"/>
          <w:sz w:val="24"/>
          <w:szCs w:val="24"/>
        </w:rPr>
        <w:t>李剑农</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中国近百年政治史</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商务印书馆，</w:t>
      </w:r>
      <w:r w:rsidRPr="00015FE0">
        <w:rPr>
          <w:rFonts w:ascii="Calibri" w:eastAsia="仿宋GB2312" w:hAnsi="Calibri" w:cs="Times New Roman" w:hint="eastAsia"/>
          <w:kern w:val="2"/>
          <w:sz w:val="24"/>
          <w:szCs w:val="24"/>
        </w:rPr>
        <w:t>1962.</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4.</w:t>
      </w:r>
      <w:r w:rsidRPr="00015FE0">
        <w:rPr>
          <w:rFonts w:ascii="Calibri" w:eastAsia="仿宋GB2312" w:hAnsi="Calibri" w:cs="Times New Roman" w:hint="eastAsia"/>
          <w:kern w:val="2"/>
          <w:sz w:val="24"/>
          <w:szCs w:val="24"/>
        </w:rPr>
        <w:t>陈旭麓</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近代中国的新陈代谢</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上海</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上海人民出版社，</w:t>
      </w:r>
      <w:r w:rsidRPr="00015FE0">
        <w:rPr>
          <w:rFonts w:ascii="Calibri" w:eastAsia="仿宋GB2312" w:hAnsi="Calibri" w:cs="Times New Roman" w:hint="eastAsia"/>
          <w:kern w:val="2"/>
          <w:sz w:val="24"/>
          <w:szCs w:val="24"/>
        </w:rPr>
        <w:t>1992.</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5.</w:t>
      </w:r>
      <w:r w:rsidRPr="00015FE0">
        <w:rPr>
          <w:rFonts w:ascii="Calibri" w:eastAsia="仿宋GB2312" w:hAnsi="Calibri" w:cs="Times New Roman" w:hint="eastAsia"/>
          <w:kern w:val="2"/>
          <w:sz w:val="24"/>
          <w:szCs w:val="24"/>
        </w:rPr>
        <w:t>宁骚</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民族与国家</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北京大学出版社，</w:t>
      </w:r>
      <w:r w:rsidRPr="00015FE0">
        <w:rPr>
          <w:rFonts w:ascii="Calibri" w:eastAsia="仿宋GB2312" w:hAnsi="Calibri" w:cs="Times New Roman" w:hint="eastAsia"/>
          <w:kern w:val="2"/>
          <w:sz w:val="24"/>
          <w:szCs w:val="24"/>
        </w:rPr>
        <w:t>1995.</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6.</w:t>
      </w:r>
      <w:r w:rsidRPr="00015FE0">
        <w:rPr>
          <w:rFonts w:ascii="Calibri" w:eastAsia="仿宋GB2312" w:hAnsi="Calibri" w:cs="Times New Roman" w:hint="eastAsia"/>
          <w:kern w:val="2"/>
          <w:sz w:val="24"/>
          <w:szCs w:val="24"/>
        </w:rPr>
        <w:t>胡伟</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政府过程</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杭州</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浙江人民出版社，</w:t>
      </w:r>
      <w:r w:rsidRPr="00015FE0">
        <w:rPr>
          <w:rFonts w:ascii="Calibri" w:eastAsia="仿宋GB2312" w:hAnsi="Calibri" w:cs="Times New Roman" w:hint="eastAsia"/>
          <w:kern w:val="2"/>
          <w:sz w:val="24"/>
          <w:szCs w:val="24"/>
        </w:rPr>
        <w:t>1998.</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7.</w:t>
      </w:r>
      <w:r w:rsidRPr="00015FE0">
        <w:rPr>
          <w:rFonts w:ascii="Calibri" w:eastAsia="仿宋GB2312" w:hAnsi="Calibri" w:cs="Times New Roman" w:hint="eastAsia"/>
          <w:kern w:val="2"/>
          <w:sz w:val="24"/>
          <w:szCs w:val="24"/>
        </w:rPr>
        <w:t>姜海如</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中外公务员制度比较</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商务印书馆，</w:t>
      </w:r>
      <w:r w:rsidRPr="00015FE0">
        <w:rPr>
          <w:rFonts w:ascii="Calibri" w:eastAsia="仿宋GB2312" w:hAnsi="Calibri" w:cs="Times New Roman" w:hint="eastAsia"/>
          <w:kern w:val="2"/>
          <w:sz w:val="24"/>
          <w:szCs w:val="24"/>
        </w:rPr>
        <w:t>2000.</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8.[</w:t>
      </w:r>
      <w:r w:rsidRPr="00015FE0">
        <w:rPr>
          <w:rFonts w:ascii="Calibri" w:eastAsia="仿宋GB2312" w:hAnsi="Calibri" w:cs="Times New Roman" w:hint="eastAsia"/>
          <w:kern w:val="2"/>
          <w:sz w:val="24"/>
          <w:szCs w:val="24"/>
        </w:rPr>
        <w:t>美</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科恩</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论民主</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商务印书馆，</w:t>
      </w:r>
      <w:r w:rsidRPr="00015FE0">
        <w:rPr>
          <w:rFonts w:ascii="Calibri" w:eastAsia="仿宋GB2312" w:hAnsi="Calibri" w:cs="Times New Roman" w:hint="eastAsia"/>
          <w:kern w:val="2"/>
          <w:sz w:val="24"/>
          <w:szCs w:val="24"/>
        </w:rPr>
        <w:t>1988.</w:t>
      </w:r>
    </w:p>
    <w:p w:rsidR="00015FE0" w:rsidRPr="00015FE0"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9.</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英</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Ｊ</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Ｓ·密尔</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代议制政府</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商务印书馆，</w:t>
      </w:r>
      <w:r w:rsidRPr="00015FE0">
        <w:rPr>
          <w:rFonts w:ascii="Calibri" w:eastAsia="仿宋GB2312" w:hAnsi="Calibri" w:cs="Times New Roman"/>
          <w:kern w:val="2"/>
          <w:sz w:val="24"/>
          <w:szCs w:val="24"/>
        </w:rPr>
        <w:t>1997</w:t>
      </w:r>
      <w:r w:rsidRPr="00015FE0">
        <w:rPr>
          <w:rFonts w:ascii="Calibri" w:eastAsia="仿宋GB2312" w:hAnsi="Calibri" w:cs="Times New Roman" w:hint="eastAsia"/>
          <w:kern w:val="2"/>
          <w:sz w:val="24"/>
          <w:szCs w:val="24"/>
        </w:rPr>
        <w:t>.</w:t>
      </w:r>
    </w:p>
    <w:p w:rsidR="00222F87" w:rsidRDefault="00015FE0" w:rsidP="00B6725F">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015FE0">
        <w:rPr>
          <w:rFonts w:ascii="Calibri" w:eastAsia="仿宋GB2312" w:hAnsi="Calibri" w:cs="Times New Roman" w:hint="eastAsia"/>
          <w:kern w:val="2"/>
          <w:sz w:val="24"/>
          <w:szCs w:val="24"/>
        </w:rPr>
        <w:t>10.</w:t>
      </w:r>
      <w:r w:rsidRPr="00015FE0">
        <w:rPr>
          <w:rFonts w:ascii="Calibri" w:eastAsia="仿宋GB2312" w:hAnsi="Calibri" w:cs="Times New Roman" w:hint="eastAsia"/>
          <w:kern w:val="2"/>
          <w:sz w:val="24"/>
          <w:szCs w:val="24"/>
        </w:rPr>
        <w:t>洛克</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政府论</w:t>
      </w:r>
      <w:r w:rsidRPr="00015FE0">
        <w:rPr>
          <w:rFonts w:ascii="Calibri" w:eastAsia="仿宋GB2312" w:hAnsi="Calibri" w:cs="Times New Roman"/>
          <w:kern w:val="2"/>
          <w:sz w:val="24"/>
          <w:szCs w:val="24"/>
        </w:rPr>
        <w:t>[M](</w:t>
      </w:r>
      <w:r w:rsidRPr="00015FE0">
        <w:rPr>
          <w:rFonts w:ascii="Calibri" w:eastAsia="仿宋GB2312" w:hAnsi="Calibri" w:cs="Times New Roman" w:hint="eastAsia"/>
          <w:kern w:val="2"/>
          <w:sz w:val="24"/>
          <w:szCs w:val="24"/>
        </w:rPr>
        <w:t>下</w:t>
      </w:r>
      <w:r w:rsidRPr="00015FE0">
        <w:rPr>
          <w:rFonts w:ascii="Calibri" w:eastAsia="仿宋GB2312" w:hAnsi="Calibri" w:cs="Times New Roman"/>
          <w:kern w:val="2"/>
          <w:sz w:val="24"/>
          <w:szCs w:val="24"/>
        </w:rPr>
        <w:t>)</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北京</w:t>
      </w:r>
      <w:r w:rsidRPr="00015FE0">
        <w:rPr>
          <w:rFonts w:ascii="Calibri" w:eastAsia="仿宋GB2312" w:hAnsi="Calibri" w:cs="Times New Roman" w:hint="eastAsia"/>
          <w:kern w:val="2"/>
          <w:sz w:val="24"/>
          <w:szCs w:val="24"/>
        </w:rPr>
        <w:t>:</w:t>
      </w:r>
      <w:r w:rsidRPr="00015FE0">
        <w:rPr>
          <w:rFonts w:ascii="Calibri" w:eastAsia="仿宋GB2312" w:hAnsi="Calibri" w:cs="Times New Roman" w:hint="eastAsia"/>
          <w:kern w:val="2"/>
          <w:sz w:val="24"/>
          <w:szCs w:val="24"/>
        </w:rPr>
        <w:t>商务印书馆，</w:t>
      </w:r>
      <w:r w:rsidRPr="00015FE0">
        <w:rPr>
          <w:rFonts w:ascii="Calibri" w:eastAsia="仿宋GB2312" w:hAnsi="Calibri" w:cs="Times New Roman"/>
          <w:kern w:val="2"/>
          <w:sz w:val="24"/>
          <w:szCs w:val="24"/>
        </w:rPr>
        <w:t>1997</w:t>
      </w:r>
      <w:r w:rsidRPr="00015FE0">
        <w:rPr>
          <w:rFonts w:ascii="Calibri" w:eastAsia="仿宋GB2312" w:hAnsi="Calibri" w:cs="Times New Roman" w:hint="eastAsia"/>
          <w:kern w:val="2"/>
          <w:sz w:val="24"/>
          <w:szCs w:val="24"/>
        </w:rPr>
        <w:t>.</w:t>
      </w:r>
    </w:p>
    <w:p w:rsidR="00222F87" w:rsidRDefault="00222F87">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222F87" w:rsidRPr="00222F87" w:rsidRDefault="00222F87" w:rsidP="00CB0ECF">
      <w:pPr>
        <w:pStyle w:val="3"/>
        <w:spacing w:before="156" w:after="156"/>
      </w:pPr>
      <w:bookmarkStart w:id="119" w:name="_Toc4106"/>
      <w:bookmarkStart w:id="120" w:name="_Toc95"/>
      <w:bookmarkStart w:id="121" w:name="_Toc477705000"/>
      <w:bookmarkStart w:id="122" w:name="_Toc477764416"/>
      <w:r w:rsidRPr="00222F87">
        <w:rPr>
          <w:rFonts w:hint="eastAsia"/>
        </w:rPr>
        <w:lastRenderedPageBreak/>
        <w:t>《中共党史》课程简介</w:t>
      </w:r>
      <w:bookmarkEnd w:id="119"/>
      <w:bookmarkEnd w:id="120"/>
      <w:bookmarkEnd w:id="121"/>
      <w:bookmarkEnd w:id="122"/>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22F87" w:rsidRPr="00222F87" w:rsidRDefault="00222F87" w:rsidP="00222F87">
      <w:pPr>
        <w:spacing w:after="0" w:line="360" w:lineRule="auto"/>
        <w:rPr>
          <w:rFonts w:ascii="Times New Roman" w:eastAsia="黑体" w:hAnsi="Times New Roman" w:cs="Times New Roman"/>
          <w:sz w:val="24"/>
          <w:szCs w:val="20"/>
        </w:rPr>
      </w:pPr>
      <w:r w:rsidRPr="00222F87">
        <w:rPr>
          <w:rFonts w:ascii="Times New Roman" w:eastAsia="黑体" w:hAnsi="Times New Roman" w:cs="Times New Roman" w:hint="eastAsia"/>
          <w:sz w:val="24"/>
          <w:szCs w:val="20"/>
        </w:rPr>
        <w:t>课程名称：中共党史</w:t>
      </w:r>
      <w:r w:rsidRPr="00222F87">
        <w:rPr>
          <w:rFonts w:ascii="Times New Roman" w:eastAsia="黑体" w:hAnsi="Times New Roman" w:cs="Times New Roman" w:hint="eastAsia"/>
          <w:sz w:val="24"/>
          <w:szCs w:val="20"/>
        </w:rPr>
        <w:t xml:space="preserve">                        </w:t>
      </w:r>
      <w:r w:rsidRPr="00222F87">
        <w:rPr>
          <w:rFonts w:ascii="Times New Roman" w:eastAsia="黑体" w:hAnsi="Times New Roman" w:cs="Times New Roman" w:hint="eastAsia"/>
          <w:sz w:val="24"/>
          <w:szCs w:val="20"/>
        </w:rPr>
        <w:t>学时：</w:t>
      </w:r>
      <w:r w:rsidRPr="00222F87">
        <w:rPr>
          <w:rFonts w:ascii="Times New Roman" w:eastAsia="黑体" w:hAnsi="Times New Roman" w:cs="Times New Roman" w:hint="eastAsia"/>
          <w:sz w:val="24"/>
          <w:szCs w:val="20"/>
        </w:rPr>
        <w:t>32</w:t>
      </w:r>
    </w:p>
    <w:p w:rsidR="00222F87" w:rsidRPr="00222F87" w:rsidRDefault="00222F87" w:rsidP="00222F87">
      <w:pPr>
        <w:spacing w:after="0" w:line="360" w:lineRule="auto"/>
        <w:rPr>
          <w:rFonts w:ascii="Times New Roman" w:eastAsia="黑体" w:hAnsi="Times New Roman" w:cs="Times New Roman"/>
          <w:sz w:val="24"/>
          <w:szCs w:val="20"/>
        </w:rPr>
      </w:pPr>
      <w:r w:rsidRPr="00222F87">
        <w:rPr>
          <w:rFonts w:ascii="Times New Roman" w:eastAsia="黑体" w:hAnsi="Times New Roman" w:cs="Times New Roman" w:hint="eastAsia"/>
          <w:sz w:val="24"/>
          <w:szCs w:val="20"/>
        </w:rPr>
        <w:t>学分：</w:t>
      </w:r>
      <w:r w:rsidRPr="00222F87">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222F87">
        <w:rPr>
          <w:rFonts w:ascii="Times New Roman" w:eastAsia="黑体" w:hAnsi="Times New Roman" w:cs="Times New Roman" w:hint="eastAsia"/>
          <w:sz w:val="24"/>
          <w:szCs w:val="20"/>
        </w:rPr>
        <w:t>考核方式：考试</w:t>
      </w:r>
    </w:p>
    <w:p w:rsidR="00222F87" w:rsidRPr="00222F87" w:rsidRDefault="00222F87" w:rsidP="00222F87">
      <w:pPr>
        <w:spacing w:after="0" w:line="360" w:lineRule="auto"/>
        <w:rPr>
          <w:rFonts w:ascii="Times New Roman" w:eastAsia="黑体" w:hAnsi="Times New Roman" w:cs="Times New Roman"/>
          <w:sz w:val="24"/>
          <w:szCs w:val="20"/>
        </w:rPr>
      </w:pPr>
      <w:r w:rsidRPr="00222F87">
        <w:rPr>
          <w:rFonts w:ascii="Times New Roman" w:eastAsia="黑体" w:hAnsi="Times New Roman" w:cs="Times New Roman" w:hint="eastAsia"/>
          <w:sz w:val="24"/>
          <w:szCs w:val="20"/>
        </w:rPr>
        <w:t>先修课程：中国近现代史纲要、中国化马克思主义概论</w:t>
      </w:r>
    </w:p>
    <w:p w:rsidR="00222F87" w:rsidRPr="00222F87" w:rsidRDefault="00222F87" w:rsidP="00222F87">
      <w:pPr>
        <w:spacing w:after="0" w:line="360" w:lineRule="auto"/>
        <w:rPr>
          <w:rFonts w:ascii="Times New Roman" w:eastAsia="黑体" w:hAnsi="Times New Roman" w:cs="Times New Roman"/>
          <w:sz w:val="24"/>
          <w:szCs w:val="20"/>
        </w:rPr>
      </w:pPr>
      <w:r w:rsidRPr="00222F87">
        <w:rPr>
          <w:rFonts w:ascii="Times New Roman" w:eastAsia="黑体" w:hAnsi="Times New Roman" w:cs="Times New Roman" w:hint="eastAsia"/>
          <w:sz w:val="24"/>
          <w:szCs w:val="20"/>
        </w:rPr>
        <w:t>课程内容简介：</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中共党史》是专业必修课。课程运用马克思主义史学理论，研究中国共产党把马列主义基本原理与中国革命实际相结合，领导中国人民进行新民主主义革命和社会主义建设的历程和取得的成就。主要内容：中国共产党的创立；</w:t>
      </w:r>
      <w:r w:rsidRPr="00222F87">
        <w:rPr>
          <w:rFonts w:ascii="Calibri" w:eastAsia="仿宋GB2312" w:hAnsi="Calibri" w:cs="Times New Roman" w:hint="eastAsia"/>
          <w:kern w:val="2"/>
          <w:sz w:val="24"/>
          <w:szCs w:val="24"/>
        </w:rPr>
        <w:t xml:space="preserve"> </w:t>
      </w:r>
      <w:r w:rsidRPr="00222F87">
        <w:rPr>
          <w:rFonts w:ascii="Calibri" w:eastAsia="仿宋GB2312" w:hAnsi="Calibri" w:cs="Times New Roman" w:hint="eastAsia"/>
          <w:kern w:val="2"/>
          <w:sz w:val="24"/>
          <w:szCs w:val="24"/>
        </w:rPr>
        <w:t>第一次国共合作；曲折前进的十年；抗战中的中流砥柱作用；人民解放战争的胜利发展；社会主义建设初期的成就与基本经验；“八大”对社会主义建设道路的初步探索；“左”倾错误泛滥及纠“左”努力；“文革”的历史教训；中国特色社会主义理论的形成。通过本课程的学习，让学生掌握中共党史的基本知识，掌握运用辩证唯物主义观点和方法分析问题的能力，养成科学的思维方式和在学术问题上敢于质疑、勇于探索的精神。</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22F87" w:rsidRPr="00222F87" w:rsidRDefault="00222F87" w:rsidP="00222F87">
      <w:pPr>
        <w:adjustRightInd/>
        <w:snapToGrid/>
        <w:spacing w:after="0" w:line="360" w:lineRule="auto"/>
        <w:ind w:leftChars="200" w:left="440"/>
        <w:rPr>
          <w:rFonts w:ascii="Calibri" w:eastAsia="黑体" w:hAnsi="Calibri" w:cs="Times New Roman"/>
          <w:sz w:val="24"/>
          <w:szCs w:val="20"/>
        </w:rPr>
      </w:pPr>
      <w:r w:rsidRPr="00222F87">
        <w:rPr>
          <w:rFonts w:ascii="Calibri" w:eastAsia="黑体" w:hAnsi="Calibri" w:cs="Times New Roman" w:hint="eastAsia"/>
          <w:sz w:val="24"/>
          <w:szCs w:val="24"/>
        </w:rPr>
        <w:t>教材教参</w:t>
      </w:r>
      <w:r w:rsidRPr="00222F87">
        <w:rPr>
          <w:rFonts w:ascii="Calibri" w:eastAsia="黑体" w:hAnsi="Calibri" w:cs="Times New Roman" w:hint="eastAsia"/>
          <w:sz w:val="24"/>
          <w:szCs w:val="20"/>
        </w:rPr>
        <w:t>：</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1.</w:t>
      </w:r>
      <w:r w:rsidRPr="00222F87">
        <w:rPr>
          <w:rFonts w:ascii="Calibri" w:eastAsia="仿宋GB2312" w:hAnsi="Calibri" w:cs="Times New Roman" w:hint="eastAsia"/>
          <w:kern w:val="2"/>
          <w:sz w:val="24"/>
          <w:szCs w:val="24"/>
        </w:rPr>
        <w:t>中共中央党校中共党史教研部：《中共党史简明教程》，中共中央党校出版社</w:t>
      </w:r>
      <w:r w:rsidRPr="00222F87">
        <w:rPr>
          <w:rFonts w:ascii="Calibri" w:eastAsia="仿宋GB2312" w:hAnsi="Calibri" w:cs="Times New Roman" w:hint="eastAsia"/>
          <w:kern w:val="2"/>
          <w:sz w:val="24"/>
          <w:szCs w:val="24"/>
        </w:rPr>
        <w:t>2011</w:t>
      </w:r>
      <w:r w:rsidRPr="00222F87">
        <w:rPr>
          <w:rFonts w:ascii="Calibri" w:eastAsia="仿宋GB2312" w:hAnsi="Calibri" w:cs="Times New Roman" w:hint="eastAsia"/>
          <w:kern w:val="2"/>
          <w:sz w:val="24"/>
          <w:szCs w:val="24"/>
        </w:rPr>
        <w:t>年版。</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2.</w:t>
      </w:r>
      <w:r w:rsidRPr="00222F87">
        <w:rPr>
          <w:rFonts w:ascii="Calibri" w:eastAsia="仿宋GB2312" w:hAnsi="Calibri" w:cs="Times New Roman" w:hint="eastAsia"/>
          <w:kern w:val="2"/>
          <w:sz w:val="24"/>
          <w:szCs w:val="24"/>
        </w:rPr>
        <w:t>胡乔木：</w:t>
      </w:r>
      <w:r w:rsidRPr="00222F87">
        <w:rPr>
          <w:rFonts w:ascii="Calibri" w:eastAsia="仿宋GB2312" w:hAnsi="Calibri" w:cs="Times New Roman"/>
          <w:kern w:val="2"/>
          <w:sz w:val="24"/>
          <w:szCs w:val="24"/>
        </w:rPr>
        <w:t>《中国共产党的三十年》</w:t>
      </w:r>
      <w:r w:rsidRPr="00222F87">
        <w:rPr>
          <w:rFonts w:ascii="Calibri" w:eastAsia="仿宋GB2312" w:hAnsi="Calibri" w:cs="Times New Roman" w:hint="eastAsia"/>
          <w:kern w:val="2"/>
          <w:sz w:val="24"/>
          <w:szCs w:val="24"/>
        </w:rPr>
        <w:t>，</w:t>
      </w:r>
      <w:r w:rsidRPr="00222F87">
        <w:rPr>
          <w:rFonts w:ascii="Calibri" w:eastAsia="仿宋GB2312" w:hAnsi="Calibri" w:cs="Times New Roman"/>
          <w:kern w:val="2"/>
          <w:sz w:val="24"/>
          <w:szCs w:val="24"/>
        </w:rPr>
        <w:t>人民出版社</w:t>
      </w:r>
      <w:r w:rsidRPr="00222F87">
        <w:rPr>
          <w:rFonts w:ascii="Calibri" w:eastAsia="仿宋GB2312" w:hAnsi="Calibri" w:cs="Times New Roman" w:hint="eastAsia"/>
          <w:kern w:val="2"/>
          <w:sz w:val="24"/>
          <w:szCs w:val="24"/>
        </w:rPr>
        <w:t>2008</w:t>
      </w:r>
      <w:r w:rsidRPr="00222F87">
        <w:rPr>
          <w:rFonts w:ascii="Calibri" w:eastAsia="仿宋GB2312" w:hAnsi="Calibri" w:cs="Times New Roman" w:hint="eastAsia"/>
          <w:kern w:val="2"/>
          <w:sz w:val="24"/>
          <w:szCs w:val="24"/>
        </w:rPr>
        <w:t>年版。</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3.</w:t>
      </w:r>
      <w:r w:rsidRPr="00222F87">
        <w:rPr>
          <w:rFonts w:ascii="Calibri" w:eastAsia="仿宋GB2312" w:hAnsi="Calibri" w:cs="Times New Roman"/>
          <w:kern w:val="2"/>
          <w:sz w:val="24"/>
          <w:szCs w:val="24"/>
        </w:rPr>
        <w:t>中共中央党史研究室</w:t>
      </w:r>
      <w:r w:rsidRPr="00222F87">
        <w:rPr>
          <w:rFonts w:ascii="Calibri" w:eastAsia="仿宋GB2312" w:hAnsi="Calibri" w:cs="Times New Roman" w:hint="eastAsia"/>
          <w:kern w:val="2"/>
          <w:sz w:val="24"/>
          <w:szCs w:val="24"/>
        </w:rPr>
        <w:t>：</w:t>
      </w:r>
      <w:r w:rsidRPr="00222F87">
        <w:rPr>
          <w:rFonts w:ascii="Calibri" w:eastAsia="仿宋GB2312" w:hAnsi="Calibri" w:cs="Times New Roman"/>
          <w:kern w:val="2"/>
          <w:sz w:val="24"/>
          <w:szCs w:val="24"/>
        </w:rPr>
        <w:t>《中国共产党的</w:t>
      </w:r>
      <w:r w:rsidRPr="00222F87">
        <w:rPr>
          <w:rFonts w:ascii="Calibri" w:eastAsia="仿宋GB2312" w:hAnsi="Calibri" w:cs="Times New Roman" w:hint="eastAsia"/>
          <w:kern w:val="2"/>
          <w:sz w:val="24"/>
          <w:szCs w:val="24"/>
        </w:rPr>
        <w:t>七十</w:t>
      </w:r>
      <w:r w:rsidRPr="00222F87">
        <w:rPr>
          <w:rFonts w:ascii="Calibri" w:eastAsia="仿宋GB2312" w:hAnsi="Calibri" w:cs="Times New Roman"/>
          <w:kern w:val="2"/>
          <w:sz w:val="24"/>
          <w:szCs w:val="24"/>
        </w:rPr>
        <w:t>年》</w:t>
      </w:r>
      <w:r w:rsidRPr="00222F87">
        <w:rPr>
          <w:rFonts w:ascii="Calibri" w:eastAsia="仿宋GB2312" w:hAnsi="Calibri" w:cs="Times New Roman" w:hint="eastAsia"/>
          <w:kern w:val="2"/>
          <w:sz w:val="24"/>
          <w:szCs w:val="24"/>
        </w:rPr>
        <w:t>，中共党史出版社</w:t>
      </w:r>
      <w:r w:rsidRPr="00222F87">
        <w:rPr>
          <w:rFonts w:ascii="Calibri" w:eastAsia="仿宋GB2312" w:hAnsi="Calibri" w:cs="Times New Roman" w:hint="eastAsia"/>
          <w:kern w:val="2"/>
          <w:sz w:val="24"/>
          <w:szCs w:val="24"/>
        </w:rPr>
        <w:t>1991</w:t>
      </w:r>
      <w:r w:rsidRPr="00222F87">
        <w:rPr>
          <w:rFonts w:ascii="Calibri" w:eastAsia="仿宋GB2312" w:hAnsi="Calibri" w:cs="Times New Roman" w:hint="eastAsia"/>
          <w:kern w:val="2"/>
          <w:sz w:val="24"/>
          <w:szCs w:val="24"/>
        </w:rPr>
        <w:t>年版。</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4.</w:t>
      </w:r>
      <w:r w:rsidRPr="00222F87">
        <w:rPr>
          <w:rFonts w:ascii="Calibri" w:eastAsia="仿宋GB2312" w:hAnsi="Calibri" w:cs="Times New Roman"/>
          <w:kern w:val="2"/>
          <w:sz w:val="24"/>
          <w:szCs w:val="24"/>
        </w:rPr>
        <w:t>中共中央党史研究室</w:t>
      </w:r>
      <w:r w:rsidRPr="00222F87">
        <w:rPr>
          <w:rFonts w:ascii="Calibri" w:eastAsia="仿宋GB2312" w:hAnsi="Calibri" w:cs="Times New Roman" w:hint="eastAsia"/>
          <w:kern w:val="2"/>
          <w:sz w:val="24"/>
          <w:szCs w:val="24"/>
        </w:rPr>
        <w:t>：《</w:t>
      </w:r>
      <w:r w:rsidRPr="00222F87">
        <w:rPr>
          <w:rFonts w:ascii="Calibri" w:eastAsia="仿宋GB2312" w:hAnsi="Calibri" w:cs="Times New Roman"/>
          <w:kern w:val="2"/>
          <w:sz w:val="24"/>
          <w:szCs w:val="24"/>
        </w:rPr>
        <w:t>中国共产党历史</w:t>
      </w:r>
      <w:r w:rsidRPr="00222F87">
        <w:rPr>
          <w:rFonts w:ascii="Calibri" w:eastAsia="仿宋GB2312" w:hAnsi="Calibri" w:cs="Times New Roman" w:hint="eastAsia"/>
          <w:kern w:val="2"/>
          <w:sz w:val="24"/>
          <w:szCs w:val="24"/>
        </w:rPr>
        <w:t>》，中共党史出版社</w:t>
      </w:r>
      <w:r w:rsidRPr="00222F87">
        <w:rPr>
          <w:rFonts w:ascii="Calibri" w:eastAsia="仿宋GB2312" w:hAnsi="Calibri" w:cs="Times New Roman" w:hint="eastAsia"/>
          <w:kern w:val="2"/>
          <w:sz w:val="24"/>
          <w:szCs w:val="24"/>
        </w:rPr>
        <w:t>2011</w:t>
      </w:r>
      <w:r w:rsidRPr="00222F87">
        <w:rPr>
          <w:rFonts w:ascii="Calibri" w:eastAsia="仿宋GB2312" w:hAnsi="Calibri" w:cs="Times New Roman" w:hint="eastAsia"/>
          <w:kern w:val="2"/>
          <w:sz w:val="24"/>
          <w:szCs w:val="24"/>
        </w:rPr>
        <w:t>年版。</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5.</w:t>
      </w:r>
      <w:r w:rsidRPr="00222F87">
        <w:rPr>
          <w:rFonts w:ascii="Calibri" w:eastAsia="仿宋GB2312" w:hAnsi="Calibri" w:cs="Times New Roman"/>
          <w:kern w:val="2"/>
          <w:sz w:val="24"/>
          <w:szCs w:val="24"/>
        </w:rPr>
        <w:t>中共中央党史研究室</w:t>
      </w:r>
      <w:r w:rsidRPr="00222F87">
        <w:rPr>
          <w:rFonts w:ascii="Calibri" w:eastAsia="仿宋GB2312" w:hAnsi="Calibri" w:cs="Times New Roman" w:hint="eastAsia"/>
          <w:kern w:val="2"/>
          <w:sz w:val="24"/>
          <w:szCs w:val="24"/>
        </w:rPr>
        <w:t>：</w:t>
      </w:r>
      <w:r w:rsidRPr="00222F87">
        <w:rPr>
          <w:rFonts w:ascii="Calibri" w:eastAsia="仿宋GB2312" w:hAnsi="Calibri" w:cs="Times New Roman"/>
          <w:kern w:val="2"/>
          <w:sz w:val="24"/>
          <w:szCs w:val="24"/>
        </w:rPr>
        <w:t>《中国共产党的</w:t>
      </w:r>
      <w:r w:rsidRPr="00222F87">
        <w:rPr>
          <w:rFonts w:ascii="Calibri" w:eastAsia="仿宋GB2312" w:hAnsi="Calibri" w:cs="Times New Roman" w:hint="eastAsia"/>
          <w:kern w:val="2"/>
          <w:sz w:val="24"/>
          <w:szCs w:val="24"/>
        </w:rPr>
        <w:t>九十</w:t>
      </w:r>
      <w:r w:rsidRPr="00222F87">
        <w:rPr>
          <w:rFonts w:ascii="Calibri" w:eastAsia="仿宋GB2312" w:hAnsi="Calibri" w:cs="Times New Roman"/>
          <w:kern w:val="2"/>
          <w:sz w:val="24"/>
          <w:szCs w:val="24"/>
        </w:rPr>
        <w:t>年》</w:t>
      </w:r>
      <w:r w:rsidRPr="00222F87">
        <w:rPr>
          <w:rFonts w:ascii="Calibri" w:eastAsia="仿宋GB2312" w:hAnsi="Calibri" w:cs="Times New Roman" w:hint="eastAsia"/>
          <w:kern w:val="2"/>
          <w:sz w:val="24"/>
          <w:szCs w:val="24"/>
        </w:rPr>
        <w:t>，中共党史出版社</w:t>
      </w:r>
      <w:r w:rsidRPr="00222F87">
        <w:rPr>
          <w:rFonts w:ascii="Calibri" w:eastAsia="仿宋GB2312" w:hAnsi="Calibri" w:cs="Times New Roman" w:hint="eastAsia"/>
          <w:kern w:val="2"/>
          <w:sz w:val="24"/>
          <w:szCs w:val="24"/>
        </w:rPr>
        <w:t>2016</w:t>
      </w:r>
      <w:r w:rsidRPr="00222F87">
        <w:rPr>
          <w:rFonts w:ascii="Calibri" w:eastAsia="仿宋GB2312" w:hAnsi="Calibri" w:cs="Times New Roman" w:hint="eastAsia"/>
          <w:kern w:val="2"/>
          <w:sz w:val="24"/>
          <w:szCs w:val="24"/>
        </w:rPr>
        <w:t>年版。</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6.</w:t>
      </w:r>
      <w:r w:rsidRPr="00222F87">
        <w:rPr>
          <w:rFonts w:ascii="Calibri" w:eastAsia="仿宋GB2312" w:hAnsi="Calibri" w:cs="Times New Roman"/>
          <w:kern w:val="2"/>
          <w:sz w:val="24"/>
          <w:szCs w:val="24"/>
        </w:rPr>
        <w:t>中国共产党史中央委员会</w:t>
      </w:r>
      <w:r w:rsidRPr="00222F87">
        <w:rPr>
          <w:rFonts w:ascii="Calibri" w:eastAsia="仿宋GB2312" w:hAnsi="Calibri" w:cs="Times New Roman" w:hint="eastAsia"/>
          <w:kern w:val="2"/>
          <w:sz w:val="24"/>
          <w:szCs w:val="24"/>
        </w:rPr>
        <w:t>：</w:t>
      </w:r>
      <w:r w:rsidRPr="00222F87">
        <w:rPr>
          <w:rFonts w:ascii="Calibri" w:eastAsia="仿宋GB2312" w:hAnsi="Calibri" w:cs="Times New Roman"/>
          <w:kern w:val="2"/>
          <w:sz w:val="24"/>
          <w:szCs w:val="24"/>
        </w:rPr>
        <w:t>《关于若干历史问题的决议》和《关于建国以</w:t>
      </w:r>
    </w:p>
    <w:p w:rsidR="00B369C9"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kern w:val="2"/>
          <w:sz w:val="24"/>
          <w:szCs w:val="24"/>
        </w:rPr>
        <w:t>来党的若干历史问题的决议》</w:t>
      </w:r>
      <w:r w:rsidRPr="00222F87">
        <w:rPr>
          <w:rFonts w:ascii="Calibri" w:eastAsia="仿宋GB2312" w:hAnsi="Calibri" w:cs="Times New Roman"/>
          <w:kern w:val="2"/>
          <w:sz w:val="24"/>
          <w:szCs w:val="24"/>
        </w:rPr>
        <w:t>(</w:t>
      </w:r>
      <w:r w:rsidRPr="00222F87">
        <w:rPr>
          <w:rFonts w:ascii="Calibri" w:eastAsia="仿宋GB2312" w:hAnsi="Calibri" w:cs="Times New Roman"/>
          <w:kern w:val="2"/>
          <w:sz w:val="24"/>
          <w:szCs w:val="24"/>
        </w:rPr>
        <w:t>新</w:t>
      </w:r>
      <w:r w:rsidRPr="00222F87">
        <w:rPr>
          <w:rFonts w:ascii="Calibri" w:eastAsia="仿宋GB2312" w:hAnsi="Calibri" w:cs="Times New Roman"/>
          <w:kern w:val="2"/>
          <w:sz w:val="24"/>
          <w:szCs w:val="24"/>
        </w:rPr>
        <w:t>)</w:t>
      </w:r>
      <w:r w:rsidRPr="00222F87">
        <w:rPr>
          <w:rFonts w:ascii="Calibri" w:eastAsia="仿宋GB2312" w:hAnsi="Calibri" w:cs="Times New Roman" w:hint="eastAsia"/>
          <w:kern w:val="2"/>
          <w:sz w:val="24"/>
          <w:szCs w:val="24"/>
        </w:rPr>
        <w:t>，中共党史出版社</w:t>
      </w:r>
      <w:r w:rsidRPr="00222F87">
        <w:rPr>
          <w:rFonts w:ascii="Calibri" w:eastAsia="仿宋GB2312" w:hAnsi="Calibri" w:cs="Times New Roman" w:hint="eastAsia"/>
          <w:kern w:val="2"/>
          <w:sz w:val="24"/>
          <w:szCs w:val="24"/>
        </w:rPr>
        <w:t>2012</w:t>
      </w:r>
      <w:r w:rsidRPr="00222F87">
        <w:rPr>
          <w:rFonts w:ascii="Calibri" w:eastAsia="仿宋GB2312" w:hAnsi="Calibri" w:cs="Times New Roman" w:hint="eastAsia"/>
          <w:kern w:val="2"/>
          <w:sz w:val="24"/>
          <w:szCs w:val="24"/>
        </w:rPr>
        <w:t>年版。</w:t>
      </w:r>
      <w:r w:rsidR="00B369C9">
        <w:rPr>
          <w:rFonts w:ascii="Calibri" w:eastAsia="仿宋GB2312" w:hAnsi="Calibri" w:cs="Times New Roman"/>
          <w:kern w:val="2"/>
          <w:sz w:val="24"/>
          <w:szCs w:val="24"/>
        </w:rPr>
        <w:br w:type="page"/>
      </w:r>
    </w:p>
    <w:p w:rsidR="00B369C9" w:rsidRPr="00B369C9" w:rsidRDefault="00B369C9" w:rsidP="00CB0ECF">
      <w:pPr>
        <w:pStyle w:val="3"/>
        <w:spacing w:before="156" w:after="156"/>
      </w:pPr>
      <w:bookmarkStart w:id="123" w:name="_Toc8795"/>
      <w:bookmarkStart w:id="124" w:name="_Toc15417"/>
      <w:bookmarkStart w:id="125" w:name="_Toc477705001"/>
      <w:bookmarkStart w:id="126" w:name="_Toc477764417"/>
      <w:r w:rsidRPr="00B369C9">
        <w:rPr>
          <w:rFonts w:hint="eastAsia"/>
        </w:rPr>
        <w:lastRenderedPageBreak/>
        <w:t>《当代世界经济与政治》课程简介</w:t>
      </w:r>
      <w:bookmarkEnd w:id="123"/>
      <w:bookmarkEnd w:id="124"/>
      <w:bookmarkEnd w:id="125"/>
      <w:bookmarkEnd w:id="126"/>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课程名称：当代世界经济与政治</w:t>
      </w:r>
      <w:r w:rsidRPr="00B369C9">
        <w:rPr>
          <w:rFonts w:ascii="Times New Roman" w:eastAsia="黑体" w:hAnsi="Times New Roman" w:cs="Times New Roman" w:hint="eastAsia"/>
          <w:sz w:val="24"/>
          <w:szCs w:val="20"/>
        </w:rPr>
        <w:t xml:space="preserve">              </w:t>
      </w:r>
      <w:r w:rsidRPr="00B369C9">
        <w:rPr>
          <w:rFonts w:ascii="Times New Roman" w:eastAsia="黑体" w:hAnsi="Times New Roman" w:cs="Times New Roman" w:hint="eastAsia"/>
          <w:sz w:val="24"/>
          <w:szCs w:val="20"/>
        </w:rPr>
        <w:t>学时：</w:t>
      </w:r>
      <w:r w:rsidRPr="00B369C9">
        <w:rPr>
          <w:rFonts w:ascii="Times New Roman" w:eastAsia="黑体" w:hAnsi="Times New Roman" w:cs="Times New Roman" w:hint="eastAsia"/>
          <w:sz w:val="24"/>
          <w:szCs w:val="20"/>
        </w:rPr>
        <w:t>32</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学分：</w:t>
      </w:r>
      <w:r w:rsidRPr="00B369C9">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B369C9">
        <w:rPr>
          <w:rFonts w:ascii="Times New Roman" w:eastAsia="黑体" w:hAnsi="Times New Roman" w:cs="Times New Roman" w:hint="eastAsia"/>
          <w:sz w:val="24"/>
          <w:szCs w:val="20"/>
        </w:rPr>
        <w:t>考核方式：考查</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先修课程：政治学原理</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课程内容简介：</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本课程是思想政治教育专业的专业模块必修课程，本课程叙述第二次世界大战结束以来世界经济、政治和国际关系的发展演变、当前国际局势的主要特点和发展趋势、我国对外关系的发展和外交政策的目标、原则以及对于建立国际新秩序的基本主张等。通过本课程的教学使学生了解和掌握当今世界经济与政治和国际关系的发展演变及趋势和面临的主要问题；了解和认识主要国际力量在世界经济、政治中的地位、作用以及它们的对外战略；了解和认识苏联东欧国家兴衰存亡的经验教训；全面认识我国的外交战略、方针，我国对外政策的目标和基本原则，我国的国际地位和作用，使学生树立为国家富强和民族振兴、为人类的共同繁荣与进步而奋斗的信念。</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adjustRightInd/>
        <w:snapToGrid/>
        <w:spacing w:after="0" w:line="360" w:lineRule="auto"/>
        <w:ind w:leftChars="200" w:left="440"/>
        <w:rPr>
          <w:rFonts w:ascii="Calibri" w:eastAsia="黑体" w:hAnsi="Calibri" w:cs="Times New Roman"/>
          <w:sz w:val="24"/>
          <w:szCs w:val="20"/>
        </w:rPr>
      </w:pPr>
      <w:r w:rsidRPr="00B369C9">
        <w:rPr>
          <w:rFonts w:ascii="Calibri" w:eastAsia="黑体" w:hAnsi="Calibri" w:cs="Times New Roman" w:hint="eastAsia"/>
          <w:sz w:val="24"/>
          <w:szCs w:val="24"/>
        </w:rPr>
        <w:t>教材教参</w:t>
      </w:r>
      <w:r w:rsidRPr="00B369C9">
        <w:rPr>
          <w:rFonts w:ascii="Calibri" w:eastAsia="黑体" w:hAnsi="Calibri" w:cs="Times New Roman" w:hint="eastAsia"/>
          <w:sz w:val="24"/>
          <w:szCs w:val="20"/>
        </w:rPr>
        <w:t>：</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1.</w:t>
      </w:r>
      <w:r w:rsidRPr="00B369C9">
        <w:rPr>
          <w:rFonts w:ascii="Calibri" w:eastAsia="仿宋GB2312" w:hAnsi="Calibri" w:cs="Times New Roman" w:hint="eastAsia"/>
          <w:kern w:val="2"/>
          <w:sz w:val="24"/>
          <w:szCs w:val="24"/>
        </w:rPr>
        <w:t>李景治主编，《当代世界经济与政治（第</w:t>
      </w:r>
      <w:r w:rsidRPr="00B369C9">
        <w:rPr>
          <w:rFonts w:ascii="Calibri" w:eastAsia="仿宋GB2312" w:hAnsi="Calibri" w:cs="Times New Roman" w:hint="eastAsia"/>
          <w:kern w:val="2"/>
          <w:sz w:val="24"/>
          <w:szCs w:val="24"/>
        </w:rPr>
        <w:t>5</w:t>
      </w:r>
      <w:r w:rsidRPr="00B369C9">
        <w:rPr>
          <w:rFonts w:ascii="Calibri" w:eastAsia="仿宋GB2312" w:hAnsi="Calibri" w:cs="Times New Roman" w:hint="eastAsia"/>
          <w:kern w:val="2"/>
          <w:sz w:val="24"/>
          <w:szCs w:val="24"/>
        </w:rPr>
        <w:t>版）》，中国人民大学出版社，</w:t>
      </w:r>
      <w:r w:rsidRPr="00B369C9">
        <w:rPr>
          <w:rFonts w:ascii="Calibri" w:eastAsia="仿宋GB2312" w:hAnsi="Calibri" w:cs="Times New Roman" w:hint="eastAsia"/>
          <w:kern w:val="2"/>
          <w:sz w:val="24"/>
          <w:szCs w:val="24"/>
        </w:rPr>
        <w:t>2013</w:t>
      </w:r>
      <w:r w:rsidRPr="00B369C9">
        <w:rPr>
          <w:rFonts w:ascii="Calibri" w:eastAsia="仿宋GB2312" w:hAnsi="Calibri" w:cs="Times New Roman" w:hint="eastAsia"/>
          <w:kern w:val="2"/>
          <w:sz w:val="24"/>
          <w:szCs w:val="24"/>
        </w:rPr>
        <w:t>年</w:t>
      </w:r>
      <w:r w:rsidRPr="00B369C9">
        <w:rPr>
          <w:rFonts w:ascii="Calibri" w:eastAsia="仿宋GB2312" w:hAnsi="Calibri" w:cs="Times New Roman" w:hint="eastAsia"/>
          <w:kern w:val="2"/>
          <w:sz w:val="24"/>
          <w:szCs w:val="24"/>
        </w:rPr>
        <w:t>6</w:t>
      </w:r>
      <w:r w:rsidRPr="00B369C9">
        <w:rPr>
          <w:rFonts w:ascii="Calibri" w:eastAsia="仿宋GB2312" w:hAnsi="Calibri" w:cs="Times New Roman" w:hint="eastAsia"/>
          <w:kern w:val="2"/>
          <w:sz w:val="24"/>
          <w:szCs w:val="24"/>
        </w:rPr>
        <w:t>月出版。</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2.</w:t>
      </w:r>
      <w:r w:rsidRPr="00B369C9">
        <w:rPr>
          <w:rFonts w:ascii="Calibri" w:eastAsia="仿宋GB2312" w:hAnsi="Calibri" w:cs="Times New Roman" w:hint="eastAsia"/>
          <w:kern w:val="2"/>
          <w:sz w:val="24"/>
          <w:szCs w:val="24"/>
        </w:rPr>
        <w:t>李棕主编，《世界经济学新编》，经济科学出版社，</w:t>
      </w:r>
      <w:r w:rsidRPr="00B369C9">
        <w:rPr>
          <w:rFonts w:ascii="Calibri" w:eastAsia="仿宋GB2312" w:hAnsi="Calibri" w:cs="Times New Roman" w:hint="eastAsia"/>
          <w:kern w:val="2"/>
          <w:sz w:val="24"/>
          <w:szCs w:val="24"/>
        </w:rPr>
        <w:t>2000</w:t>
      </w:r>
      <w:r w:rsidRPr="00B369C9">
        <w:rPr>
          <w:rFonts w:ascii="Calibri" w:eastAsia="仿宋GB2312" w:hAnsi="Calibri" w:cs="Times New Roman" w:hint="eastAsia"/>
          <w:kern w:val="2"/>
          <w:sz w:val="24"/>
          <w:szCs w:val="24"/>
        </w:rPr>
        <w:t>年</w:t>
      </w:r>
      <w:r w:rsidRPr="00B369C9">
        <w:rPr>
          <w:rFonts w:ascii="Calibri" w:eastAsia="仿宋GB2312" w:hAnsi="Calibri" w:cs="Times New Roman" w:hint="eastAsia"/>
          <w:kern w:val="2"/>
          <w:sz w:val="24"/>
          <w:szCs w:val="24"/>
        </w:rPr>
        <w:t>6</w:t>
      </w:r>
      <w:r w:rsidRPr="00B369C9">
        <w:rPr>
          <w:rFonts w:ascii="Calibri" w:eastAsia="仿宋GB2312" w:hAnsi="Calibri" w:cs="Times New Roman" w:hint="eastAsia"/>
          <w:kern w:val="2"/>
          <w:sz w:val="24"/>
          <w:szCs w:val="24"/>
        </w:rPr>
        <w:t>月出版。</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3.</w:t>
      </w:r>
      <w:r w:rsidRPr="00B369C9">
        <w:rPr>
          <w:rFonts w:ascii="Calibri" w:eastAsia="仿宋GB2312" w:hAnsi="Calibri" w:cs="Times New Roman" w:hint="eastAsia"/>
          <w:kern w:val="2"/>
          <w:sz w:val="24"/>
          <w:szCs w:val="24"/>
        </w:rPr>
        <w:t>梁守德，洪银娴著，《国际政治学理论（第二版）》，北京大学出版社</w:t>
      </w:r>
      <w:r w:rsidRPr="00B369C9">
        <w:rPr>
          <w:rFonts w:ascii="Calibri" w:eastAsia="仿宋GB2312" w:hAnsi="Calibri" w:cs="Times New Roman" w:hint="eastAsia"/>
          <w:kern w:val="2"/>
          <w:sz w:val="24"/>
          <w:szCs w:val="24"/>
        </w:rPr>
        <w:t>,2013</w:t>
      </w:r>
      <w:r w:rsidRPr="00B369C9">
        <w:rPr>
          <w:rFonts w:ascii="Calibri" w:eastAsia="仿宋GB2312" w:hAnsi="Calibri" w:cs="Times New Roman" w:hint="eastAsia"/>
          <w:kern w:val="2"/>
          <w:sz w:val="24"/>
          <w:szCs w:val="24"/>
        </w:rPr>
        <w:t>年</w:t>
      </w:r>
      <w:r w:rsidRPr="00B369C9">
        <w:rPr>
          <w:rFonts w:ascii="Calibri" w:eastAsia="仿宋GB2312" w:hAnsi="Calibri" w:cs="Times New Roman" w:hint="eastAsia"/>
          <w:kern w:val="2"/>
          <w:sz w:val="24"/>
          <w:szCs w:val="24"/>
        </w:rPr>
        <w:t>4</w:t>
      </w:r>
      <w:r w:rsidRPr="00B369C9">
        <w:rPr>
          <w:rFonts w:ascii="Calibri" w:eastAsia="仿宋GB2312" w:hAnsi="Calibri" w:cs="Times New Roman" w:hint="eastAsia"/>
          <w:kern w:val="2"/>
          <w:sz w:val="24"/>
          <w:szCs w:val="24"/>
        </w:rPr>
        <w:t>月出版。</w:t>
      </w:r>
    </w:p>
    <w:p w:rsidR="00B369C9" w:rsidRDefault="00B369C9" w:rsidP="00015FE0">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015FE0" w:rsidRPr="00015FE0" w:rsidRDefault="00015FE0" w:rsidP="00111C54">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B369C9" w:rsidRPr="00B369C9" w:rsidRDefault="00B369C9" w:rsidP="00CB0ECF">
      <w:pPr>
        <w:pStyle w:val="3"/>
        <w:spacing w:before="156" w:after="156"/>
      </w:pPr>
      <w:bookmarkStart w:id="127" w:name="_Toc629"/>
      <w:bookmarkStart w:id="128" w:name="_Toc16094"/>
      <w:bookmarkStart w:id="129" w:name="_Toc477705002"/>
      <w:bookmarkStart w:id="130" w:name="_Toc477764418"/>
      <w:r w:rsidRPr="00B369C9">
        <w:rPr>
          <w:rFonts w:hint="eastAsia"/>
        </w:rPr>
        <w:lastRenderedPageBreak/>
        <w:t>《伦理学》课程简介</w:t>
      </w:r>
      <w:bookmarkEnd w:id="127"/>
      <w:bookmarkEnd w:id="128"/>
      <w:bookmarkEnd w:id="129"/>
      <w:bookmarkEnd w:id="130"/>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课程名称：伦理学</w:t>
      </w:r>
      <w:r w:rsidRPr="00B369C9">
        <w:rPr>
          <w:rFonts w:ascii="Times New Roman" w:eastAsia="黑体" w:hAnsi="Times New Roman" w:cs="Times New Roman" w:hint="eastAsia"/>
          <w:sz w:val="24"/>
          <w:szCs w:val="20"/>
        </w:rPr>
        <w:t xml:space="preserve">                          </w:t>
      </w:r>
      <w:r w:rsidRPr="00B369C9">
        <w:rPr>
          <w:rFonts w:ascii="Times New Roman" w:eastAsia="黑体" w:hAnsi="Times New Roman" w:cs="Times New Roman" w:hint="eastAsia"/>
          <w:sz w:val="24"/>
          <w:szCs w:val="20"/>
        </w:rPr>
        <w:t>学时：</w:t>
      </w:r>
      <w:r w:rsidRPr="00B369C9">
        <w:rPr>
          <w:rFonts w:ascii="Times New Roman" w:eastAsia="黑体" w:hAnsi="Times New Roman" w:cs="Times New Roman" w:hint="eastAsia"/>
          <w:sz w:val="24"/>
          <w:szCs w:val="20"/>
        </w:rPr>
        <w:t>32</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学分：</w:t>
      </w:r>
      <w:r w:rsidRPr="00B369C9">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B369C9">
        <w:rPr>
          <w:rFonts w:ascii="Times New Roman" w:eastAsia="黑体" w:hAnsi="Times New Roman" w:cs="Times New Roman" w:hint="eastAsia"/>
          <w:sz w:val="24"/>
          <w:szCs w:val="20"/>
        </w:rPr>
        <w:t>考核方式：考试</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先修课程：《马克思主义哲学》</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课程内容简介：</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《马克思主义伦理学》是思想政治教育专业的一门专业必修课，也是本专业的学科核心课程。通过教学，使学生掌握</w:t>
      </w:r>
      <w:bookmarkStart w:id="131" w:name="0"/>
      <w:bookmarkEnd w:id="131"/>
      <w:r w:rsidRPr="00B369C9">
        <w:rPr>
          <w:rFonts w:ascii="Calibri" w:eastAsia="仿宋GB2312" w:hAnsi="Calibri" w:cs="Times New Roman" w:hint="eastAsia"/>
          <w:kern w:val="2"/>
          <w:sz w:val="24"/>
          <w:szCs w:val="24"/>
        </w:rPr>
        <w:t>伦理学的基本理论，了解中外伦理思想史发展演变的基本脉络、主要流派，熟悉中外伦理思想史上著名的代表人物的重要观点；深刻理解马克思主义伦理学的理论体系和基本观点；能够运用马克思主义伦理学的基本观点和方法，分析和研究现实生活中的伦理道德问题；初步学会研读伦理学原著，不断开阔理论视野；能自觉关注和跟踪伦理学研究的理论热点和前沿问题，能独立做出伦理思考和评判，具备初步的学术研究能力。</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adjustRightInd/>
        <w:snapToGrid/>
        <w:spacing w:after="0" w:line="360" w:lineRule="auto"/>
        <w:ind w:leftChars="200" w:left="440"/>
        <w:rPr>
          <w:rFonts w:ascii="Calibri" w:eastAsia="黑体" w:hAnsi="Calibri" w:cs="Times New Roman"/>
          <w:sz w:val="24"/>
          <w:szCs w:val="20"/>
        </w:rPr>
      </w:pPr>
      <w:r w:rsidRPr="00B369C9">
        <w:rPr>
          <w:rFonts w:ascii="Calibri" w:eastAsia="黑体" w:hAnsi="Calibri" w:cs="Times New Roman" w:hint="eastAsia"/>
          <w:sz w:val="24"/>
          <w:szCs w:val="24"/>
        </w:rPr>
        <w:t>教材参考</w:t>
      </w:r>
      <w:r w:rsidRPr="00B369C9">
        <w:rPr>
          <w:rFonts w:ascii="Calibri" w:eastAsia="黑体" w:hAnsi="Calibri" w:cs="Times New Roman" w:hint="eastAsia"/>
          <w:sz w:val="24"/>
          <w:szCs w:val="20"/>
        </w:rPr>
        <w:t>：</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1.</w:t>
      </w:r>
      <w:r w:rsidRPr="00B369C9">
        <w:rPr>
          <w:rFonts w:ascii="Calibri" w:eastAsia="仿宋GB2312" w:hAnsi="Calibri" w:cs="Times New Roman" w:hint="eastAsia"/>
          <w:kern w:val="2"/>
          <w:sz w:val="24"/>
          <w:szCs w:val="24"/>
        </w:rPr>
        <w:t>罗国杰</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伦理学</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北京</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人民出版社，</w:t>
      </w:r>
      <w:r w:rsidRPr="00B369C9">
        <w:rPr>
          <w:rFonts w:ascii="Calibri" w:eastAsia="仿宋GB2312" w:hAnsi="Calibri" w:cs="Times New Roman" w:hint="eastAsia"/>
          <w:kern w:val="2"/>
          <w:sz w:val="24"/>
          <w:szCs w:val="24"/>
        </w:rPr>
        <w:t>2003.</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2.</w:t>
      </w:r>
      <w:r w:rsidRPr="00B369C9">
        <w:rPr>
          <w:rFonts w:ascii="Calibri" w:eastAsia="仿宋GB2312" w:hAnsi="Calibri" w:cs="Times New Roman" w:hint="eastAsia"/>
          <w:kern w:val="2"/>
          <w:sz w:val="24"/>
          <w:szCs w:val="24"/>
        </w:rPr>
        <w:t>李萍</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伦理学基础</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北京</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首都经济贸易大学出版社，</w:t>
      </w:r>
      <w:r w:rsidRPr="00B369C9">
        <w:rPr>
          <w:rFonts w:ascii="Calibri" w:eastAsia="仿宋GB2312" w:hAnsi="Calibri" w:cs="Times New Roman" w:hint="eastAsia"/>
          <w:kern w:val="2"/>
          <w:sz w:val="24"/>
          <w:szCs w:val="24"/>
        </w:rPr>
        <w:t>2004.</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3.</w:t>
      </w:r>
      <w:r w:rsidRPr="00B369C9">
        <w:rPr>
          <w:rFonts w:ascii="Calibri" w:eastAsia="仿宋GB2312" w:hAnsi="Calibri" w:cs="Times New Roman" w:hint="eastAsia"/>
          <w:kern w:val="2"/>
          <w:sz w:val="24"/>
          <w:szCs w:val="24"/>
        </w:rPr>
        <w:t>倪愫襄</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伦理学导论</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武汉</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武汉大学出版社，</w:t>
      </w:r>
      <w:r w:rsidRPr="00B369C9">
        <w:rPr>
          <w:rFonts w:ascii="Calibri" w:eastAsia="仿宋GB2312" w:hAnsi="Calibri" w:cs="Times New Roman" w:hint="eastAsia"/>
          <w:kern w:val="2"/>
          <w:sz w:val="24"/>
          <w:szCs w:val="24"/>
        </w:rPr>
        <w:t>2002.</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4.[</w:t>
      </w:r>
      <w:r w:rsidRPr="00B369C9">
        <w:rPr>
          <w:rFonts w:ascii="Calibri" w:eastAsia="仿宋GB2312" w:hAnsi="Calibri" w:cs="Times New Roman" w:hint="eastAsia"/>
          <w:kern w:val="2"/>
          <w:sz w:val="24"/>
          <w:szCs w:val="24"/>
        </w:rPr>
        <w:t>德</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包尔生，何怀宏、廖申白译</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伦理学体系</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北京</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中国社会科学出版社，</w:t>
      </w:r>
      <w:r w:rsidRPr="00B369C9">
        <w:rPr>
          <w:rFonts w:ascii="Calibri" w:eastAsia="仿宋GB2312" w:hAnsi="Calibri" w:cs="Times New Roman" w:hint="eastAsia"/>
          <w:kern w:val="2"/>
          <w:sz w:val="24"/>
          <w:szCs w:val="24"/>
        </w:rPr>
        <w:t>1988.</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5.</w:t>
      </w:r>
      <w:r w:rsidRPr="00B369C9">
        <w:rPr>
          <w:rFonts w:ascii="Calibri" w:eastAsia="仿宋GB2312" w:hAnsi="Calibri" w:cs="Times New Roman" w:hint="eastAsia"/>
          <w:kern w:val="2"/>
          <w:sz w:val="24"/>
          <w:szCs w:val="24"/>
        </w:rPr>
        <w:t>宋希仁</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西方伦理思想</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北京</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中国人民大学出版社，</w:t>
      </w:r>
      <w:r w:rsidRPr="00B369C9">
        <w:rPr>
          <w:rFonts w:ascii="Calibri" w:eastAsia="仿宋GB2312" w:hAnsi="Calibri" w:cs="Times New Roman" w:hint="eastAsia"/>
          <w:kern w:val="2"/>
          <w:sz w:val="24"/>
          <w:szCs w:val="24"/>
        </w:rPr>
        <w:t>2004.</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6.</w:t>
      </w:r>
      <w:r w:rsidRPr="00B369C9">
        <w:rPr>
          <w:rFonts w:ascii="Calibri" w:eastAsia="仿宋GB2312" w:hAnsi="Calibri" w:cs="Times New Roman" w:hint="eastAsia"/>
          <w:kern w:val="2"/>
          <w:sz w:val="24"/>
          <w:szCs w:val="24"/>
        </w:rPr>
        <w:t>朱贻庭</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中国传统伦理思想史</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上海</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华东师大出版社，</w:t>
      </w:r>
      <w:r w:rsidRPr="00B369C9">
        <w:rPr>
          <w:rFonts w:ascii="Calibri" w:eastAsia="仿宋GB2312" w:hAnsi="Calibri" w:cs="Times New Roman" w:hint="eastAsia"/>
          <w:kern w:val="2"/>
          <w:sz w:val="24"/>
          <w:szCs w:val="24"/>
        </w:rPr>
        <w:t>2003.</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7.</w:t>
      </w:r>
      <w:r w:rsidRPr="00B369C9">
        <w:rPr>
          <w:rFonts w:ascii="Calibri" w:eastAsia="仿宋GB2312" w:hAnsi="Calibri" w:cs="Times New Roman" w:hint="eastAsia"/>
          <w:kern w:val="2"/>
          <w:sz w:val="24"/>
          <w:szCs w:val="24"/>
        </w:rPr>
        <w:t>陈少峰</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中国伦理学史</w:t>
      </w:r>
      <w:r w:rsidRPr="00B369C9">
        <w:rPr>
          <w:rFonts w:ascii="Calibri" w:eastAsia="仿宋GB2312" w:hAnsi="Calibri" w:cs="Times New Roman" w:hint="eastAsia"/>
          <w:kern w:val="2"/>
          <w:sz w:val="24"/>
          <w:szCs w:val="24"/>
        </w:rPr>
        <w:t xml:space="preserve">. </w:t>
      </w:r>
      <w:r w:rsidRPr="00B369C9">
        <w:rPr>
          <w:rFonts w:ascii="Calibri" w:eastAsia="仿宋GB2312" w:hAnsi="Calibri" w:cs="Times New Roman" w:hint="eastAsia"/>
          <w:kern w:val="2"/>
          <w:sz w:val="24"/>
          <w:szCs w:val="24"/>
        </w:rPr>
        <w:t>北京</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北京大学出版社，</w:t>
      </w:r>
      <w:r w:rsidRPr="00B369C9">
        <w:rPr>
          <w:rFonts w:ascii="Calibri" w:eastAsia="仿宋GB2312" w:hAnsi="Calibri" w:cs="Times New Roman" w:hint="eastAsia"/>
          <w:kern w:val="2"/>
          <w:sz w:val="24"/>
          <w:szCs w:val="24"/>
        </w:rPr>
        <w:t>1997.</w:t>
      </w:r>
    </w:p>
    <w:p w:rsidR="00B369C9" w:rsidRPr="00B369C9" w:rsidRDefault="00B369C9" w:rsidP="00B369C9">
      <w:pPr>
        <w:adjustRightInd/>
        <w:spacing w:after="0" w:line="360" w:lineRule="auto"/>
        <w:ind w:firstLineChars="200" w:firstLine="560"/>
        <w:rPr>
          <w:rFonts w:ascii="黑体" w:eastAsia="黑体" w:hAnsi="黑体" w:cs="黑体"/>
          <w:sz w:val="28"/>
          <w:szCs w:val="28"/>
        </w:rPr>
      </w:pPr>
    </w:p>
    <w:p w:rsidR="00111C54" w:rsidRDefault="00111C54">
      <w:pPr>
        <w:adjustRightInd/>
        <w:snapToGrid/>
        <w:spacing w:line="220" w:lineRule="atLeast"/>
        <w:rPr>
          <w:rFonts w:ascii="黑体" w:eastAsia="黑体" w:hAnsi="黑体"/>
          <w:sz w:val="36"/>
          <w:szCs w:val="20"/>
        </w:rPr>
      </w:pPr>
      <w:bookmarkStart w:id="132" w:name="_Toc24788"/>
      <w:bookmarkStart w:id="133" w:name="_Toc3399"/>
      <w:r>
        <w:br w:type="page"/>
      </w:r>
    </w:p>
    <w:p w:rsidR="00B369C9" w:rsidRPr="00B369C9" w:rsidRDefault="00B369C9" w:rsidP="00CB0ECF">
      <w:pPr>
        <w:pStyle w:val="3"/>
        <w:spacing w:before="156" w:after="156"/>
      </w:pPr>
      <w:bookmarkStart w:id="134" w:name="_Toc477705003"/>
      <w:bookmarkStart w:id="135" w:name="_Toc477764419"/>
      <w:r w:rsidRPr="00B369C9">
        <w:rPr>
          <w:rFonts w:hint="eastAsia"/>
        </w:rPr>
        <w:lastRenderedPageBreak/>
        <w:t>《法学概论》课程简介</w:t>
      </w:r>
      <w:bookmarkEnd w:id="132"/>
      <w:bookmarkEnd w:id="133"/>
      <w:bookmarkEnd w:id="134"/>
      <w:bookmarkEnd w:id="135"/>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课程名称：法学概论</w:t>
      </w:r>
      <w:r w:rsidRPr="00B369C9">
        <w:rPr>
          <w:rFonts w:ascii="Times New Roman" w:eastAsia="黑体" w:hAnsi="Times New Roman" w:cs="Times New Roman" w:hint="eastAsia"/>
          <w:sz w:val="24"/>
          <w:szCs w:val="20"/>
        </w:rPr>
        <w:t xml:space="preserve">                        </w:t>
      </w:r>
      <w:r w:rsidRPr="00B369C9">
        <w:rPr>
          <w:rFonts w:ascii="Times New Roman" w:eastAsia="黑体" w:hAnsi="Times New Roman" w:cs="Times New Roman" w:hint="eastAsia"/>
          <w:sz w:val="24"/>
          <w:szCs w:val="20"/>
        </w:rPr>
        <w:t>学时：</w:t>
      </w:r>
      <w:r w:rsidRPr="00B369C9">
        <w:rPr>
          <w:rFonts w:ascii="Times New Roman" w:eastAsia="黑体" w:hAnsi="Times New Roman" w:cs="Times New Roman" w:hint="eastAsia"/>
          <w:sz w:val="24"/>
          <w:szCs w:val="20"/>
        </w:rPr>
        <w:t>64</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学分：</w:t>
      </w:r>
      <w:r w:rsidRPr="00B369C9">
        <w:rPr>
          <w:rFonts w:ascii="Times New Roman" w:eastAsia="黑体" w:hAnsi="Times New Roman" w:cs="Times New Roman" w:hint="eastAsia"/>
          <w:sz w:val="24"/>
          <w:szCs w:val="20"/>
        </w:rPr>
        <w:t>3</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B369C9">
        <w:rPr>
          <w:rFonts w:ascii="Times New Roman" w:eastAsia="黑体" w:hAnsi="Times New Roman" w:cs="Times New Roman" w:hint="eastAsia"/>
          <w:sz w:val="24"/>
          <w:szCs w:val="20"/>
        </w:rPr>
        <w:t>考核方式：考试</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先修课程：《马克思主义》</w:t>
      </w:r>
    </w:p>
    <w:p w:rsidR="00B369C9" w:rsidRPr="00B369C9" w:rsidRDefault="00B369C9" w:rsidP="00B369C9">
      <w:pPr>
        <w:spacing w:after="0" w:line="360" w:lineRule="auto"/>
        <w:rPr>
          <w:rFonts w:ascii="Times New Roman" w:eastAsia="黑体" w:hAnsi="Times New Roman" w:cs="Times New Roman"/>
          <w:sz w:val="24"/>
          <w:szCs w:val="20"/>
        </w:rPr>
      </w:pPr>
      <w:r w:rsidRPr="00B369C9">
        <w:rPr>
          <w:rFonts w:ascii="Times New Roman" w:eastAsia="黑体" w:hAnsi="Times New Roman" w:cs="Times New Roman" w:hint="eastAsia"/>
          <w:sz w:val="24"/>
          <w:szCs w:val="20"/>
        </w:rPr>
        <w:t>课程内容简介：</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kern w:val="2"/>
          <w:sz w:val="24"/>
          <w:szCs w:val="24"/>
        </w:rPr>
        <w:t>《</w:t>
      </w:r>
      <w:r w:rsidRPr="00B369C9">
        <w:rPr>
          <w:rFonts w:ascii="Calibri" w:eastAsia="仿宋GB2312" w:hAnsi="Calibri" w:cs="Times New Roman" w:hint="eastAsia"/>
          <w:kern w:val="2"/>
          <w:sz w:val="24"/>
          <w:szCs w:val="24"/>
        </w:rPr>
        <w:t>法学概论</w:t>
      </w:r>
      <w:r w:rsidRPr="00B369C9">
        <w:rPr>
          <w:rFonts w:ascii="Calibri" w:eastAsia="仿宋GB2312" w:hAnsi="Calibri" w:cs="Times New Roman"/>
          <w:kern w:val="2"/>
          <w:sz w:val="24"/>
          <w:szCs w:val="24"/>
        </w:rPr>
        <w:t>》是</w:t>
      </w:r>
      <w:r w:rsidRPr="00B369C9">
        <w:rPr>
          <w:rFonts w:ascii="Calibri" w:eastAsia="仿宋GB2312" w:hAnsi="Calibri" w:cs="Times New Roman" w:hint="eastAsia"/>
          <w:kern w:val="2"/>
          <w:sz w:val="24"/>
          <w:szCs w:val="24"/>
        </w:rPr>
        <w:t>思想政治教育（师范）专业</w:t>
      </w:r>
      <w:r w:rsidRPr="00B369C9">
        <w:rPr>
          <w:rFonts w:ascii="Calibri" w:eastAsia="仿宋GB2312" w:hAnsi="Calibri" w:cs="Times New Roman"/>
          <w:kern w:val="2"/>
          <w:sz w:val="24"/>
          <w:szCs w:val="24"/>
        </w:rPr>
        <w:t>学生的一门</w:t>
      </w:r>
      <w:r w:rsidRPr="00B369C9">
        <w:rPr>
          <w:rFonts w:ascii="Calibri" w:eastAsia="仿宋GB2312" w:hAnsi="Calibri" w:cs="Times New Roman" w:hint="eastAsia"/>
          <w:kern w:val="2"/>
          <w:sz w:val="24"/>
          <w:szCs w:val="24"/>
        </w:rPr>
        <w:t>学科专业基础平台必修</w:t>
      </w:r>
      <w:r w:rsidRPr="00B369C9">
        <w:rPr>
          <w:rFonts w:ascii="Calibri" w:eastAsia="仿宋GB2312" w:hAnsi="Calibri" w:cs="Times New Roman"/>
          <w:kern w:val="2"/>
          <w:sz w:val="24"/>
          <w:szCs w:val="24"/>
        </w:rPr>
        <w:t>课程。</w:t>
      </w:r>
      <w:r w:rsidRPr="00B369C9">
        <w:rPr>
          <w:rFonts w:ascii="Calibri" w:eastAsia="仿宋GB2312" w:hAnsi="Calibri" w:cs="Times New Roman" w:hint="eastAsia"/>
          <w:kern w:val="2"/>
          <w:sz w:val="24"/>
          <w:szCs w:val="24"/>
        </w:rPr>
        <w:t>课程</w:t>
      </w:r>
      <w:r w:rsidRPr="00B369C9">
        <w:rPr>
          <w:rFonts w:ascii="Calibri" w:eastAsia="仿宋GB2312" w:hAnsi="Calibri" w:cs="Times New Roman"/>
          <w:kern w:val="2"/>
          <w:sz w:val="24"/>
          <w:szCs w:val="24"/>
        </w:rPr>
        <w:t>主要讲授</w:t>
      </w:r>
      <w:r w:rsidRPr="00B369C9">
        <w:rPr>
          <w:rFonts w:ascii="Calibri" w:eastAsia="仿宋GB2312" w:hAnsi="Calibri" w:cs="Times New Roman" w:hint="eastAsia"/>
          <w:kern w:val="2"/>
          <w:sz w:val="24"/>
          <w:szCs w:val="24"/>
        </w:rPr>
        <w:t>法学</w:t>
      </w:r>
      <w:r w:rsidRPr="00B369C9">
        <w:rPr>
          <w:rFonts w:ascii="Calibri" w:eastAsia="仿宋GB2312" w:hAnsi="Calibri" w:cs="Times New Roman"/>
          <w:kern w:val="2"/>
          <w:sz w:val="24"/>
          <w:szCs w:val="24"/>
        </w:rPr>
        <w:t>基础知识和基本理论，同时联系</w:t>
      </w:r>
      <w:r w:rsidRPr="00B369C9">
        <w:rPr>
          <w:rFonts w:ascii="Calibri" w:eastAsia="仿宋GB2312" w:hAnsi="Calibri" w:cs="Times New Roman" w:hint="eastAsia"/>
          <w:kern w:val="2"/>
          <w:sz w:val="24"/>
          <w:szCs w:val="24"/>
        </w:rPr>
        <w:t>一些案例教学</w:t>
      </w:r>
      <w:r w:rsidRPr="00B369C9">
        <w:rPr>
          <w:rFonts w:ascii="Calibri" w:eastAsia="仿宋GB2312" w:hAnsi="Calibri" w:cs="Times New Roman"/>
          <w:kern w:val="2"/>
          <w:sz w:val="24"/>
          <w:szCs w:val="24"/>
        </w:rPr>
        <w:t>提高</w:t>
      </w:r>
      <w:r w:rsidRPr="00B369C9">
        <w:rPr>
          <w:rFonts w:ascii="Calibri" w:eastAsia="仿宋GB2312" w:hAnsi="Calibri" w:cs="Times New Roman" w:hint="eastAsia"/>
          <w:kern w:val="2"/>
          <w:sz w:val="24"/>
          <w:szCs w:val="24"/>
        </w:rPr>
        <w:t>学生</w:t>
      </w:r>
      <w:r w:rsidRPr="00B369C9">
        <w:rPr>
          <w:rFonts w:ascii="Calibri" w:eastAsia="仿宋GB2312" w:hAnsi="Calibri" w:cs="Times New Roman"/>
          <w:kern w:val="2"/>
          <w:sz w:val="24"/>
          <w:szCs w:val="24"/>
        </w:rPr>
        <w:t>分析和解决问题的能力。</w:t>
      </w:r>
      <w:r w:rsidRPr="00B369C9">
        <w:rPr>
          <w:rFonts w:ascii="Calibri" w:eastAsia="仿宋GB2312" w:hAnsi="Calibri" w:cs="Times New Roman" w:hint="eastAsia"/>
          <w:kern w:val="2"/>
          <w:sz w:val="24"/>
          <w:szCs w:val="24"/>
        </w:rPr>
        <w:t>教学中坚持理论联系实际，突出案例教学，着重培养学生的法律意识，注重教学改革与研究，注重课内课外相结合，对教学内容的组织注重采用多种灵活多变、自由而又实用的形式。紧密结合国家法治建设的一些大事件，注重教学的启示性、研究性和互动性，调动学生自主学习的积极性。通过教学</w:t>
      </w:r>
      <w:r w:rsidRPr="00B369C9">
        <w:rPr>
          <w:rFonts w:ascii="Calibri" w:eastAsia="仿宋GB2312" w:hAnsi="Calibri" w:cs="Times New Roman" w:hint="eastAsia"/>
          <w:kern w:val="2"/>
          <w:sz w:val="24"/>
          <w:szCs w:val="24"/>
        </w:rPr>
        <w:t>,</w:t>
      </w:r>
      <w:r w:rsidRPr="00B369C9">
        <w:rPr>
          <w:rFonts w:ascii="Calibri" w:eastAsia="仿宋GB2312" w:hAnsi="Calibri" w:cs="Times New Roman" w:hint="eastAsia"/>
          <w:kern w:val="2"/>
          <w:sz w:val="24"/>
          <w:szCs w:val="24"/>
        </w:rPr>
        <w:t>使学生能基本了解法学的基本理论，掌握案例分析的方法，尤其是与大学生的学习生活密切相关的民法案例，明确必须具备的政治理论素养、知识结构和技能结构，树立正确的意识，为今后从事职业生活打好基础。</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369C9" w:rsidRPr="00B369C9" w:rsidRDefault="00B369C9" w:rsidP="00B369C9">
      <w:pPr>
        <w:adjustRightInd/>
        <w:snapToGrid/>
        <w:spacing w:after="0" w:line="360" w:lineRule="auto"/>
        <w:ind w:leftChars="200" w:left="440"/>
        <w:rPr>
          <w:rFonts w:ascii="Calibri" w:eastAsia="黑体" w:hAnsi="Calibri" w:cs="Times New Roman"/>
          <w:sz w:val="24"/>
          <w:szCs w:val="20"/>
        </w:rPr>
      </w:pPr>
      <w:r w:rsidRPr="00B369C9">
        <w:rPr>
          <w:rFonts w:ascii="Calibri" w:eastAsia="黑体" w:hAnsi="Calibri" w:cs="Times New Roman" w:hint="eastAsia"/>
          <w:sz w:val="24"/>
          <w:szCs w:val="24"/>
        </w:rPr>
        <w:t>教材教参</w:t>
      </w:r>
      <w:r w:rsidRPr="00B369C9">
        <w:rPr>
          <w:rFonts w:ascii="Calibri" w:eastAsia="黑体" w:hAnsi="Calibri" w:cs="Times New Roman" w:hint="eastAsia"/>
          <w:sz w:val="24"/>
          <w:szCs w:val="20"/>
        </w:rPr>
        <w:t>：</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1.</w:t>
      </w:r>
      <w:r w:rsidRPr="00B369C9">
        <w:rPr>
          <w:rFonts w:ascii="Calibri" w:eastAsia="仿宋GB2312" w:hAnsi="Calibri" w:cs="Times New Roman" w:hint="eastAsia"/>
          <w:kern w:val="2"/>
          <w:sz w:val="24"/>
          <w:szCs w:val="24"/>
        </w:rPr>
        <w:t>张文显主编，《法学概论（第二版）》，高等教育出版社，</w:t>
      </w:r>
      <w:r w:rsidRPr="00B369C9">
        <w:rPr>
          <w:rFonts w:ascii="Calibri" w:eastAsia="仿宋GB2312" w:hAnsi="Calibri" w:cs="Times New Roman" w:hint="eastAsia"/>
          <w:kern w:val="2"/>
          <w:sz w:val="24"/>
          <w:szCs w:val="24"/>
        </w:rPr>
        <w:t>2010</w:t>
      </w:r>
      <w:r w:rsidRPr="00B369C9">
        <w:rPr>
          <w:rFonts w:ascii="Calibri" w:eastAsia="仿宋GB2312" w:hAnsi="Calibri" w:cs="Times New Roman" w:hint="eastAsia"/>
          <w:kern w:val="2"/>
          <w:sz w:val="24"/>
          <w:szCs w:val="24"/>
        </w:rPr>
        <w:t>年</w:t>
      </w:r>
      <w:r w:rsidRPr="00B369C9">
        <w:rPr>
          <w:rFonts w:ascii="Calibri" w:eastAsia="仿宋GB2312" w:hAnsi="Calibri" w:cs="Times New Roman" w:hint="eastAsia"/>
          <w:kern w:val="2"/>
          <w:sz w:val="24"/>
          <w:szCs w:val="24"/>
        </w:rPr>
        <w:t>1</w:t>
      </w:r>
      <w:r w:rsidRPr="00B369C9">
        <w:rPr>
          <w:rFonts w:ascii="Calibri" w:eastAsia="仿宋GB2312" w:hAnsi="Calibri" w:cs="Times New Roman" w:hint="eastAsia"/>
          <w:kern w:val="2"/>
          <w:sz w:val="24"/>
          <w:szCs w:val="24"/>
        </w:rPr>
        <w:t>月出版</w:t>
      </w:r>
      <w:r w:rsidRPr="00B369C9">
        <w:rPr>
          <w:rFonts w:ascii="Calibri" w:eastAsia="仿宋GB2312" w:hAnsi="Calibri" w:cs="Times New Roman" w:hint="eastAsia"/>
          <w:kern w:val="2"/>
          <w:sz w:val="24"/>
          <w:szCs w:val="24"/>
        </w:rPr>
        <w:t>.</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2.</w:t>
      </w:r>
      <w:r w:rsidRPr="00B369C9">
        <w:rPr>
          <w:rFonts w:ascii="Calibri" w:eastAsia="仿宋GB2312" w:hAnsi="Calibri" w:cs="Times New Roman" w:hint="eastAsia"/>
          <w:kern w:val="2"/>
          <w:sz w:val="24"/>
          <w:szCs w:val="24"/>
        </w:rPr>
        <w:t>谷春德、杨晓青编写，《法学概论（第四版）》，中国政法大学出版社，</w:t>
      </w:r>
      <w:r w:rsidRPr="00B369C9">
        <w:rPr>
          <w:rFonts w:ascii="Calibri" w:eastAsia="仿宋GB2312" w:hAnsi="Calibri" w:cs="Times New Roman" w:hint="eastAsia"/>
          <w:kern w:val="2"/>
          <w:sz w:val="24"/>
          <w:szCs w:val="24"/>
        </w:rPr>
        <w:t>2012</w:t>
      </w:r>
      <w:r w:rsidRPr="00B369C9">
        <w:rPr>
          <w:rFonts w:ascii="Calibri" w:eastAsia="仿宋GB2312" w:hAnsi="Calibri" w:cs="Times New Roman" w:hint="eastAsia"/>
          <w:kern w:val="2"/>
          <w:sz w:val="24"/>
          <w:szCs w:val="24"/>
        </w:rPr>
        <w:t>年</w:t>
      </w:r>
      <w:r w:rsidRPr="00B369C9">
        <w:rPr>
          <w:rFonts w:ascii="Calibri" w:eastAsia="仿宋GB2312" w:hAnsi="Calibri" w:cs="Times New Roman" w:hint="eastAsia"/>
          <w:kern w:val="2"/>
          <w:sz w:val="24"/>
          <w:szCs w:val="24"/>
        </w:rPr>
        <w:t>10</w:t>
      </w:r>
      <w:r w:rsidRPr="00B369C9">
        <w:rPr>
          <w:rFonts w:ascii="Calibri" w:eastAsia="仿宋GB2312" w:hAnsi="Calibri" w:cs="Times New Roman" w:hint="eastAsia"/>
          <w:kern w:val="2"/>
          <w:sz w:val="24"/>
          <w:szCs w:val="24"/>
        </w:rPr>
        <w:t>月出版。</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3.</w:t>
      </w:r>
      <w:r w:rsidRPr="00B369C9">
        <w:rPr>
          <w:rFonts w:ascii="Calibri" w:eastAsia="仿宋GB2312" w:hAnsi="Calibri" w:cs="Times New Roman" w:hint="eastAsia"/>
          <w:kern w:val="2"/>
          <w:sz w:val="24"/>
          <w:szCs w:val="24"/>
        </w:rPr>
        <w:t>刘桂宗主编，《法学概论（第二版）》，法律出版社，</w:t>
      </w:r>
      <w:r w:rsidRPr="00B369C9">
        <w:rPr>
          <w:rFonts w:ascii="Calibri" w:eastAsia="仿宋GB2312" w:hAnsi="Calibri" w:cs="Times New Roman" w:hint="eastAsia"/>
          <w:kern w:val="2"/>
          <w:sz w:val="24"/>
          <w:szCs w:val="24"/>
        </w:rPr>
        <w:t>2010</w:t>
      </w:r>
      <w:r w:rsidRPr="00B369C9">
        <w:rPr>
          <w:rFonts w:ascii="Calibri" w:eastAsia="仿宋GB2312" w:hAnsi="Calibri" w:cs="Times New Roman" w:hint="eastAsia"/>
          <w:kern w:val="2"/>
          <w:sz w:val="24"/>
          <w:szCs w:val="24"/>
        </w:rPr>
        <w:t>年</w:t>
      </w:r>
      <w:r w:rsidRPr="00B369C9">
        <w:rPr>
          <w:rFonts w:ascii="Calibri" w:eastAsia="仿宋GB2312" w:hAnsi="Calibri" w:cs="Times New Roman" w:hint="eastAsia"/>
          <w:kern w:val="2"/>
          <w:sz w:val="24"/>
          <w:szCs w:val="24"/>
        </w:rPr>
        <w:t>5</w:t>
      </w:r>
      <w:r w:rsidRPr="00B369C9">
        <w:rPr>
          <w:rFonts w:ascii="Calibri" w:eastAsia="仿宋GB2312" w:hAnsi="Calibri" w:cs="Times New Roman" w:hint="eastAsia"/>
          <w:kern w:val="2"/>
          <w:sz w:val="24"/>
          <w:szCs w:val="24"/>
        </w:rPr>
        <w:t>月出版。</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369C9">
        <w:rPr>
          <w:rFonts w:ascii="Calibri" w:eastAsia="仿宋GB2312" w:hAnsi="Calibri" w:cs="Times New Roman" w:hint="eastAsia"/>
          <w:kern w:val="2"/>
          <w:sz w:val="24"/>
          <w:szCs w:val="24"/>
        </w:rPr>
        <w:t>4.</w:t>
      </w:r>
      <w:r w:rsidRPr="00B369C9">
        <w:rPr>
          <w:rFonts w:ascii="Calibri" w:eastAsia="仿宋GB2312" w:hAnsi="Calibri" w:cs="Times New Roman" w:hint="eastAsia"/>
          <w:kern w:val="2"/>
          <w:sz w:val="24"/>
          <w:szCs w:val="24"/>
        </w:rPr>
        <w:t>周世伟主编，《法学概论》，高等教育出版社，</w:t>
      </w:r>
      <w:r w:rsidRPr="00B369C9">
        <w:rPr>
          <w:rFonts w:ascii="Calibri" w:eastAsia="仿宋GB2312" w:hAnsi="Calibri" w:cs="Times New Roman" w:hint="eastAsia"/>
          <w:kern w:val="2"/>
          <w:sz w:val="24"/>
          <w:szCs w:val="24"/>
        </w:rPr>
        <w:t>2010</w:t>
      </w:r>
      <w:r w:rsidRPr="00B369C9">
        <w:rPr>
          <w:rFonts w:ascii="Calibri" w:eastAsia="仿宋GB2312" w:hAnsi="Calibri" w:cs="Times New Roman" w:hint="eastAsia"/>
          <w:kern w:val="2"/>
          <w:sz w:val="24"/>
          <w:szCs w:val="24"/>
        </w:rPr>
        <w:t>年</w:t>
      </w:r>
      <w:r w:rsidRPr="00B369C9">
        <w:rPr>
          <w:rFonts w:ascii="Calibri" w:eastAsia="仿宋GB2312" w:hAnsi="Calibri" w:cs="Times New Roman" w:hint="eastAsia"/>
          <w:kern w:val="2"/>
          <w:sz w:val="24"/>
          <w:szCs w:val="24"/>
        </w:rPr>
        <w:t>8</w:t>
      </w:r>
      <w:r w:rsidRPr="00B369C9">
        <w:rPr>
          <w:rFonts w:ascii="Calibri" w:eastAsia="仿宋GB2312" w:hAnsi="Calibri" w:cs="Times New Roman" w:hint="eastAsia"/>
          <w:kern w:val="2"/>
          <w:sz w:val="24"/>
          <w:szCs w:val="24"/>
        </w:rPr>
        <w:t>月出版。</w:t>
      </w:r>
    </w:p>
    <w:p w:rsidR="00B369C9" w:rsidRPr="00B369C9" w:rsidRDefault="00B369C9" w:rsidP="00B369C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CB0ECF" w:rsidRDefault="00CB0ECF">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83C2C" w:rsidRPr="00F83C2C" w:rsidRDefault="00F83C2C" w:rsidP="00CB0ECF">
      <w:pPr>
        <w:pStyle w:val="3"/>
        <w:spacing w:before="156" w:after="156"/>
      </w:pPr>
      <w:bookmarkStart w:id="136" w:name="_Toc974"/>
      <w:bookmarkStart w:id="137" w:name="_Toc1850"/>
      <w:bookmarkStart w:id="138" w:name="_Toc477705004"/>
      <w:bookmarkStart w:id="139" w:name="_Toc477764420"/>
      <w:r w:rsidRPr="00F83C2C">
        <w:rPr>
          <w:rFonts w:hint="eastAsia"/>
        </w:rPr>
        <w:lastRenderedPageBreak/>
        <w:t>《文化学概论》课程简介</w:t>
      </w:r>
      <w:bookmarkEnd w:id="136"/>
      <w:bookmarkEnd w:id="137"/>
      <w:bookmarkEnd w:id="138"/>
      <w:bookmarkEnd w:id="139"/>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课程名称：文化学概论</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64</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3</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先修课程：马克思主义哲学、社会学</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文化学概论是为思想政治教育（师范）专业本科生开设的学科专业基础必修课程。本课程是一门研究人类文化现象及其规律的学科，其主要内容包括文化现象、文化模式、文化类型、文化传统、文化流派以及文化传播等。通过学习</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使学生了解本课程的基本内容和学科体系；了解并认识人类文化现象及其发展的一般规律和模式；通过大量案例的观察、研究和讨论，让学生掌握人类文化发展的规律以及变迁的基本模式，并学会用相关理论来分析文化现象；让学生在调研、讨论和撰写研究报告中提升文化修养和视野，并学会用文化视角来分析问题，从而为将来成为合格的政治教师以及胜任相关工作，打下扎实的专业理论基础。</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p>
    <w:p w:rsidR="00F83C2C" w:rsidRPr="00F83C2C" w:rsidRDefault="00F83C2C" w:rsidP="006B60CE">
      <w:pPr>
        <w:adjustRightInd/>
        <w:snapToGrid/>
        <w:spacing w:after="0" w:line="420" w:lineRule="exact"/>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6B60CE">
      <w:pPr>
        <w:adjustRightInd/>
        <w:snapToGrid/>
        <w:spacing w:after="0" w:line="420" w:lineRule="exact"/>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1.</w:t>
      </w:r>
      <w:r w:rsidRPr="00F83C2C">
        <w:rPr>
          <w:rFonts w:ascii="Calibri" w:eastAsia="黑体" w:hAnsi="Calibri" w:cs="Times New Roman" w:hint="eastAsia"/>
          <w:sz w:val="24"/>
          <w:szCs w:val="20"/>
        </w:rPr>
        <w:t>建议教材</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陈建宪主编</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文化学教程（第</w:t>
      </w: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版）</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武汉：华中师范大学出版社，</w:t>
      </w:r>
      <w:r w:rsidRPr="00F83C2C">
        <w:rPr>
          <w:rFonts w:ascii="Calibri" w:eastAsia="仿宋GB2312" w:hAnsi="Calibri" w:cs="Times New Roman" w:hint="eastAsia"/>
          <w:kern w:val="2"/>
          <w:sz w:val="24"/>
          <w:szCs w:val="24"/>
        </w:rPr>
        <w:t xml:space="preserve">2015. </w:t>
      </w:r>
    </w:p>
    <w:p w:rsidR="00F83C2C" w:rsidRPr="00F83C2C" w:rsidRDefault="00F83C2C" w:rsidP="006B60CE">
      <w:pPr>
        <w:adjustRightInd/>
        <w:snapToGrid/>
        <w:spacing w:after="0" w:line="420" w:lineRule="exact"/>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2.</w:t>
      </w:r>
      <w:r w:rsidRPr="00F83C2C">
        <w:rPr>
          <w:rFonts w:ascii="Calibri" w:eastAsia="黑体" w:hAnsi="Calibri" w:cs="Times New Roman" w:hint="eastAsia"/>
          <w:sz w:val="24"/>
          <w:szCs w:val="20"/>
        </w:rPr>
        <w:t>主要参考书</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吴克礼主编</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文化学教程</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上海：上海外教出版社，</w:t>
      </w:r>
      <w:r w:rsidRPr="00F83C2C">
        <w:rPr>
          <w:rFonts w:ascii="Calibri" w:eastAsia="仿宋GB2312" w:hAnsi="Calibri" w:cs="Times New Roman" w:hint="eastAsia"/>
          <w:kern w:val="2"/>
          <w:sz w:val="24"/>
          <w:szCs w:val="24"/>
        </w:rPr>
        <w:t xml:space="preserve">2002. </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衣俊卿</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文化哲学十五讲</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北京：北京大学出版社，</w:t>
      </w:r>
      <w:r w:rsidRPr="00F83C2C">
        <w:rPr>
          <w:rFonts w:ascii="Calibri" w:eastAsia="仿宋GB2312" w:hAnsi="Calibri" w:cs="Times New Roman" w:hint="eastAsia"/>
          <w:kern w:val="2"/>
          <w:sz w:val="24"/>
          <w:szCs w:val="24"/>
        </w:rPr>
        <w:t>2004.</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美</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格尔茨</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文化的阐释</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上海：译林出版社，</w:t>
      </w:r>
      <w:r w:rsidRPr="00F83C2C">
        <w:rPr>
          <w:rFonts w:ascii="Calibri" w:eastAsia="仿宋GB2312" w:hAnsi="Calibri" w:cs="Times New Roman" w:hint="eastAsia"/>
          <w:kern w:val="2"/>
          <w:sz w:val="24"/>
          <w:szCs w:val="24"/>
        </w:rPr>
        <w:t>1999.</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kern w:val="2"/>
          <w:sz w:val="24"/>
          <w:szCs w:val="24"/>
        </w:rPr>
        <w:t>张岱年</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文化与哲学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北京：中国人民大学出版社，</w:t>
      </w:r>
      <w:r w:rsidRPr="00F83C2C">
        <w:rPr>
          <w:rFonts w:ascii="Calibri" w:eastAsia="仿宋GB2312" w:hAnsi="Calibri" w:cs="Times New Roman" w:hint="eastAsia"/>
          <w:kern w:val="2"/>
          <w:sz w:val="24"/>
          <w:szCs w:val="24"/>
        </w:rPr>
        <w:t>2006.</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kern w:val="2"/>
          <w:sz w:val="24"/>
          <w:szCs w:val="24"/>
        </w:rPr>
        <w:t>陈树林</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文化哲学的当代视野</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北京：中国人民大学出版社，</w:t>
      </w:r>
      <w:r w:rsidRPr="00F83C2C">
        <w:rPr>
          <w:rFonts w:ascii="Calibri" w:eastAsia="仿宋GB2312" w:hAnsi="Calibri" w:cs="Times New Roman" w:hint="eastAsia"/>
          <w:kern w:val="2"/>
          <w:sz w:val="24"/>
          <w:szCs w:val="24"/>
        </w:rPr>
        <w:t>2010.</w:t>
      </w:r>
    </w:p>
    <w:p w:rsidR="00F83C2C" w:rsidRPr="00F83C2C"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[6]</w:t>
      </w:r>
      <w:r w:rsidRPr="00F83C2C">
        <w:rPr>
          <w:rFonts w:ascii="Calibri" w:eastAsia="仿宋GB2312" w:hAnsi="Calibri" w:cs="Times New Roman" w:hint="eastAsia"/>
          <w:kern w:val="2"/>
          <w:sz w:val="24"/>
          <w:szCs w:val="24"/>
        </w:rPr>
        <w:t>刘进田</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文化学哲学导论</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北京：法律出版社，</w:t>
      </w:r>
      <w:r w:rsidRPr="00F83C2C">
        <w:rPr>
          <w:rFonts w:ascii="Calibri" w:eastAsia="仿宋GB2312" w:hAnsi="Calibri" w:cs="Times New Roman" w:hint="eastAsia"/>
          <w:kern w:val="2"/>
          <w:sz w:val="24"/>
          <w:szCs w:val="24"/>
        </w:rPr>
        <w:t>1999.</w:t>
      </w:r>
    </w:p>
    <w:p w:rsidR="00CB0ECF" w:rsidRDefault="00F83C2C"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[7]</w:t>
      </w:r>
      <w:r w:rsidRPr="00F83C2C">
        <w:rPr>
          <w:rFonts w:ascii="Calibri" w:eastAsia="仿宋GB2312" w:hAnsi="Calibri" w:cs="Times New Roman" w:hint="eastAsia"/>
          <w:kern w:val="2"/>
          <w:sz w:val="24"/>
          <w:szCs w:val="24"/>
        </w:rPr>
        <w:t>陈华文</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文化学概论</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上海：上海文艺出版社，</w:t>
      </w:r>
      <w:r w:rsidR="00CB0ECF">
        <w:rPr>
          <w:rFonts w:ascii="Calibri" w:eastAsia="仿宋GB2312" w:hAnsi="Calibri" w:cs="Times New Roman" w:hint="eastAsia"/>
          <w:kern w:val="2"/>
          <w:sz w:val="24"/>
          <w:szCs w:val="24"/>
        </w:rPr>
        <w:t>2001</w:t>
      </w:r>
    </w:p>
    <w:p w:rsidR="00F83C2C" w:rsidRPr="00F83C2C" w:rsidRDefault="00CB0ECF" w:rsidP="006B60CE">
      <w:pPr>
        <w:widowControl w:val="0"/>
        <w:adjustRightInd/>
        <w:snapToGrid/>
        <w:spacing w:after="0" w:line="420" w:lineRule="exact"/>
        <w:ind w:firstLineChars="200" w:firstLine="480"/>
        <w:jc w:val="both"/>
        <w:rPr>
          <w:rFonts w:ascii="Calibri" w:eastAsia="仿宋GB2312" w:hAnsi="Calibri" w:cs="Times New Roman"/>
          <w:kern w:val="2"/>
          <w:sz w:val="24"/>
          <w:szCs w:val="24"/>
        </w:rPr>
        <w:sectPr w:rsidR="00F83C2C" w:rsidRPr="00F83C2C">
          <w:pgSz w:w="11906" w:h="16838"/>
          <w:pgMar w:top="1440" w:right="1800" w:bottom="1440" w:left="1800" w:header="851" w:footer="992" w:gutter="0"/>
          <w:cols w:space="720"/>
          <w:docGrid w:type="lines" w:linePitch="312"/>
        </w:sectPr>
      </w:pPr>
      <w:r w:rsidRPr="00F83C2C">
        <w:rPr>
          <w:rFonts w:ascii="Calibri" w:eastAsia="仿宋GB2312" w:hAnsi="Calibri" w:cs="Times New Roman" w:hint="eastAsia"/>
          <w:kern w:val="2"/>
          <w:sz w:val="24"/>
          <w:szCs w:val="24"/>
        </w:rPr>
        <w:t>[8][</w:t>
      </w:r>
      <w:r w:rsidRPr="00F83C2C">
        <w:rPr>
          <w:rFonts w:ascii="Calibri" w:eastAsia="仿宋GB2312" w:hAnsi="Calibri" w:cs="Times New Roman" w:hint="eastAsia"/>
          <w:kern w:val="2"/>
          <w:sz w:val="24"/>
          <w:szCs w:val="24"/>
        </w:rPr>
        <w:t>美</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爱德华</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泰勒，等译</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原始文化</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桂林：广西师范大学出版社，</w:t>
      </w:r>
      <w:r>
        <w:rPr>
          <w:rFonts w:ascii="Calibri" w:eastAsia="仿宋GB2312" w:hAnsi="Calibri" w:cs="Times New Roman" w:hint="eastAsia"/>
          <w:kern w:val="2"/>
          <w:sz w:val="24"/>
          <w:szCs w:val="24"/>
        </w:rPr>
        <w:t>2005</w:t>
      </w:r>
    </w:p>
    <w:p w:rsidR="00F83C2C" w:rsidRPr="00F83C2C" w:rsidRDefault="00F83C2C" w:rsidP="00CB0ECF">
      <w:pPr>
        <w:pStyle w:val="3"/>
        <w:spacing w:before="156" w:after="156"/>
      </w:pPr>
      <w:bookmarkStart w:id="140" w:name="_Toc9944"/>
      <w:bookmarkStart w:id="141" w:name="_Toc16731"/>
      <w:bookmarkStart w:id="142" w:name="_Toc477705005"/>
      <w:bookmarkStart w:id="143" w:name="_Toc477764421"/>
      <w:r w:rsidRPr="00F83C2C">
        <w:rPr>
          <w:rFonts w:hint="eastAsia"/>
        </w:rPr>
        <w:lastRenderedPageBreak/>
        <w:t>《法律综合》课程简介</w:t>
      </w:r>
      <w:bookmarkEnd w:id="140"/>
      <w:bookmarkEnd w:id="141"/>
      <w:bookmarkEnd w:id="142"/>
      <w:bookmarkEnd w:id="143"/>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课程名称：法律综合</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考核方式：考试</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先修课程：《法学概论》</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本课程为</w:t>
      </w:r>
      <w:bookmarkStart w:id="144" w:name="OLE_LINK1"/>
      <w:r w:rsidRPr="00F83C2C">
        <w:rPr>
          <w:rFonts w:ascii="Calibri" w:eastAsia="仿宋GB2312" w:hAnsi="Calibri" w:cs="Times New Roman" w:hint="eastAsia"/>
          <w:kern w:val="2"/>
          <w:sz w:val="24"/>
          <w:szCs w:val="24"/>
        </w:rPr>
        <w:t>思想政治教育（师范）专业</w:t>
      </w:r>
      <w:bookmarkEnd w:id="144"/>
      <w:r w:rsidRPr="00F83C2C">
        <w:rPr>
          <w:rFonts w:ascii="Calibri" w:eastAsia="仿宋GB2312" w:hAnsi="Calibri" w:cs="Times New Roman" w:hint="eastAsia"/>
          <w:kern w:val="2"/>
          <w:sz w:val="24"/>
          <w:szCs w:val="24"/>
        </w:rPr>
        <w:t>的专业必修课程。通过本课程的教学，使学生比较系统的掌握思想政治教育（师范）专业必备的法律综合知识。将法律综合知识与初中、高中教学中所涉及地法律知识相互结合，本课程所涉及的法律综合知识主要包括《民法》、《中华人民共和国教育法》、《中华人民共和国教师法》、《中华人民共和国义务教育法》、《未成年人保护法》、《预防未成年个犯罪法》、《继承法》、《知识产权法》《税法》等法律。主要教学目标是使学生系统掌握这些综合法律知识，培养运用所学理论和知识分析和解决实际案件的能力，并能将所学的法律知识融汇贯通，能深入理解和掌握这些法律知识，并深入浅出地教授给学生。</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F83C2C" w:rsidRPr="00F83C2C" w:rsidRDefault="00F83C2C" w:rsidP="00A763A1">
      <w:pPr>
        <w:adjustRightInd/>
        <w:snapToGrid/>
        <w:spacing w:after="0" w:line="440" w:lineRule="exact"/>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王利明、曾宪义</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民法</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第六版</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北京：中国人民大学出版社，</w:t>
      </w:r>
      <w:r w:rsidRPr="00F83C2C">
        <w:rPr>
          <w:rFonts w:ascii="Calibri" w:eastAsia="仿宋GB2312" w:hAnsi="Calibri" w:cs="Times New Roman" w:hint="eastAsia"/>
          <w:kern w:val="2"/>
          <w:sz w:val="24"/>
          <w:szCs w:val="24"/>
        </w:rPr>
        <w:t xml:space="preserve">2015.      </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魏振瀛</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民法</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第六版</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北京：北京大学出版社</w:t>
      </w:r>
      <w:r w:rsidRPr="00F83C2C">
        <w:rPr>
          <w:rFonts w:ascii="Calibri" w:eastAsia="仿宋GB2312" w:hAnsi="Calibri" w:cs="Times New Roman" w:hint="eastAsia"/>
          <w:kern w:val="2"/>
          <w:sz w:val="24"/>
          <w:szCs w:val="24"/>
        </w:rPr>
        <w:t>, 2016.</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kern w:val="2"/>
          <w:sz w:val="24"/>
          <w:szCs w:val="24"/>
        </w:rPr>
        <w:t>张玉敏</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知识产权法</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hyperlink r:id="rId16" w:tgtFrame="https://zhidao.baidu.com/question/_blank" w:history="1">
        <w:r w:rsidRPr="00F83C2C">
          <w:rPr>
            <w:rFonts w:ascii="Calibri" w:eastAsia="仿宋GB2312" w:hAnsi="Calibri" w:cs="Times New Roman"/>
            <w:kern w:val="2"/>
            <w:sz w:val="24"/>
            <w:szCs w:val="24"/>
          </w:rPr>
          <w:t>法律出版社</w:t>
        </w:r>
      </w:hyperlink>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2005</w:t>
      </w:r>
      <w:r w:rsidRPr="00F83C2C">
        <w:rPr>
          <w:rFonts w:ascii="Calibri" w:eastAsia="仿宋GB2312" w:hAnsi="Calibri" w:cs="Times New Roman" w:hint="eastAsia"/>
          <w:kern w:val="2"/>
          <w:sz w:val="24"/>
          <w:szCs w:val="24"/>
        </w:rPr>
        <w:t xml:space="preserve">. </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hyperlink r:id="rId17" w:tgtFrame="https://zhidao.baidu.com/question/_blank" w:history="1">
        <w:r w:rsidRPr="00F83C2C">
          <w:rPr>
            <w:rFonts w:ascii="Calibri" w:eastAsia="仿宋GB2312" w:hAnsi="Calibri" w:cs="Times New Roman"/>
            <w:kern w:val="2"/>
            <w:sz w:val="24"/>
            <w:szCs w:val="24"/>
          </w:rPr>
          <w:t>吴汉东</w:t>
        </w:r>
      </w:hyperlink>
      <w:r w:rsidRPr="00F83C2C">
        <w:rPr>
          <w:rFonts w:ascii="Calibri" w:eastAsia="仿宋GB2312" w:hAnsi="Calibri" w:cs="Times New Roman" w:hint="eastAsia"/>
          <w:kern w:val="2"/>
          <w:sz w:val="24"/>
          <w:szCs w:val="24"/>
        </w:rPr>
        <w:t xml:space="preserve">. </w:t>
      </w:r>
      <w:hyperlink r:id="rId18" w:tgtFrame="https://zhidao.baidu.com/question/_blank" w:history="1">
        <w:r w:rsidRPr="00F83C2C">
          <w:rPr>
            <w:rFonts w:ascii="Calibri" w:eastAsia="仿宋GB2312" w:hAnsi="Calibri" w:cs="Times New Roman"/>
            <w:kern w:val="2"/>
            <w:sz w:val="24"/>
            <w:szCs w:val="24"/>
          </w:rPr>
          <w:t>知识产权法</w:t>
        </w:r>
      </w:hyperlink>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hyperlink r:id="rId19" w:tgtFrame="https://zhidao.baidu.com/question/_blank" w:history="1">
        <w:r w:rsidRPr="00F83C2C">
          <w:rPr>
            <w:rFonts w:ascii="Calibri" w:eastAsia="仿宋GB2312" w:hAnsi="Calibri" w:cs="Times New Roman"/>
            <w:kern w:val="2"/>
            <w:sz w:val="24"/>
            <w:szCs w:val="24"/>
          </w:rPr>
          <w:t>中国政法大学出版社</w:t>
        </w:r>
      </w:hyperlink>
      <w:r w:rsidRPr="00F83C2C">
        <w:rPr>
          <w:rFonts w:ascii="Calibri" w:eastAsia="仿宋GB2312" w:hAnsi="Calibri" w:cs="Times New Roman"/>
          <w:kern w:val="2"/>
          <w:sz w:val="24"/>
          <w:szCs w:val="24"/>
        </w:rPr>
        <w:t>2</w:t>
      </w:r>
      <w:r w:rsidRPr="00F83C2C">
        <w:rPr>
          <w:rFonts w:ascii="Calibri" w:eastAsia="仿宋GB2312" w:hAnsi="Calibri" w:cs="Times New Roman" w:hint="eastAsia"/>
          <w:kern w:val="2"/>
          <w:sz w:val="24"/>
          <w:szCs w:val="24"/>
        </w:rPr>
        <w:t>012.</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孙若军</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继承法（第二版）</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北京：中国人民大学出版社，</w:t>
      </w:r>
      <w:r w:rsidRPr="00F83C2C">
        <w:rPr>
          <w:rFonts w:ascii="Calibri" w:eastAsia="仿宋GB2312" w:hAnsi="Calibri" w:cs="Times New Roman" w:hint="eastAsia"/>
          <w:kern w:val="2"/>
          <w:sz w:val="24"/>
          <w:szCs w:val="24"/>
        </w:rPr>
        <w:t xml:space="preserve">2008. </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6.</w:t>
      </w:r>
      <w:r w:rsidRPr="00F83C2C">
        <w:rPr>
          <w:rFonts w:ascii="Calibri" w:eastAsia="仿宋GB2312" w:hAnsi="Calibri" w:cs="Times New Roman" w:hint="eastAsia"/>
          <w:kern w:val="2"/>
          <w:sz w:val="24"/>
          <w:szCs w:val="24"/>
        </w:rPr>
        <w:t>王红云</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税法（第四版）</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北京：中国人民大学出版社，</w:t>
      </w:r>
      <w:r w:rsidRPr="00F83C2C">
        <w:rPr>
          <w:rFonts w:ascii="Calibri" w:eastAsia="仿宋GB2312" w:hAnsi="Calibri" w:cs="Times New Roman" w:hint="eastAsia"/>
          <w:kern w:val="2"/>
          <w:sz w:val="24"/>
          <w:szCs w:val="24"/>
        </w:rPr>
        <w:t xml:space="preserve">2016. </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7.</w:t>
      </w:r>
      <w:r w:rsidRPr="00F83C2C">
        <w:rPr>
          <w:rFonts w:ascii="Calibri" w:eastAsia="仿宋GB2312" w:hAnsi="Calibri" w:cs="Times New Roman" w:hint="eastAsia"/>
          <w:kern w:val="2"/>
          <w:sz w:val="24"/>
          <w:szCs w:val="24"/>
        </w:rPr>
        <w:t>《中华人民共和国教育法》</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8.</w:t>
      </w:r>
      <w:r w:rsidRPr="00F83C2C">
        <w:rPr>
          <w:rFonts w:ascii="Calibri" w:eastAsia="仿宋GB2312" w:hAnsi="Calibri" w:cs="Times New Roman" w:hint="eastAsia"/>
          <w:kern w:val="2"/>
          <w:sz w:val="24"/>
          <w:szCs w:val="24"/>
        </w:rPr>
        <w:t>《中华人民共和国教师法》</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9.</w:t>
      </w:r>
      <w:r w:rsidRPr="00F83C2C">
        <w:rPr>
          <w:rFonts w:ascii="Calibri" w:eastAsia="仿宋GB2312" w:hAnsi="Calibri" w:cs="Times New Roman" w:hint="eastAsia"/>
          <w:kern w:val="2"/>
          <w:sz w:val="24"/>
          <w:szCs w:val="24"/>
        </w:rPr>
        <w:t>《中华人民共和国义务教育法》</w:t>
      </w:r>
    </w:p>
    <w:p w:rsidR="00F83C2C" w:rsidRPr="00F83C2C" w:rsidRDefault="00F83C2C" w:rsidP="00A763A1">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10.</w:t>
      </w:r>
      <w:r w:rsidRPr="00F83C2C">
        <w:rPr>
          <w:rFonts w:ascii="Calibri" w:eastAsia="仿宋GB2312" w:hAnsi="Calibri" w:cs="Times New Roman" w:hint="eastAsia"/>
          <w:kern w:val="2"/>
          <w:sz w:val="24"/>
          <w:szCs w:val="24"/>
        </w:rPr>
        <w:t>《未成年人保护法》</w:t>
      </w:r>
    </w:p>
    <w:p w:rsidR="00DA410B" w:rsidRPr="00111C54" w:rsidRDefault="00DA410B" w:rsidP="00111C54">
      <w:pPr>
        <w:widowControl w:val="0"/>
        <w:adjustRightInd/>
        <w:snapToGrid/>
        <w:spacing w:after="0" w:line="360" w:lineRule="auto"/>
        <w:ind w:firstLineChars="200" w:firstLine="480"/>
        <w:jc w:val="both"/>
        <w:rPr>
          <w:rFonts w:ascii="Calibri" w:eastAsia="仿宋GB2312" w:hAnsi="Calibri" w:cs="Times New Roman"/>
          <w:kern w:val="2"/>
          <w:sz w:val="24"/>
          <w:szCs w:val="24"/>
        </w:rPr>
        <w:sectPr w:rsidR="00DA410B" w:rsidRPr="00111C54">
          <w:pgSz w:w="11906" w:h="16838"/>
          <w:pgMar w:top="1440" w:right="1800" w:bottom="1440" w:left="1800" w:header="851" w:footer="992" w:gutter="0"/>
          <w:cols w:space="720"/>
          <w:docGrid w:type="lines" w:linePitch="312"/>
        </w:sectPr>
      </w:pPr>
    </w:p>
    <w:p w:rsidR="005C5546" w:rsidRDefault="005C5546" w:rsidP="00CB0ECF">
      <w:pPr>
        <w:pStyle w:val="2"/>
        <w:rPr>
          <w:kern w:val="2"/>
        </w:rPr>
      </w:pPr>
      <w:bookmarkStart w:id="145" w:name="_Toc477705006"/>
      <w:bookmarkStart w:id="146" w:name="_Toc477764422"/>
      <w:r w:rsidRPr="006B23CE">
        <w:rPr>
          <w:rFonts w:hint="eastAsia"/>
        </w:rPr>
        <w:lastRenderedPageBreak/>
        <w:t>b</w:t>
      </w:r>
      <w:r w:rsidRPr="006B23CE">
        <w:rPr>
          <w:rFonts w:hint="eastAsia"/>
          <w:b/>
        </w:rPr>
        <w:t xml:space="preserve">  </w:t>
      </w:r>
      <w:r w:rsidRPr="006B23CE">
        <w:rPr>
          <w:rFonts w:hint="eastAsia"/>
          <w:kern w:val="2"/>
        </w:rPr>
        <w:t>选修</w:t>
      </w:r>
      <w:bookmarkEnd w:id="145"/>
      <w:bookmarkEnd w:id="146"/>
    </w:p>
    <w:p w:rsidR="00F83C2C" w:rsidRPr="00F83C2C" w:rsidRDefault="00F83C2C" w:rsidP="00CB0ECF">
      <w:pPr>
        <w:pStyle w:val="3"/>
        <w:spacing w:before="156" w:after="156"/>
      </w:pPr>
      <w:bookmarkStart w:id="147" w:name="_Toc1805"/>
      <w:bookmarkStart w:id="148" w:name="_Toc12103"/>
      <w:bookmarkStart w:id="149" w:name="_Toc477705007"/>
      <w:bookmarkStart w:id="150" w:name="_Toc477764423"/>
      <w:r w:rsidRPr="00F83C2C">
        <w:rPr>
          <w:rFonts w:hint="eastAsia"/>
        </w:rPr>
        <w:t>《当代西方政治思潮》课程简介</w:t>
      </w:r>
      <w:bookmarkEnd w:id="147"/>
      <w:bookmarkEnd w:id="148"/>
      <w:bookmarkEnd w:id="149"/>
      <w:bookmarkEnd w:id="150"/>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课程名称：当代西方政治思潮</w:t>
      </w:r>
      <w:r w:rsidRPr="00F83C2C">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先修课程：政治学原理、西方政治思想史</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F83C2C" w:rsidRP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《当代西方政治思潮评析》是思想政治专业本科生的一门专业选修课，本课程以学习和研究</w:t>
      </w:r>
      <w:r w:rsidRPr="00F83C2C">
        <w:rPr>
          <w:rFonts w:ascii="Calibri" w:eastAsia="仿宋GB2312" w:hAnsi="Calibri" w:cs="Times New Roman"/>
          <w:kern w:val="2"/>
          <w:sz w:val="24"/>
          <w:szCs w:val="24"/>
        </w:rPr>
        <w:t>20</w:t>
      </w:r>
      <w:r w:rsidRPr="00F83C2C">
        <w:rPr>
          <w:rFonts w:ascii="Calibri" w:eastAsia="仿宋GB2312" w:hAnsi="Calibri" w:cs="Times New Roman" w:hint="eastAsia"/>
          <w:kern w:val="2"/>
          <w:sz w:val="24"/>
          <w:szCs w:val="24"/>
        </w:rPr>
        <w:t>世纪</w:t>
      </w:r>
      <w:r w:rsidRPr="00F83C2C">
        <w:rPr>
          <w:rFonts w:ascii="Calibri" w:eastAsia="仿宋GB2312" w:hAnsi="Calibri" w:cs="Times New Roman"/>
          <w:kern w:val="2"/>
          <w:sz w:val="24"/>
          <w:szCs w:val="24"/>
        </w:rPr>
        <w:t>70</w:t>
      </w:r>
      <w:r w:rsidRPr="00F83C2C">
        <w:rPr>
          <w:rFonts w:ascii="Calibri" w:eastAsia="仿宋GB2312" w:hAnsi="Calibri" w:cs="Times New Roman" w:hint="eastAsia"/>
          <w:kern w:val="2"/>
          <w:sz w:val="24"/>
          <w:szCs w:val="24"/>
        </w:rPr>
        <w:t>年代以来西方政治思潮的主要流派和相互争论为主要内容。以自由主义和保守主义之争为核心，从民族主义、女权主义、后现代主义、绿色和平运动等多个视角理解当代西方政治哲学关注的主要领域，并思考自由主义理论所面临的挑战及未来发展方向。从</w:t>
      </w:r>
      <w:r w:rsidRPr="00F83C2C">
        <w:rPr>
          <w:rFonts w:ascii="Calibri" w:eastAsia="仿宋GB2312" w:hAnsi="Calibri" w:cs="Times New Roman"/>
          <w:kern w:val="2"/>
          <w:sz w:val="24"/>
          <w:szCs w:val="24"/>
        </w:rPr>
        <w:t>20</w:t>
      </w:r>
      <w:r w:rsidRPr="00F83C2C">
        <w:rPr>
          <w:rFonts w:ascii="Calibri" w:eastAsia="仿宋GB2312" w:hAnsi="Calibri" w:cs="Times New Roman" w:hint="eastAsia"/>
          <w:kern w:val="2"/>
          <w:sz w:val="24"/>
          <w:szCs w:val="24"/>
        </w:rPr>
        <w:t>世纪</w:t>
      </w:r>
      <w:r w:rsidRPr="00F83C2C">
        <w:rPr>
          <w:rFonts w:ascii="Calibri" w:eastAsia="仿宋GB2312" w:hAnsi="Calibri" w:cs="Times New Roman"/>
          <w:kern w:val="2"/>
          <w:sz w:val="24"/>
          <w:szCs w:val="24"/>
        </w:rPr>
        <w:t>70</w:t>
      </w:r>
      <w:r w:rsidRPr="00F83C2C">
        <w:rPr>
          <w:rFonts w:ascii="Calibri" w:eastAsia="仿宋GB2312" w:hAnsi="Calibri" w:cs="Times New Roman" w:hint="eastAsia"/>
          <w:kern w:val="2"/>
          <w:sz w:val="24"/>
          <w:szCs w:val="24"/>
        </w:rPr>
        <w:t>年代以来西方国家在政治、经济、社会等方面的变化入手，理解民主、共和、自由、人权、正义等核心政治价值的内涵的演变和发展，在此基础上，深刻认识资本主义政治文明所具有的内在局限。通过本课程的学习，初步掌握当代西方政治思潮的最新发展动态，为思想政治专业的学习和研究拓展视野。</w:t>
      </w:r>
    </w:p>
    <w:p w:rsidR="00F83C2C" w:rsidRP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F83C2C" w:rsidRPr="00F83C2C" w:rsidRDefault="00F83C2C" w:rsidP="00A33BBC">
      <w:pPr>
        <w:adjustRightInd/>
        <w:snapToGrid/>
        <w:spacing w:after="0" w:line="440" w:lineRule="exact"/>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A33BBC">
      <w:pPr>
        <w:adjustRightInd/>
        <w:snapToGrid/>
        <w:spacing w:after="0" w:line="440" w:lineRule="exact"/>
        <w:ind w:leftChars="200" w:left="440"/>
        <w:rPr>
          <w:rFonts w:ascii="Calibri" w:eastAsia="黑体" w:hAnsi="Calibri" w:cs="Times New Roman"/>
          <w:sz w:val="24"/>
          <w:szCs w:val="20"/>
        </w:rPr>
      </w:pPr>
      <w:r w:rsidRPr="00F83C2C">
        <w:rPr>
          <w:rFonts w:ascii="Calibri" w:eastAsia="黑体" w:hAnsi="Calibri" w:cs="Times New Roman"/>
          <w:sz w:val="24"/>
          <w:szCs w:val="20"/>
        </w:rPr>
        <w:t>1</w:t>
      </w:r>
      <w:r w:rsidRPr="00F83C2C">
        <w:rPr>
          <w:rFonts w:ascii="Calibri" w:eastAsia="黑体" w:hAnsi="Calibri" w:cs="Times New Roman" w:hint="eastAsia"/>
          <w:sz w:val="24"/>
          <w:szCs w:val="20"/>
        </w:rPr>
        <w:t xml:space="preserve">. </w:t>
      </w:r>
      <w:r w:rsidRPr="00F83C2C">
        <w:rPr>
          <w:rFonts w:ascii="Calibri" w:eastAsia="黑体" w:hAnsi="Calibri" w:cs="Times New Roman" w:hint="eastAsia"/>
          <w:sz w:val="24"/>
          <w:szCs w:val="20"/>
        </w:rPr>
        <w:t>建议教材</w:t>
      </w:r>
    </w:p>
    <w:p w:rsidR="00F83C2C" w:rsidRP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kern w:val="2"/>
          <w:sz w:val="24"/>
          <w:szCs w:val="24"/>
        </w:rPr>
        <w:t>徐大同主编：《</w:t>
      </w:r>
      <w:r w:rsidRPr="00F83C2C">
        <w:rPr>
          <w:rFonts w:ascii="Calibri" w:eastAsia="仿宋GB2312" w:hAnsi="Calibri" w:cs="Times New Roman" w:hint="eastAsia"/>
          <w:kern w:val="2"/>
          <w:sz w:val="24"/>
          <w:szCs w:val="24"/>
        </w:rPr>
        <w:t>现代</w:t>
      </w:r>
      <w:r w:rsidRPr="00F83C2C">
        <w:rPr>
          <w:rFonts w:ascii="Calibri" w:eastAsia="仿宋GB2312" w:hAnsi="Calibri" w:cs="Times New Roman"/>
          <w:kern w:val="2"/>
          <w:sz w:val="24"/>
          <w:szCs w:val="24"/>
        </w:rPr>
        <w:t>西方政治</w:t>
      </w:r>
      <w:r w:rsidRPr="00F83C2C">
        <w:rPr>
          <w:rFonts w:ascii="Calibri" w:eastAsia="仿宋GB2312" w:hAnsi="Calibri" w:cs="Times New Roman" w:hint="eastAsia"/>
          <w:kern w:val="2"/>
          <w:sz w:val="24"/>
          <w:szCs w:val="24"/>
        </w:rPr>
        <w:t>思潮</w:t>
      </w:r>
      <w:r w:rsidRPr="00F83C2C">
        <w:rPr>
          <w:rFonts w:ascii="Calibri" w:eastAsia="仿宋GB2312" w:hAnsi="Calibri" w:cs="Times New Roman"/>
          <w:kern w:val="2"/>
          <w:sz w:val="24"/>
          <w:szCs w:val="24"/>
        </w:rPr>
        <w:t>》，天津人民出版社</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2001</w:t>
      </w:r>
      <w:r w:rsidRPr="00F83C2C">
        <w:rPr>
          <w:rFonts w:ascii="Calibri" w:eastAsia="仿宋GB2312" w:hAnsi="Calibri" w:cs="Times New Roman"/>
          <w:kern w:val="2"/>
          <w:sz w:val="24"/>
          <w:szCs w:val="24"/>
        </w:rPr>
        <w:t>。</w:t>
      </w:r>
      <w:r w:rsidRPr="00F83C2C">
        <w:rPr>
          <w:rFonts w:ascii="Calibri" w:eastAsia="仿宋GB2312" w:hAnsi="Calibri" w:cs="Times New Roman"/>
          <w:kern w:val="2"/>
          <w:sz w:val="24"/>
          <w:szCs w:val="24"/>
        </w:rPr>
        <w:t xml:space="preserve"> </w:t>
      </w:r>
    </w:p>
    <w:p w:rsidR="00F83C2C" w:rsidRPr="00F83C2C" w:rsidRDefault="00F83C2C" w:rsidP="00A33BBC">
      <w:pPr>
        <w:adjustRightInd/>
        <w:snapToGrid/>
        <w:spacing w:after="0" w:line="440" w:lineRule="exact"/>
        <w:ind w:leftChars="200" w:left="440"/>
        <w:rPr>
          <w:rFonts w:ascii="Calibri" w:eastAsia="黑体" w:hAnsi="Calibri" w:cs="Times New Roman"/>
          <w:sz w:val="24"/>
          <w:szCs w:val="20"/>
        </w:rPr>
      </w:pPr>
      <w:r w:rsidRPr="00F83C2C">
        <w:rPr>
          <w:rFonts w:ascii="Calibri" w:eastAsia="黑体" w:hAnsi="Calibri" w:cs="Times New Roman"/>
          <w:sz w:val="24"/>
          <w:szCs w:val="20"/>
        </w:rPr>
        <w:t>2</w:t>
      </w:r>
      <w:r w:rsidRPr="00F83C2C">
        <w:rPr>
          <w:rFonts w:ascii="Calibri" w:eastAsia="黑体" w:hAnsi="Calibri" w:cs="Times New Roman" w:hint="eastAsia"/>
          <w:sz w:val="24"/>
          <w:szCs w:val="20"/>
        </w:rPr>
        <w:t xml:space="preserve">. </w:t>
      </w:r>
      <w:r w:rsidRPr="00F83C2C">
        <w:rPr>
          <w:rFonts w:ascii="Calibri" w:eastAsia="黑体" w:hAnsi="Calibri" w:cs="Times New Roman" w:hint="eastAsia"/>
          <w:sz w:val="24"/>
          <w:szCs w:val="20"/>
        </w:rPr>
        <w:t>主要参考书</w:t>
      </w:r>
    </w:p>
    <w:p w:rsidR="00F83C2C" w:rsidRP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安德鲁</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文森特：《现代政治意识形态》，译林出版社，</w:t>
      </w:r>
      <w:r w:rsidRPr="00F83C2C">
        <w:rPr>
          <w:rFonts w:ascii="Calibri" w:eastAsia="仿宋GB2312" w:hAnsi="Calibri" w:cs="Times New Roman" w:hint="eastAsia"/>
          <w:kern w:val="2"/>
          <w:sz w:val="24"/>
          <w:szCs w:val="24"/>
        </w:rPr>
        <w:t>2000</w:t>
      </w:r>
      <w:r w:rsidRPr="00F83C2C">
        <w:rPr>
          <w:rFonts w:ascii="Calibri" w:eastAsia="仿宋GB2312" w:hAnsi="Calibri" w:cs="Times New Roman" w:hint="eastAsia"/>
          <w:kern w:val="2"/>
          <w:sz w:val="24"/>
          <w:szCs w:val="24"/>
        </w:rPr>
        <w:t>。</w:t>
      </w:r>
    </w:p>
    <w:p w:rsidR="00F83C2C" w:rsidRP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kern w:val="2"/>
          <w:sz w:val="24"/>
          <w:szCs w:val="24"/>
        </w:rPr>
        <w:t>段忠桥主编：《当代国外社会思潮》，中国人民大学出版社</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2001</w:t>
      </w:r>
      <w:r w:rsidRPr="00F83C2C">
        <w:rPr>
          <w:rFonts w:ascii="Calibri" w:eastAsia="仿宋GB2312" w:hAnsi="Calibri" w:cs="Times New Roman"/>
          <w:kern w:val="2"/>
          <w:sz w:val="24"/>
          <w:szCs w:val="24"/>
        </w:rPr>
        <w:t>。</w:t>
      </w:r>
    </w:p>
    <w:p w:rsidR="00F83C2C" w:rsidRP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kern w:val="2"/>
          <w:sz w:val="24"/>
          <w:szCs w:val="24"/>
        </w:rPr>
        <w:t>李强：《自由主义》，中国社会科学出版社，</w:t>
      </w:r>
      <w:r w:rsidRPr="00F83C2C">
        <w:rPr>
          <w:rFonts w:ascii="Calibri" w:eastAsia="仿宋GB2312" w:hAnsi="Calibri" w:cs="Times New Roman"/>
          <w:kern w:val="2"/>
          <w:sz w:val="24"/>
          <w:szCs w:val="24"/>
        </w:rPr>
        <w:t>1998</w:t>
      </w:r>
      <w:r w:rsidRPr="00F83C2C">
        <w:rPr>
          <w:rFonts w:ascii="Calibri" w:eastAsia="仿宋GB2312" w:hAnsi="Calibri" w:cs="Times New Roman"/>
          <w:kern w:val="2"/>
          <w:sz w:val="24"/>
          <w:szCs w:val="24"/>
        </w:rPr>
        <w:t>。</w:t>
      </w:r>
    </w:p>
    <w:p w:rsidR="00F83C2C" w:rsidRP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kern w:val="2"/>
          <w:sz w:val="24"/>
          <w:szCs w:val="24"/>
        </w:rPr>
        <w:t>石元康：《当代西方自由主义理论》，上海三联书店，</w:t>
      </w:r>
      <w:r w:rsidRPr="00F83C2C">
        <w:rPr>
          <w:rFonts w:ascii="Calibri" w:eastAsia="仿宋GB2312" w:hAnsi="Calibri" w:cs="Times New Roman"/>
          <w:kern w:val="2"/>
          <w:sz w:val="24"/>
          <w:szCs w:val="24"/>
        </w:rPr>
        <w:t>2000</w:t>
      </w:r>
      <w:r w:rsidRPr="00F83C2C">
        <w:rPr>
          <w:rFonts w:ascii="Calibri" w:eastAsia="仿宋GB2312" w:hAnsi="Calibri" w:cs="Times New Roman"/>
          <w:kern w:val="2"/>
          <w:sz w:val="24"/>
          <w:szCs w:val="24"/>
        </w:rPr>
        <w:t>。</w:t>
      </w:r>
    </w:p>
    <w:p w:rsidR="00F83C2C" w:rsidRDefault="00F83C2C" w:rsidP="00A33BBC">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kern w:val="2"/>
          <w:sz w:val="24"/>
          <w:szCs w:val="24"/>
        </w:rPr>
        <w:t>罗尔斯：《正义论》，中国社会科学出版社，</w:t>
      </w:r>
      <w:r w:rsidRPr="00F83C2C">
        <w:rPr>
          <w:rFonts w:ascii="Calibri" w:eastAsia="仿宋GB2312" w:hAnsi="Calibri" w:cs="Times New Roman"/>
          <w:kern w:val="2"/>
          <w:sz w:val="24"/>
          <w:szCs w:val="24"/>
        </w:rPr>
        <w:t>1988</w:t>
      </w:r>
      <w:r w:rsidRPr="00F83C2C">
        <w:rPr>
          <w:rFonts w:ascii="Calibri" w:eastAsia="仿宋GB2312" w:hAnsi="Calibri" w:cs="Times New Roman"/>
          <w:kern w:val="2"/>
          <w:sz w:val="24"/>
          <w:szCs w:val="24"/>
        </w:rPr>
        <w:t>。</w:t>
      </w:r>
    </w:p>
    <w:p w:rsidR="00F83C2C" w:rsidRDefault="00F83C2C">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83C2C" w:rsidRPr="00F83C2C" w:rsidRDefault="00F83C2C" w:rsidP="00CB0ECF">
      <w:pPr>
        <w:pStyle w:val="3"/>
        <w:spacing w:before="156" w:after="156"/>
      </w:pPr>
      <w:bookmarkStart w:id="151" w:name="_Toc18873"/>
      <w:bookmarkStart w:id="152" w:name="_Toc31648"/>
      <w:bookmarkStart w:id="153" w:name="_Toc477705008"/>
      <w:bookmarkStart w:id="154" w:name="_Toc477764424"/>
      <w:r w:rsidRPr="00F83C2C">
        <w:rPr>
          <w:rFonts w:hint="eastAsia"/>
        </w:rPr>
        <w:lastRenderedPageBreak/>
        <w:t>《西方政治思想史》课程简介</w:t>
      </w:r>
      <w:bookmarkEnd w:id="151"/>
      <w:bookmarkEnd w:id="152"/>
      <w:bookmarkEnd w:id="153"/>
      <w:bookmarkEnd w:id="154"/>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课程名称：西方政治思想史</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先修课程：《政治学原理》</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西方政治思想史》是思想政治专业本科生的一门专业选修课程，目的在于通过学习本课程让当代大学生深入理解西方的政治与文化，掌握西方政治思想史的基本特征、历史概况和发展脉络；从而加深对西方文化及其国情的了解，提高政治理论水平，完善学生的知识结构，提升专业知识的系统性并提高思维能力及实践智慧。</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在学习过程中，要求学生全面了解西方政治思想的演变过程，提高政治文化水平，掌握西方政治思想发展的规律，开阔知识视野，提高政治思维能力。并学会运用马克思主义的原则、立场、观点、方法，分析问题和解决问题，增强政治敏锐感和政治鉴别力，牢固树立正确的政治价值观、权利观等。了解西方政治文明本质和特征的重要途径之一，是观察当代西方政治现象不可或缺的基本视角。了解西方政治思想发展演变的过程，对当代中国的社会主义政治文明建设有积极的推动作用。</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马啸原</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西方政治思想史纲</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北京：高等教育出版社，</w:t>
      </w:r>
      <w:r w:rsidRPr="00F83C2C">
        <w:rPr>
          <w:rFonts w:ascii="Calibri" w:eastAsia="仿宋GB2312" w:hAnsi="Calibri" w:cs="Times New Roman" w:hint="eastAsia"/>
          <w:kern w:val="2"/>
          <w:sz w:val="24"/>
          <w:szCs w:val="24"/>
        </w:rPr>
        <w:t>1997.</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［美］</w:t>
      </w:r>
      <w:r w:rsidRPr="00F83C2C">
        <w:rPr>
          <w:rFonts w:ascii="Calibri" w:eastAsia="仿宋GB2312" w:hAnsi="Calibri" w:cs="Times New Roman" w:hint="eastAsia"/>
          <w:kern w:val="2"/>
          <w:sz w:val="24"/>
          <w:szCs w:val="24"/>
        </w:rPr>
        <w:t>G</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H</w:t>
      </w:r>
      <w:r w:rsidRPr="00F83C2C">
        <w:rPr>
          <w:rFonts w:ascii="Calibri" w:eastAsia="仿宋GB2312" w:hAnsi="Calibri" w:cs="Times New Roman" w:hint="eastAsia"/>
          <w:kern w:val="2"/>
          <w:sz w:val="24"/>
          <w:szCs w:val="24"/>
        </w:rPr>
        <w:t>·萨拜因</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政治学说史</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北京：商务印书馆，</w:t>
      </w:r>
      <w:r w:rsidRPr="00F83C2C">
        <w:rPr>
          <w:rFonts w:ascii="Calibri" w:eastAsia="仿宋GB2312" w:hAnsi="Calibri" w:cs="Times New Roman" w:hint="eastAsia"/>
          <w:kern w:val="2"/>
          <w:sz w:val="24"/>
          <w:szCs w:val="24"/>
        </w:rPr>
        <w:t>1986.</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［美］列奥·施特劳斯，约瑟夫·克罗波西主编</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政治哲学史</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上、下册</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石家庄：河北人民出版社，</w:t>
      </w:r>
      <w:r w:rsidRPr="00F83C2C">
        <w:rPr>
          <w:rFonts w:ascii="Calibri" w:eastAsia="仿宋GB2312" w:hAnsi="Calibri" w:cs="Times New Roman" w:hint="eastAsia"/>
          <w:kern w:val="2"/>
          <w:sz w:val="24"/>
          <w:szCs w:val="24"/>
        </w:rPr>
        <w:t>1993.</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浦兴祖</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政治学说史</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上海：复旦大学出版社，</w:t>
      </w:r>
      <w:r w:rsidRPr="00F83C2C">
        <w:rPr>
          <w:rFonts w:ascii="Calibri" w:eastAsia="仿宋GB2312" w:hAnsi="Calibri" w:cs="Times New Roman" w:hint="eastAsia"/>
          <w:kern w:val="2"/>
          <w:sz w:val="24"/>
          <w:szCs w:val="24"/>
        </w:rPr>
        <w:t>1999.</w:t>
      </w:r>
    </w:p>
    <w:p w:rsid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徐大同</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西方政治思想史</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天津：天津教育出版社，</w:t>
      </w:r>
      <w:r w:rsidRPr="00F83C2C">
        <w:rPr>
          <w:rFonts w:ascii="Calibri" w:eastAsia="仿宋GB2312" w:hAnsi="Calibri" w:cs="Times New Roman" w:hint="eastAsia"/>
          <w:kern w:val="2"/>
          <w:sz w:val="24"/>
          <w:szCs w:val="24"/>
        </w:rPr>
        <w:t>2002.</w:t>
      </w:r>
    </w:p>
    <w:p w:rsidR="00F83C2C" w:rsidRDefault="00F83C2C">
      <w:pPr>
        <w:adjustRightInd/>
        <w:snapToGrid/>
        <w:spacing w:line="220" w:lineRule="atLeast"/>
        <w:rPr>
          <w:rFonts w:ascii="Calibri" w:eastAsia="仿宋GB2312" w:hAnsi="Calibri" w:cs="Times New Roman"/>
          <w:kern w:val="2"/>
          <w:sz w:val="24"/>
          <w:szCs w:val="24"/>
        </w:rPr>
      </w:pPr>
    </w:p>
    <w:p w:rsidR="00F83C2C" w:rsidRPr="00F83C2C" w:rsidRDefault="00F83C2C" w:rsidP="00CB0ECF">
      <w:pPr>
        <w:pStyle w:val="3"/>
        <w:spacing w:before="156" w:after="156"/>
      </w:pPr>
      <w:bookmarkStart w:id="155" w:name="_Toc29300"/>
      <w:bookmarkStart w:id="156" w:name="_Toc1329"/>
      <w:bookmarkStart w:id="157" w:name="_Toc477705009"/>
      <w:bookmarkStart w:id="158" w:name="_Toc477764425"/>
      <w:r w:rsidRPr="00F83C2C">
        <w:rPr>
          <w:rFonts w:hint="eastAsia"/>
        </w:rPr>
        <w:lastRenderedPageBreak/>
        <w:t>《比较政治制度》课程简介</w:t>
      </w:r>
      <w:bookmarkEnd w:id="155"/>
      <w:bookmarkEnd w:id="156"/>
      <w:bookmarkEnd w:id="157"/>
      <w:bookmarkEnd w:id="158"/>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课程名称：比较政治制度</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先修课程：政治学原理</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比较政治制度》是思想政治教育专业本科生的一门专业选修课程。本课程以学习、了解西方发达资本主义国家政治制度为主要内容，包括宪法、议会制度、行政制度、司法制度、政党制度、选举制度、人事制度、监督制度等诸多方面。通过分析、比较不同国家各类政治制度的共性和个性，从而对当代世界主要国家政治体制的具体特点和运行机制有较为系统的认识和理解。</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通过本课程的学习，使学生能初步掌握比较政治制度的基本知识和理论；了解各类政治制度在社会、政治、经济发展过程中的作用；具有对资本主义政治制度的有效性和局限性做出科学评价的能力，为从事思想政治教育专业的学习和研究拓展视野，并借此提升知识结构和理论分析等方面的基本素养。</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sz w:val="24"/>
          <w:szCs w:val="20"/>
        </w:rPr>
        <w:t>1</w:t>
      </w:r>
      <w:r w:rsidRPr="00F83C2C">
        <w:rPr>
          <w:rFonts w:ascii="Calibri" w:eastAsia="黑体" w:hAnsi="Calibri" w:cs="Times New Roman" w:hint="eastAsia"/>
          <w:sz w:val="24"/>
          <w:szCs w:val="20"/>
        </w:rPr>
        <w:t xml:space="preserve">. </w:t>
      </w:r>
      <w:r w:rsidRPr="00F83C2C">
        <w:rPr>
          <w:rFonts w:ascii="Calibri" w:eastAsia="黑体" w:hAnsi="Calibri" w:cs="Times New Roman" w:hint="eastAsia"/>
          <w:sz w:val="24"/>
          <w:szCs w:val="20"/>
        </w:rPr>
        <w:t>建议教材</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徐红等编著：《比较政治制度》，同济大学出版社，</w:t>
      </w:r>
      <w:r w:rsidRPr="00F83C2C">
        <w:rPr>
          <w:rFonts w:ascii="Calibri" w:eastAsia="仿宋GB2312" w:hAnsi="Calibri" w:cs="Times New Roman" w:hint="eastAsia"/>
          <w:kern w:val="2"/>
          <w:sz w:val="24"/>
          <w:szCs w:val="24"/>
        </w:rPr>
        <w:t>2009</w:t>
      </w:r>
      <w:r w:rsidRPr="00F83C2C">
        <w:rPr>
          <w:rFonts w:ascii="Calibri" w:eastAsia="仿宋GB2312" w:hAnsi="Calibri" w:cs="Times New Roman" w:hint="eastAsia"/>
          <w:kern w:val="2"/>
          <w:sz w:val="24"/>
          <w:szCs w:val="24"/>
        </w:rPr>
        <w:t>年版。</w:t>
      </w: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sz w:val="24"/>
          <w:szCs w:val="20"/>
        </w:rPr>
        <w:t>2</w:t>
      </w:r>
      <w:r w:rsidRPr="00F83C2C">
        <w:rPr>
          <w:rFonts w:ascii="Calibri" w:eastAsia="黑体" w:hAnsi="Calibri" w:cs="Times New Roman" w:hint="eastAsia"/>
          <w:sz w:val="24"/>
          <w:szCs w:val="20"/>
        </w:rPr>
        <w:t xml:space="preserve">. </w:t>
      </w:r>
      <w:r w:rsidRPr="00F83C2C">
        <w:rPr>
          <w:rFonts w:ascii="Calibri" w:eastAsia="黑体" w:hAnsi="Calibri" w:cs="Times New Roman" w:hint="eastAsia"/>
          <w:sz w:val="24"/>
          <w:szCs w:val="20"/>
        </w:rPr>
        <w:t>主要参考书</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kern w:val="2"/>
          <w:sz w:val="24"/>
          <w:szCs w:val="24"/>
        </w:rPr>
        <w:t>曹沛霖</w:t>
      </w:r>
      <w:r w:rsidRPr="00F83C2C">
        <w:rPr>
          <w:rFonts w:ascii="Calibri" w:eastAsia="仿宋GB2312" w:hAnsi="Calibri" w:cs="Times New Roman" w:hint="eastAsia"/>
          <w:kern w:val="2"/>
          <w:sz w:val="24"/>
          <w:szCs w:val="24"/>
        </w:rPr>
        <w:t>等</w:t>
      </w:r>
      <w:r w:rsidRPr="00F83C2C">
        <w:rPr>
          <w:rFonts w:ascii="Calibri" w:eastAsia="仿宋GB2312" w:hAnsi="Calibri" w:cs="Times New Roman"/>
          <w:kern w:val="2"/>
          <w:sz w:val="24"/>
          <w:szCs w:val="24"/>
        </w:rPr>
        <w:t>主编</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《比较政治制度》，高等教育出版社</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2005</w:t>
      </w:r>
      <w:r w:rsidRPr="00F83C2C">
        <w:rPr>
          <w:rFonts w:ascii="Calibri" w:eastAsia="仿宋GB2312" w:hAnsi="Calibri" w:cs="Times New Roman"/>
          <w:kern w:val="2"/>
          <w:sz w:val="24"/>
          <w:szCs w:val="24"/>
        </w:rPr>
        <w:t>年版。</w:t>
      </w:r>
      <w:r w:rsidRPr="00F83C2C">
        <w:rPr>
          <w:rFonts w:ascii="Calibri" w:eastAsia="仿宋GB2312" w:hAnsi="Calibri" w:cs="Times New Roman" w:hint="eastAsia"/>
          <w:kern w:val="2"/>
          <w:sz w:val="24"/>
          <w:szCs w:val="24"/>
        </w:rPr>
        <w:t xml:space="preserve"> </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kern w:val="2"/>
          <w:sz w:val="24"/>
          <w:szCs w:val="24"/>
        </w:rPr>
        <w:t>[</w:t>
      </w:r>
      <w:r w:rsidRPr="00F83C2C">
        <w:rPr>
          <w:rFonts w:ascii="Calibri" w:eastAsia="仿宋GB2312" w:hAnsi="Calibri" w:cs="Times New Roman"/>
          <w:kern w:val="2"/>
          <w:sz w:val="24"/>
          <w:szCs w:val="24"/>
        </w:rPr>
        <w:t>美</w:t>
      </w:r>
      <w:r w:rsidRPr="00F83C2C">
        <w:rPr>
          <w:rFonts w:ascii="Calibri" w:eastAsia="仿宋GB2312" w:hAnsi="Calibri" w:cs="Times New Roman"/>
          <w:kern w:val="2"/>
          <w:sz w:val="24"/>
          <w:szCs w:val="24"/>
        </w:rPr>
        <w:t>]</w:t>
      </w:r>
      <w:r w:rsidRPr="00F83C2C">
        <w:rPr>
          <w:rFonts w:ascii="Calibri" w:eastAsia="仿宋GB2312" w:hAnsi="Calibri" w:cs="Times New Roman"/>
          <w:kern w:val="2"/>
          <w:sz w:val="24"/>
          <w:szCs w:val="24"/>
        </w:rPr>
        <w:t>阿尔蒙德</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《当代比较政治学</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世界展望》，商务印书馆，</w:t>
      </w:r>
      <w:r w:rsidRPr="00F83C2C">
        <w:rPr>
          <w:rFonts w:ascii="Calibri" w:eastAsia="仿宋GB2312" w:hAnsi="Calibri" w:cs="Times New Roman"/>
          <w:kern w:val="2"/>
          <w:sz w:val="24"/>
          <w:szCs w:val="24"/>
        </w:rPr>
        <w:t>1993</w:t>
      </w:r>
      <w:r w:rsidRPr="00F83C2C">
        <w:rPr>
          <w:rFonts w:ascii="Calibri" w:eastAsia="仿宋GB2312" w:hAnsi="Calibri" w:cs="Times New Roman"/>
          <w:kern w:val="2"/>
          <w:sz w:val="24"/>
          <w:szCs w:val="24"/>
        </w:rPr>
        <w:t>年版。</w:t>
      </w:r>
    </w:p>
    <w:p w:rsidR="00F83C2C" w:rsidRPr="00F83C2C" w:rsidRDefault="00F83C2C" w:rsidP="00F83C2C">
      <w:pPr>
        <w:tabs>
          <w:tab w:val="left" w:pos="4320"/>
          <w:tab w:val="left" w:pos="8522"/>
        </w:tabs>
        <w:adjustRightInd/>
        <w:snapToGrid/>
        <w:spacing w:after="0" w:line="360" w:lineRule="auto"/>
        <w:rPr>
          <w:rFonts w:ascii="黑体" w:eastAsia="黑体" w:hAnsi="宋体" w:cs="Times New Roman"/>
          <w:color w:val="000000"/>
          <w:sz w:val="24"/>
          <w:szCs w:val="24"/>
        </w:rPr>
      </w:pPr>
    </w:p>
    <w:p w:rsidR="00F83C2C" w:rsidRPr="00F83C2C" w:rsidRDefault="00F83C2C" w:rsidP="00F83C2C">
      <w:pPr>
        <w:tabs>
          <w:tab w:val="left" w:pos="4320"/>
          <w:tab w:val="left" w:pos="8522"/>
        </w:tabs>
        <w:adjustRightInd/>
        <w:snapToGrid/>
        <w:spacing w:after="0" w:line="360" w:lineRule="auto"/>
        <w:rPr>
          <w:rFonts w:ascii="黑体" w:eastAsia="黑体" w:hAnsi="宋体" w:cs="Times New Roman"/>
          <w:color w:val="000000"/>
          <w:sz w:val="24"/>
          <w:szCs w:val="24"/>
        </w:rPr>
      </w:pPr>
    </w:p>
    <w:p w:rsidR="00F83C2C" w:rsidRDefault="00F83C2C">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83C2C" w:rsidRPr="00F83C2C" w:rsidRDefault="00F83C2C" w:rsidP="00CB0ECF">
      <w:pPr>
        <w:pStyle w:val="3"/>
        <w:spacing w:before="156" w:after="156"/>
      </w:pPr>
      <w:bookmarkStart w:id="159" w:name="_Toc13188"/>
      <w:bookmarkStart w:id="160" w:name="_Toc18735"/>
      <w:bookmarkStart w:id="161" w:name="_Toc477705010"/>
      <w:bookmarkStart w:id="162" w:name="_Toc477764426"/>
      <w:r w:rsidRPr="00F83C2C">
        <w:rPr>
          <w:rFonts w:hint="eastAsia"/>
        </w:rPr>
        <w:lastRenderedPageBreak/>
        <w:t>《网络思政政治教育研究》课程简介</w:t>
      </w:r>
      <w:bookmarkEnd w:id="159"/>
      <w:bookmarkEnd w:id="160"/>
      <w:bookmarkEnd w:id="161"/>
      <w:bookmarkEnd w:id="162"/>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课程名称：网络思政政治教育研究</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006945B1">
        <w:rPr>
          <w:rFonts w:ascii="Times New Roman" w:eastAsia="黑体" w:hAnsi="Times New Roman" w:cs="Times New Roman" w:hint="eastAsia"/>
          <w:sz w:val="24"/>
          <w:szCs w:val="20"/>
        </w:rPr>
        <w:t>40</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先修课程：《思政政治教育学原理》</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本课程以网络社会的崛起为立论基点，以思想政治教育环境变迁的解析为论述主线，围绕网络思想政治教育的基础理论问题展开重点研究；结合</w:t>
      </w:r>
      <w:r w:rsidRPr="00F83C2C">
        <w:rPr>
          <w:rFonts w:ascii="Calibri" w:eastAsia="仿宋GB2312" w:hAnsi="Calibri" w:cs="Times New Roman" w:hint="eastAsia"/>
          <w:kern w:val="2"/>
          <w:sz w:val="24"/>
          <w:szCs w:val="24"/>
        </w:rPr>
        <w:t>10</w:t>
      </w:r>
      <w:r w:rsidRPr="00F83C2C">
        <w:rPr>
          <w:rFonts w:ascii="Calibri" w:eastAsia="仿宋GB2312" w:hAnsi="Calibri" w:cs="Times New Roman" w:hint="eastAsia"/>
          <w:kern w:val="2"/>
          <w:sz w:val="24"/>
          <w:szCs w:val="24"/>
        </w:rPr>
        <w:t>多年来的实践探索，特别是高校思想政治教育进网络的工作经验和现实课题，进行具体的对策、方法研究，以期为、发展中的网络思想政治教育增强科学性和有效性提供理论依据和实践指导。课程的主要内容分为五篇共</w:t>
      </w:r>
      <w:r w:rsidRPr="00F83C2C">
        <w:rPr>
          <w:rFonts w:ascii="Calibri" w:eastAsia="仿宋GB2312" w:hAnsi="Calibri" w:cs="Times New Roman" w:hint="eastAsia"/>
          <w:kern w:val="2"/>
          <w:sz w:val="24"/>
          <w:szCs w:val="24"/>
        </w:rPr>
        <w:t>21</w:t>
      </w:r>
      <w:r w:rsidRPr="00F83C2C">
        <w:rPr>
          <w:rFonts w:ascii="Calibri" w:eastAsia="仿宋GB2312" w:hAnsi="Calibri" w:cs="Times New Roman" w:hint="eastAsia"/>
          <w:kern w:val="2"/>
          <w:sz w:val="24"/>
          <w:szCs w:val="24"/>
        </w:rPr>
        <w:t>章。第一篇为“网络社会崛起与思想政治教育环境的发展”。网络思想政治教育发端于育人环境在网络社会条件下的深刻变化。本篇全面考察了十多年来网络思想政治教育在我国高校实践探索的典型历程，分析了从“网络危害论”到“网络工具论”再到“网络社会观”的发展脉络，明晰了网络社会条件下思想政治教育环境的新特征；对“网络社会”的概念作出了综合网上网下两个社会空间的整体性界定，并从技术、社会、文化三个维度分析了思想政治教育环境的新变化，阐述了网络思想政治教育的基本理念和实践原则。通过学习，要求学生掌握网络思想政治教育的一般概念、原理等基本知识和技能，以适应大数据背景下网络思想政治教育的实践。</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教材教参：</w:t>
      </w: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1.</w:t>
      </w:r>
      <w:r w:rsidRPr="00F83C2C">
        <w:rPr>
          <w:rFonts w:ascii="Calibri" w:eastAsia="黑体" w:hAnsi="Calibri" w:cs="Times New Roman" w:hint="eastAsia"/>
          <w:sz w:val="24"/>
          <w:szCs w:val="20"/>
        </w:rPr>
        <w:t>参考教材：</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《网络思政政治教育研究》，张再兴著：经济科学出版社</w:t>
      </w:r>
      <w:r w:rsidRPr="00F83C2C">
        <w:rPr>
          <w:rFonts w:ascii="Calibri" w:eastAsia="仿宋GB2312" w:hAnsi="Calibri" w:cs="Times New Roman" w:hint="eastAsia"/>
          <w:kern w:val="2"/>
          <w:sz w:val="24"/>
          <w:szCs w:val="24"/>
        </w:rPr>
        <w:t>2009</w:t>
      </w:r>
      <w:r w:rsidRPr="00F83C2C">
        <w:rPr>
          <w:rFonts w:ascii="Calibri" w:eastAsia="仿宋GB2312" w:hAnsi="Calibri" w:cs="Times New Roman" w:hint="eastAsia"/>
          <w:kern w:val="2"/>
          <w:sz w:val="24"/>
          <w:szCs w:val="24"/>
        </w:rPr>
        <w:t>年版。</w:t>
      </w: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2.</w:t>
      </w:r>
      <w:r w:rsidRPr="00F83C2C">
        <w:rPr>
          <w:rFonts w:ascii="Calibri" w:eastAsia="黑体" w:hAnsi="Calibri" w:cs="Times New Roman" w:hint="eastAsia"/>
          <w:sz w:val="24"/>
          <w:szCs w:val="20"/>
        </w:rPr>
        <w:t>参考书目：</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《网络时代的高校思想政治教育——地方院校德育研究》（第</w:t>
      </w:r>
      <w:r w:rsidRPr="00F83C2C">
        <w:rPr>
          <w:rFonts w:ascii="Calibri" w:eastAsia="仿宋GB2312" w:hAnsi="Calibri" w:cs="Times New Roman" w:hint="eastAsia"/>
          <w:kern w:val="2"/>
          <w:sz w:val="24"/>
          <w:szCs w:val="24"/>
        </w:rPr>
        <w:t>1-6</w:t>
      </w:r>
      <w:r w:rsidRPr="00F83C2C">
        <w:rPr>
          <w:rFonts w:ascii="Calibri" w:eastAsia="仿宋GB2312" w:hAnsi="Calibri" w:cs="Times New Roman" w:hint="eastAsia"/>
          <w:kern w:val="2"/>
          <w:sz w:val="24"/>
          <w:szCs w:val="24"/>
        </w:rPr>
        <w:t>辑），谭仁杰主编，武汉大学出版社</w:t>
      </w:r>
      <w:r w:rsidRPr="00F83C2C">
        <w:rPr>
          <w:rFonts w:ascii="Calibri" w:eastAsia="仿宋GB2312" w:hAnsi="Calibri" w:cs="Times New Roman" w:hint="eastAsia"/>
          <w:kern w:val="2"/>
          <w:sz w:val="24"/>
          <w:szCs w:val="24"/>
        </w:rPr>
        <w:t>2009-2014</w:t>
      </w:r>
      <w:r w:rsidRPr="00F83C2C">
        <w:rPr>
          <w:rFonts w:ascii="Calibri" w:eastAsia="仿宋GB2312" w:hAnsi="Calibri" w:cs="Times New Roman" w:hint="eastAsia"/>
          <w:kern w:val="2"/>
          <w:sz w:val="24"/>
          <w:szCs w:val="24"/>
        </w:rPr>
        <w:t>多年版。</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lastRenderedPageBreak/>
        <w:t>[2]</w:t>
      </w:r>
      <w:r w:rsidRPr="00F83C2C">
        <w:rPr>
          <w:rFonts w:ascii="Calibri" w:eastAsia="仿宋GB2312" w:hAnsi="Calibri" w:cs="Times New Roman" w:hint="eastAsia"/>
          <w:kern w:val="2"/>
          <w:sz w:val="24"/>
          <w:szCs w:val="24"/>
        </w:rPr>
        <w:t>《网络意见领袖研究：基于思想政治教育视域》，王嘉编著，中国文史出版社，</w:t>
      </w:r>
      <w:r w:rsidRPr="00F83C2C">
        <w:rPr>
          <w:rFonts w:ascii="Calibri" w:eastAsia="仿宋GB2312" w:hAnsi="Calibri" w:cs="Times New Roman" w:hint="eastAsia"/>
          <w:kern w:val="2"/>
          <w:sz w:val="24"/>
          <w:szCs w:val="24"/>
        </w:rPr>
        <w:t>2014</w:t>
      </w:r>
      <w:r w:rsidRPr="00F83C2C">
        <w:rPr>
          <w:rFonts w:ascii="Calibri" w:eastAsia="仿宋GB2312" w:hAnsi="Calibri" w:cs="Times New Roman" w:hint="eastAsia"/>
          <w:kern w:val="2"/>
          <w:sz w:val="24"/>
          <w:szCs w:val="24"/>
        </w:rPr>
        <w:t>年版。</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《高校网络思政政治教育研究》，陈少平主编，中国书籍出版社，</w:t>
      </w:r>
      <w:r w:rsidRPr="00F83C2C">
        <w:rPr>
          <w:rFonts w:ascii="Calibri" w:eastAsia="仿宋GB2312" w:hAnsi="Calibri" w:cs="Times New Roman" w:hint="eastAsia"/>
          <w:kern w:val="2"/>
          <w:sz w:val="24"/>
          <w:szCs w:val="24"/>
        </w:rPr>
        <w:t>2015</w:t>
      </w:r>
      <w:r w:rsidRPr="00F83C2C">
        <w:rPr>
          <w:rFonts w:ascii="Calibri" w:eastAsia="仿宋GB2312" w:hAnsi="Calibri" w:cs="Times New Roman" w:hint="eastAsia"/>
          <w:kern w:val="2"/>
          <w:sz w:val="24"/>
          <w:szCs w:val="24"/>
        </w:rPr>
        <w:t>年版。</w:t>
      </w:r>
    </w:p>
    <w:p w:rsid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《思政政治教育现代转型研究》，孙其昂等著，学习出版社</w:t>
      </w:r>
      <w:r w:rsidRPr="00F83C2C">
        <w:rPr>
          <w:rFonts w:ascii="Calibri" w:eastAsia="仿宋GB2312" w:hAnsi="Calibri" w:cs="Times New Roman" w:hint="eastAsia"/>
          <w:kern w:val="2"/>
          <w:sz w:val="24"/>
          <w:szCs w:val="24"/>
        </w:rPr>
        <w:t>2015</w:t>
      </w:r>
      <w:r w:rsidRPr="00F83C2C">
        <w:rPr>
          <w:rFonts w:ascii="Calibri" w:eastAsia="仿宋GB2312" w:hAnsi="Calibri" w:cs="Times New Roman" w:hint="eastAsia"/>
          <w:kern w:val="2"/>
          <w:sz w:val="24"/>
          <w:szCs w:val="24"/>
        </w:rPr>
        <w:t>年版。</w:t>
      </w:r>
    </w:p>
    <w:p w:rsidR="00F83C2C" w:rsidRDefault="00F83C2C">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83C2C" w:rsidRPr="00F83C2C" w:rsidRDefault="00F83C2C" w:rsidP="00CB0ECF">
      <w:pPr>
        <w:pStyle w:val="3"/>
        <w:spacing w:before="156" w:after="156"/>
      </w:pPr>
      <w:bookmarkStart w:id="163" w:name="_Toc6471"/>
      <w:bookmarkStart w:id="164" w:name="_Toc16782"/>
      <w:bookmarkStart w:id="165" w:name="_Toc477705011"/>
      <w:bookmarkStart w:id="166" w:name="_Toc477764427"/>
      <w:r w:rsidRPr="00F83C2C">
        <w:rPr>
          <w:rFonts w:hint="eastAsia"/>
        </w:rPr>
        <w:lastRenderedPageBreak/>
        <w:t>《诉讼法</w:t>
      </w:r>
      <w:r w:rsidR="00752424">
        <w:rPr>
          <w:rFonts w:hint="eastAsia"/>
        </w:rPr>
        <w:t>学</w:t>
      </w:r>
      <w:r w:rsidRPr="00F83C2C">
        <w:rPr>
          <w:rFonts w:hint="eastAsia"/>
        </w:rPr>
        <w:t>》课程简介</w:t>
      </w:r>
      <w:bookmarkEnd w:id="163"/>
      <w:bookmarkEnd w:id="164"/>
      <w:bookmarkEnd w:id="165"/>
      <w:bookmarkEnd w:id="166"/>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课程名称：诉讼法学</w:t>
      </w:r>
      <w:r w:rsidRPr="00F83C2C">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40(24+16)</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先修课程：法学概论</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诉讼法学》是思想政治教育专业的专业选修课程。本课程本课程以讲授诉讼法学基本理论和基本法律制度为主。在保证诉讼法学知识体系性的前提下，以刑事诉讼法基本法律制度为重点。通过本课程的学习，使学生比较系统的掌握诉讼法学的基本概念，诉讼法学的基本理论以及当前我国基本的诉讼法律制度。通过本课程的学习使学生认识到诉讼法学理论来自实践而又高于实践，通过实践反复检验理论并发展理论。</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樊崇义</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刑事诉讼法学</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法律出版社，</w:t>
      </w:r>
      <w:r w:rsidRPr="00F83C2C">
        <w:rPr>
          <w:rFonts w:ascii="Calibri" w:eastAsia="仿宋GB2312" w:hAnsi="Calibri" w:cs="Times New Roman" w:hint="eastAsia"/>
          <w:kern w:val="2"/>
          <w:sz w:val="24"/>
          <w:szCs w:val="24"/>
        </w:rPr>
        <w:t xml:space="preserve">2013. </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龙宗智、杨建广</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刑事诉讼法</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高等教育出版社，</w:t>
      </w:r>
      <w:r w:rsidRPr="00F83C2C">
        <w:rPr>
          <w:rFonts w:ascii="Calibri" w:eastAsia="仿宋GB2312" w:hAnsi="Calibri" w:cs="Times New Roman" w:hint="eastAsia"/>
          <w:kern w:val="2"/>
          <w:sz w:val="24"/>
          <w:szCs w:val="24"/>
        </w:rPr>
        <w:t>2003.</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陈卫东</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刑事诉讼法</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中国人民大学出版社，</w:t>
      </w:r>
      <w:r w:rsidRPr="00F83C2C">
        <w:rPr>
          <w:rFonts w:ascii="Calibri" w:eastAsia="仿宋GB2312" w:hAnsi="Calibri" w:cs="Times New Roman" w:hint="eastAsia"/>
          <w:kern w:val="2"/>
          <w:sz w:val="24"/>
          <w:szCs w:val="24"/>
        </w:rPr>
        <w:t>2012.</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程荣斌</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刑事诉讼法</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中国人民大学出版社，</w:t>
      </w:r>
      <w:r w:rsidRPr="00F83C2C">
        <w:rPr>
          <w:rFonts w:ascii="Calibri" w:eastAsia="仿宋GB2312" w:hAnsi="Calibri" w:cs="Times New Roman" w:hint="eastAsia"/>
          <w:kern w:val="2"/>
          <w:sz w:val="24"/>
          <w:szCs w:val="24"/>
        </w:rPr>
        <w:t>2012.</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陈光中</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刑事诉讼法</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北京大学出版社，</w:t>
      </w:r>
      <w:r w:rsidRPr="00F83C2C">
        <w:rPr>
          <w:rFonts w:ascii="Calibri" w:eastAsia="仿宋GB2312" w:hAnsi="Calibri" w:cs="Times New Roman" w:hint="eastAsia"/>
          <w:kern w:val="2"/>
          <w:sz w:val="24"/>
          <w:szCs w:val="24"/>
        </w:rPr>
        <w:t>2012.</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6.</w:t>
      </w:r>
      <w:r w:rsidRPr="00F83C2C">
        <w:rPr>
          <w:rFonts w:ascii="Calibri" w:eastAsia="仿宋GB2312" w:hAnsi="Calibri" w:cs="Times New Roman" w:hint="eastAsia"/>
          <w:kern w:val="2"/>
          <w:sz w:val="24"/>
          <w:szCs w:val="24"/>
        </w:rPr>
        <w:t>江伟</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民事诉讼法</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北京大学出版社、高等教育出版社，</w:t>
      </w:r>
      <w:r w:rsidRPr="00F83C2C">
        <w:rPr>
          <w:rFonts w:ascii="Calibri" w:eastAsia="仿宋GB2312" w:hAnsi="Calibri" w:cs="Times New Roman" w:hint="eastAsia"/>
          <w:kern w:val="2"/>
          <w:sz w:val="24"/>
          <w:szCs w:val="24"/>
        </w:rPr>
        <w:t>2012.</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7.</w:t>
      </w:r>
      <w:r w:rsidRPr="00F83C2C">
        <w:rPr>
          <w:rFonts w:ascii="Calibri" w:eastAsia="仿宋GB2312" w:hAnsi="Calibri" w:cs="Times New Roman" w:hint="eastAsia"/>
          <w:kern w:val="2"/>
          <w:sz w:val="24"/>
          <w:szCs w:val="24"/>
        </w:rPr>
        <w:t>马怀德</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行政诉讼法</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北京大学出版社，</w:t>
      </w:r>
      <w:r w:rsidRPr="00F83C2C">
        <w:rPr>
          <w:rFonts w:ascii="Calibri" w:eastAsia="仿宋GB2312" w:hAnsi="Calibri" w:cs="Times New Roman" w:hint="eastAsia"/>
          <w:kern w:val="2"/>
          <w:sz w:val="24"/>
          <w:szCs w:val="24"/>
        </w:rPr>
        <w:t>2012.</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Default="00F83C2C">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sectPr w:rsidR="00F83C2C" w:rsidRPr="00F83C2C">
          <w:pgSz w:w="11906" w:h="16838"/>
          <w:pgMar w:top="1440" w:right="1800" w:bottom="1440" w:left="1800" w:header="851" w:footer="992" w:gutter="0"/>
          <w:cols w:space="720"/>
          <w:docGrid w:type="lines" w:linePitch="312"/>
        </w:sectPr>
      </w:pPr>
    </w:p>
    <w:p w:rsidR="00F83C2C" w:rsidRPr="00F83C2C" w:rsidRDefault="00F83C2C" w:rsidP="00CB0ECF">
      <w:pPr>
        <w:pStyle w:val="3"/>
        <w:spacing w:before="156" w:after="156"/>
      </w:pPr>
      <w:bookmarkStart w:id="167" w:name="_Toc32751"/>
      <w:bookmarkStart w:id="168" w:name="_Toc19051"/>
      <w:bookmarkStart w:id="169" w:name="_Toc477705012"/>
      <w:bookmarkStart w:id="170" w:name="_Toc477764428"/>
      <w:r w:rsidRPr="00F83C2C">
        <w:rPr>
          <w:rFonts w:hint="eastAsia"/>
        </w:rPr>
        <w:lastRenderedPageBreak/>
        <w:t>《刑法学》课程简介</w:t>
      </w:r>
      <w:bookmarkEnd w:id="167"/>
      <w:bookmarkEnd w:id="168"/>
      <w:bookmarkEnd w:id="169"/>
      <w:bookmarkEnd w:id="170"/>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课程名称：刑法学</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考核方式：考试</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先修课程：法学概论</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本课程为思想政治教育（师范）专业的专业选修课程。通过本课程的教学，使学生比较系统的掌握刑法学的基本概念，刑法的基本理论以及当前我国基本的刑事法律制度。主要教学目标是使学生系统掌握我国刑法学的基本理论、基本知识、基本概念；系统了解《中华人民共和国刑法》的基本内容和主要的司法解释；培养运用所学理论和知识分析和解决实际案件的能力，为以后的学习和进一步深造奠定良好的基础。帮助学生建立马克思主义的法的观点。本课程主要包括刑法概述、刑法的基本原则、刑法的效力范围、犯罪构成要件、犯罪形态、正当防卫、紧急避险、刑罚的种类、刑罚裁量制度、危害国家安全罪、危害公共安全罪、破坏社会主义市场经济秩序罪、侵犯公民人身权利、民主权利罪、侵犯财产罪、妨害社会管理秩序罪、贪污贿赂罪、渎职罪等内容。但是，在教学中以刑法总论为主要内容，尤其是刑法的基本原则、犯罪构成要件、犯罪形态、正当防卫、刑罚的种类、刑罚裁量制度等。</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F83C2C" w:rsidRPr="00F83C2C" w:rsidRDefault="00F83C2C" w:rsidP="0020178D">
      <w:pPr>
        <w:adjustRightInd/>
        <w:snapToGrid/>
        <w:spacing w:after="0" w:line="440" w:lineRule="exact"/>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赵秉志等</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刑法学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北京：北京师范大学出版社，</w:t>
      </w:r>
      <w:r w:rsidRPr="00F83C2C">
        <w:rPr>
          <w:rFonts w:ascii="Calibri" w:eastAsia="仿宋GB2312" w:hAnsi="Calibri" w:cs="Times New Roman" w:hint="eastAsia"/>
          <w:kern w:val="2"/>
          <w:sz w:val="24"/>
          <w:szCs w:val="24"/>
        </w:rPr>
        <w:t>2010.</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曲新久等</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刑法学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北京：中国政法大学出版社，</w:t>
      </w:r>
      <w:r w:rsidRPr="00F83C2C">
        <w:rPr>
          <w:rFonts w:ascii="Calibri" w:eastAsia="仿宋GB2312" w:hAnsi="Calibri" w:cs="Times New Roman" w:hint="eastAsia"/>
          <w:kern w:val="2"/>
          <w:sz w:val="24"/>
          <w:szCs w:val="24"/>
        </w:rPr>
        <w:t>2009.</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贾宇</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刑法学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北京：中国政法大学出版社，</w:t>
      </w:r>
      <w:r w:rsidRPr="00F83C2C">
        <w:rPr>
          <w:rFonts w:ascii="Calibri" w:eastAsia="仿宋GB2312" w:hAnsi="Calibri" w:cs="Times New Roman" w:hint="eastAsia"/>
          <w:kern w:val="2"/>
          <w:sz w:val="24"/>
          <w:szCs w:val="24"/>
        </w:rPr>
        <w:t>2009.</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张明楷</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刑法学教程</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北京：北京大学出版社，</w:t>
      </w:r>
      <w:r w:rsidRPr="00F83C2C">
        <w:rPr>
          <w:rFonts w:ascii="Calibri" w:eastAsia="仿宋GB2312" w:hAnsi="Calibri" w:cs="Times New Roman" w:hint="eastAsia"/>
          <w:kern w:val="2"/>
          <w:sz w:val="24"/>
          <w:szCs w:val="24"/>
        </w:rPr>
        <w:t>2010.</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孙国祥</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刑法学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北京：科学出版社，</w:t>
      </w:r>
      <w:r w:rsidRPr="00F83C2C">
        <w:rPr>
          <w:rFonts w:ascii="Calibri" w:eastAsia="仿宋GB2312" w:hAnsi="Calibri" w:cs="Times New Roman" w:hint="eastAsia"/>
          <w:kern w:val="2"/>
          <w:sz w:val="24"/>
          <w:szCs w:val="24"/>
        </w:rPr>
        <w:t>2008.</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6.</w:t>
      </w:r>
      <w:r w:rsidRPr="00F83C2C">
        <w:rPr>
          <w:rFonts w:ascii="Calibri" w:eastAsia="仿宋GB2312" w:hAnsi="Calibri" w:cs="Times New Roman" w:hint="eastAsia"/>
          <w:kern w:val="2"/>
          <w:sz w:val="24"/>
          <w:szCs w:val="24"/>
        </w:rPr>
        <w:t>韩玉胜</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刑法学原理与案例教程</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北京：中国人民大学出版社，</w:t>
      </w:r>
      <w:r w:rsidRPr="00F83C2C">
        <w:rPr>
          <w:rFonts w:ascii="Calibri" w:eastAsia="仿宋GB2312" w:hAnsi="Calibri" w:cs="Times New Roman" w:hint="eastAsia"/>
          <w:kern w:val="2"/>
          <w:sz w:val="24"/>
          <w:szCs w:val="24"/>
        </w:rPr>
        <w:t>2009.</w:t>
      </w:r>
    </w:p>
    <w:p w:rsidR="00CB0ECF"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7.</w:t>
      </w:r>
      <w:r w:rsidRPr="00F83C2C">
        <w:rPr>
          <w:rFonts w:ascii="Calibri" w:eastAsia="仿宋GB2312" w:hAnsi="Calibri" w:cs="Times New Roman" w:hint="eastAsia"/>
          <w:kern w:val="2"/>
          <w:sz w:val="24"/>
          <w:szCs w:val="24"/>
        </w:rPr>
        <w:t>陈兴良</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刑法学</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上海：复旦大学出版社，</w:t>
      </w:r>
      <w:r w:rsidR="00CB0ECF">
        <w:rPr>
          <w:rFonts w:ascii="Calibri" w:eastAsia="仿宋GB2312" w:hAnsi="Calibri" w:cs="Times New Roman" w:hint="eastAsia"/>
          <w:kern w:val="2"/>
          <w:sz w:val="24"/>
          <w:szCs w:val="24"/>
        </w:rPr>
        <w:t>2009</w:t>
      </w:r>
    </w:p>
    <w:p w:rsidR="00CB0ECF" w:rsidRDefault="00CB0ECF"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8.</w:t>
      </w:r>
      <w:r w:rsidRPr="00F83C2C">
        <w:rPr>
          <w:rFonts w:ascii="Calibri" w:eastAsia="仿宋GB2312" w:hAnsi="Calibri" w:cs="Times New Roman" w:hint="eastAsia"/>
          <w:kern w:val="2"/>
          <w:sz w:val="24"/>
          <w:szCs w:val="24"/>
        </w:rPr>
        <w:t>高铭暄，马克昌</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刑法学（第七版）</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北京：北京大学出版社，</w:t>
      </w:r>
      <w:r w:rsidRPr="00F83C2C">
        <w:rPr>
          <w:rFonts w:ascii="Calibri" w:eastAsia="仿宋GB2312" w:hAnsi="Calibri" w:cs="Times New Roman" w:hint="eastAsia"/>
          <w:kern w:val="2"/>
          <w:sz w:val="24"/>
          <w:szCs w:val="24"/>
        </w:rPr>
        <w:t>2016.</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sectPr w:rsidR="00F83C2C" w:rsidRPr="00F83C2C">
          <w:pgSz w:w="11906" w:h="16838"/>
          <w:pgMar w:top="1440" w:right="1800" w:bottom="1440" w:left="1800" w:header="851" w:footer="992" w:gutter="0"/>
          <w:cols w:space="720"/>
          <w:docGrid w:type="lines" w:linePitch="312"/>
        </w:sectPr>
      </w:pPr>
    </w:p>
    <w:p w:rsidR="00F83C2C" w:rsidRPr="00F83C2C" w:rsidRDefault="00F83C2C" w:rsidP="00CB0ECF">
      <w:pPr>
        <w:pStyle w:val="3"/>
        <w:spacing w:before="156" w:after="156"/>
      </w:pPr>
      <w:bookmarkStart w:id="171" w:name="_Toc437"/>
      <w:bookmarkStart w:id="172" w:name="_Toc21587"/>
      <w:bookmarkStart w:id="173" w:name="_Toc477705013"/>
      <w:bookmarkStart w:id="174" w:name="_Toc477764429"/>
      <w:r w:rsidRPr="00F83C2C">
        <w:rPr>
          <w:rFonts w:hint="eastAsia"/>
        </w:rPr>
        <w:lastRenderedPageBreak/>
        <w:t>《宪法学与行政法学》课程简介</w:t>
      </w:r>
      <w:bookmarkEnd w:id="171"/>
      <w:bookmarkEnd w:id="172"/>
      <w:bookmarkEnd w:id="173"/>
      <w:bookmarkEnd w:id="174"/>
    </w:p>
    <w:p w:rsidR="00F83C2C" w:rsidRPr="00F83C2C" w:rsidRDefault="00B6725F"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Pr>
          <w:rFonts w:ascii="Calibri" w:eastAsia="仿宋GB2312" w:hAnsi="Calibri" w:cs="Times New Roman" w:hint="eastAsia"/>
          <w:kern w:val="2"/>
          <w:sz w:val="24"/>
          <w:szCs w:val="24"/>
        </w:rPr>
        <w:t xml:space="preserve"> </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课程名称：宪法学与行政法学</w:t>
      </w:r>
      <w:r w:rsidRPr="00F83C2C">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先修课程：《法学概论》</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本课程为思想政治教育（师范）专业的专业选修课程。通过本课程的教学，使学生比较系统的掌握刑法学的基本概念，刑法的基本理论以及当前我国基本的刑事法律制度。主要教学目标是使学生系统掌握我国刑法学的基本理论、基本知识、基本概念；系统了解《中华人民共和国刑法》的基本内容和主要的司法解释；培养运用所学理论和知识分析和解决实际案件的能力，为以后的学习和进一步深造奠定良好的基础。帮助学生建立马克思主义的法的观点。本课程主要包括刑法概述、刑法的基本原则、刑法的效力范围、犯罪构成要件、犯罪形态、正当防卫、紧急避险、刑罚的种类、刑罚裁量制度、危害国家安全罪、危害公共安全罪、破坏社会主义市场经济秩序罪、侵犯公民人身权利、民主权利罪、侵犯财产罪、妨害社会管理秩序罪、贪污贿赂罪、渎职罪等内容。但是，在教学中以刑法总论为主要内容，尤其是刑法的基本原则、犯罪构成要件、犯罪形态、正当防卫、刑罚的种类、刑罚裁量制度等。</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教材教参：</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周叶中</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宪法</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北京：高等教育出版社</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第四版</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2016.</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姜民安</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行政法与行政诉讼法</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第六版</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北京大学出版社</w:t>
      </w:r>
      <w:r w:rsidRPr="00F83C2C">
        <w:rPr>
          <w:rFonts w:ascii="Calibri" w:eastAsia="仿宋GB2312" w:hAnsi="Calibri" w:cs="Times New Roman" w:hint="eastAsia"/>
          <w:kern w:val="2"/>
          <w:sz w:val="24"/>
          <w:szCs w:val="24"/>
        </w:rPr>
        <w:t>, 2015.</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王连昌</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马怀德</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行政法学</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北京：中国政法大学出版社，</w:t>
      </w:r>
      <w:r w:rsidRPr="00F83C2C">
        <w:rPr>
          <w:rFonts w:ascii="Calibri" w:eastAsia="仿宋GB2312" w:hAnsi="Calibri" w:cs="Times New Roman" w:hint="eastAsia"/>
          <w:kern w:val="2"/>
          <w:sz w:val="24"/>
          <w:szCs w:val="24"/>
        </w:rPr>
        <w:t>2001.</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张春生</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中华人民共和国立法法释义</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法律出版社出版，</w:t>
      </w:r>
      <w:r w:rsidRPr="00F83C2C">
        <w:rPr>
          <w:rFonts w:ascii="Calibri" w:eastAsia="仿宋GB2312" w:hAnsi="Calibri" w:cs="Times New Roman" w:hint="eastAsia"/>
          <w:kern w:val="2"/>
          <w:sz w:val="24"/>
          <w:szCs w:val="24"/>
        </w:rPr>
        <w:t>2008.</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周叶中</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宪法学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第</w:t>
      </w: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版</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北京：高等教育出版社</w:t>
      </w:r>
      <w:r w:rsidRPr="00F83C2C">
        <w:rPr>
          <w:rFonts w:ascii="Calibri" w:eastAsia="仿宋GB2312" w:hAnsi="Calibri" w:cs="Times New Roman" w:hint="eastAsia"/>
          <w:kern w:val="2"/>
          <w:sz w:val="24"/>
          <w:szCs w:val="24"/>
        </w:rPr>
        <w:t>,2007.</w:t>
      </w:r>
    </w:p>
    <w:p w:rsidR="00CB0ECF" w:rsidRPr="00F83C2C" w:rsidRDefault="00F83C2C" w:rsidP="00CB0ECF">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6.</w:t>
      </w:r>
      <w:r w:rsidRPr="00F83C2C">
        <w:rPr>
          <w:rFonts w:ascii="Calibri" w:eastAsia="仿宋GB2312" w:hAnsi="Calibri" w:cs="Times New Roman" w:hint="eastAsia"/>
          <w:kern w:val="2"/>
          <w:sz w:val="24"/>
          <w:szCs w:val="24"/>
        </w:rPr>
        <w:t>中宣部组织</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依法行政读本</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北京：中国政法大学出版社出版，</w:t>
      </w:r>
      <w:r w:rsidRPr="00F83C2C">
        <w:rPr>
          <w:rFonts w:ascii="Calibri" w:eastAsia="仿宋GB2312" w:hAnsi="Calibri" w:cs="Times New Roman" w:hint="eastAsia"/>
          <w:kern w:val="2"/>
          <w:sz w:val="24"/>
          <w:szCs w:val="24"/>
        </w:rPr>
        <w:t>2001.</w:t>
      </w:r>
    </w:p>
    <w:p w:rsidR="00CB0ECF" w:rsidRPr="00F83C2C" w:rsidRDefault="00CB0ECF" w:rsidP="00CB0ECF">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7.</w:t>
      </w:r>
      <w:r w:rsidRPr="00F83C2C">
        <w:rPr>
          <w:rFonts w:ascii="Calibri" w:eastAsia="仿宋GB2312" w:hAnsi="Calibri" w:cs="Times New Roman" w:hint="eastAsia"/>
          <w:kern w:val="2"/>
          <w:sz w:val="24"/>
          <w:szCs w:val="24"/>
        </w:rPr>
        <w:t>罗豪才、应松年</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行政程序法研究</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北京：中国政法大学出版社出版，</w:t>
      </w:r>
      <w:r w:rsidRPr="00F83C2C">
        <w:rPr>
          <w:rFonts w:ascii="Calibri" w:eastAsia="仿宋GB2312" w:hAnsi="Calibri" w:cs="Times New Roman" w:hint="eastAsia"/>
          <w:kern w:val="2"/>
          <w:sz w:val="24"/>
          <w:szCs w:val="24"/>
        </w:rPr>
        <w:t>1992.</w:t>
      </w:r>
    </w:p>
    <w:p w:rsidR="00CB0ECF" w:rsidRPr="00F83C2C" w:rsidRDefault="00CB0ECF" w:rsidP="00CB0ECF">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lastRenderedPageBreak/>
        <w:t>8.</w:t>
      </w:r>
      <w:r w:rsidRPr="00F83C2C">
        <w:rPr>
          <w:rFonts w:ascii="Calibri" w:eastAsia="仿宋GB2312" w:hAnsi="Calibri" w:cs="Times New Roman" w:hint="eastAsia"/>
          <w:kern w:val="2"/>
          <w:sz w:val="24"/>
          <w:szCs w:val="24"/>
        </w:rPr>
        <w:t>中华人民共和国宪法（</w:t>
      </w:r>
      <w:r w:rsidRPr="00F83C2C">
        <w:rPr>
          <w:rFonts w:ascii="Calibri" w:eastAsia="仿宋GB2312" w:hAnsi="Calibri" w:cs="Times New Roman" w:hint="eastAsia"/>
          <w:kern w:val="2"/>
          <w:sz w:val="24"/>
          <w:szCs w:val="24"/>
        </w:rPr>
        <w:t>1993</w:t>
      </w:r>
      <w:r w:rsidRPr="00F83C2C">
        <w:rPr>
          <w:rFonts w:ascii="Calibri" w:eastAsia="仿宋GB2312" w:hAnsi="Calibri" w:cs="Times New Roman" w:hint="eastAsia"/>
          <w:kern w:val="2"/>
          <w:sz w:val="24"/>
          <w:szCs w:val="24"/>
        </w:rPr>
        <w:t>年</w:t>
      </w: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月）</w:t>
      </w:r>
    </w:p>
    <w:p w:rsidR="00CB0ECF" w:rsidRPr="00F83C2C" w:rsidRDefault="00CB0ECF" w:rsidP="00CB0ECF">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9.</w:t>
      </w:r>
      <w:r w:rsidRPr="00F83C2C">
        <w:rPr>
          <w:rFonts w:ascii="Calibri" w:eastAsia="仿宋GB2312" w:hAnsi="Calibri" w:cs="Times New Roman" w:hint="eastAsia"/>
          <w:kern w:val="2"/>
          <w:sz w:val="24"/>
          <w:szCs w:val="24"/>
        </w:rPr>
        <w:t>中华人民共和国立法法（</w:t>
      </w:r>
      <w:r w:rsidRPr="00F83C2C">
        <w:rPr>
          <w:rFonts w:ascii="Calibri" w:eastAsia="仿宋GB2312" w:hAnsi="Calibri" w:cs="Times New Roman" w:hint="eastAsia"/>
          <w:kern w:val="2"/>
          <w:sz w:val="24"/>
          <w:szCs w:val="24"/>
        </w:rPr>
        <w:t>2000</w:t>
      </w:r>
      <w:r w:rsidRPr="00F83C2C">
        <w:rPr>
          <w:rFonts w:ascii="Calibri" w:eastAsia="仿宋GB2312" w:hAnsi="Calibri" w:cs="Times New Roman" w:hint="eastAsia"/>
          <w:kern w:val="2"/>
          <w:sz w:val="24"/>
          <w:szCs w:val="24"/>
        </w:rPr>
        <w:t>年</w:t>
      </w:r>
      <w:r w:rsidRPr="00F83C2C">
        <w:rPr>
          <w:rFonts w:ascii="Calibri" w:eastAsia="仿宋GB2312" w:hAnsi="Calibri" w:cs="Times New Roman" w:hint="eastAsia"/>
          <w:kern w:val="2"/>
          <w:sz w:val="24"/>
          <w:szCs w:val="24"/>
        </w:rPr>
        <w:t>7</w:t>
      </w:r>
      <w:r w:rsidRPr="00F83C2C">
        <w:rPr>
          <w:rFonts w:ascii="Calibri" w:eastAsia="仿宋GB2312" w:hAnsi="Calibri" w:cs="Times New Roman" w:hint="eastAsia"/>
          <w:kern w:val="2"/>
          <w:sz w:val="24"/>
          <w:szCs w:val="24"/>
        </w:rPr>
        <w:t>月）</w:t>
      </w:r>
    </w:p>
    <w:p w:rsidR="00CB0ECF" w:rsidRPr="00F83C2C" w:rsidRDefault="00CB0ECF" w:rsidP="00CB0ECF">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10.</w:t>
      </w:r>
      <w:r w:rsidRPr="00F83C2C">
        <w:rPr>
          <w:rFonts w:ascii="Calibri" w:eastAsia="仿宋GB2312" w:hAnsi="Calibri" w:cs="Times New Roman" w:hint="eastAsia"/>
          <w:kern w:val="2"/>
          <w:sz w:val="24"/>
          <w:szCs w:val="24"/>
        </w:rPr>
        <w:t>中华人民共和国行政处罚法（</w:t>
      </w:r>
      <w:r w:rsidRPr="00F83C2C">
        <w:rPr>
          <w:rFonts w:ascii="Calibri" w:eastAsia="仿宋GB2312" w:hAnsi="Calibri" w:cs="Times New Roman" w:hint="eastAsia"/>
          <w:kern w:val="2"/>
          <w:sz w:val="24"/>
          <w:szCs w:val="24"/>
        </w:rPr>
        <w:t>1996</w:t>
      </w:r>
      <w:r w:rsidRPr="00F83C2C">
        <w:rPr>
          <w:rFonts w:ascii="Calibri" w:eastAsia="仿宋GB2312" w:hAnsi="Calibri" w:cs="Times New Roman" w:hint="eastAsia"/>
          <w:kern w:val="2"/>
          <w:sz w:val="24"/>
          <w:szCs w:val="24"/>
        </w:rPr>
        <w:t>年</w:t>
      </w:r>
      <w:r w:rsidRPr="00F83C2C">
        <w:rPr>
          <w:rFonts w:ascii="Calibri" w:eastAsia="仿宋GB2312" w:hAnsi="Calibri" w:cs="Times New Roman" w:hint="eastAsia"/>
          <w:kern w:val="2"/>
          <w:sz w:val="24"/>
          <w:szCs w:val="24"/>
        </w:rPr>
        <w:t>10</w:t>
      </w:r>
      <w:r w:rsidRPr="00F83C2C">
        <w:rPr>
          <w:rFonts w:ascii="Calibri" w:eastAsia="仿宋GB2312" w:hAnsi="Calibri" w:cs="Times New Roman" w:hint="eastAsia"/>
          <w:kern w:val="2"/>
          <w:sz w:val="24"/>
          <w:szCs w:val="24"/>
        </w:rPr>
        <w:t>月）</w:t>
      </w:r>
    </w:p>
    <w:p w:rsidR="00CB0ECF" w:rsidRPr="00F83C2C" w:rsidRDefault="00CB0ECF" w:rsidP="0020178D">
      <w:pPr>
        <w:widowControl w:val="0"/>
        <w:adjustRightInd/>
        <w:snapToGrid/>
        <w:spacing w:after="0" w:line="360" w:lineRule="auto"/>
        <w:ind w:firstLineChars="200" w:firstLine="480"/>
        <w:rPr>
          <w:rFonts w:ascii="Calibri" w:eastAsia="仿宋GB2312" w:hAnsi="Calibri" w:cs="Times New Roman"/>
          <w:kern w:val="2"/>
          <w:sz w:val="24"/>
          <w:szCs w:val="24"/>
        </w:rPr>
        <w:sectPr w:rsidR="00CB0ECF" w:rsidRPr="00F83C2C">
          <w:pgSz w:w="11906" w:h="16838"/>
          <w:pgMar w:top="1440" w:right="1800" w:bottom="1440" w:left="1800" w:header="851" w:footer="992" w:gutter="0"/>
          <w:cols w:space="720"/>
          <w:docGrid w:type="lines" w:linePitch="312"/>
        </w:sectPr>
      </w:pPr>
      <w:r w:rsidRPr="00F83C2C">
        <w:rPr>
          <w:rFonts w:ascii="Calibri" w:eastAsia="仿宋GB2312" w:hAnsi="Calibri" w:cs="Times New Roman" w:hint="eastAsia"/>
          <w:kern w:val="2"/>
          <w:sz w:val="24"/>
          <w:szCs w:val="24"/>
        </w:rPr>
        <w:t>11.</w:t>
      </w:r>
      <w:r w:rsidR="006945B1">
        <w:rPr>
          <w:rFonts w:ascii="Calibri" w:eastAsia="仿宋GB2312" w:hAnsi="Calibri" w:cs="Times New Roman" w:hint="eastAsia"/>
          <w:kern w:val="2"/>
          <w:sz w:val="24"/>
          <w:szCs w:val="24"/>
        </w:rPr>
        <w:t>中</w:t>
      </w:r>
      <w:r w:rsidRPr="00F83C2C">
        <w:rPr>
          <w:rFonts w:ascii="Calibri" w:eastAsia="仿宋GB2312" w:hAnsi="Calibri" w:cs="Times New Roman" w:hint="eastAsia"/>
          <w:kern w:val="2"/>
          <w:sz w:val="24"/>
          <w:szCs w:val="24"/>
        </w:rPr>
        <w:t>华人民共和国行政复议法（</w:t>
      </w:r>
      <w:r w:rsidRPr="00F83C2C">
        <w:rPr>
          <w:rFonts w:ascii="Calibri" w:eastAsia="仿宋GB2312" w:hAnsi="Calibri" w:cs="Times New Roman" w:hint="eastAsia"/>
          <w:kern w:val="2"/>
          <w:sz w:val="24"/>
          <w:szCs w:val="24"/>
        </w:rPr>
        <w:t>1999</w:t>
      </w:r>
      <w:r w:rsidRPr="00F83C2C">
        <w:rPr>
          <w:rFonts w:ascii="Calibri" w:eastAsia="仿宋GB2312" w:hAnsi="Calibri" w:cs="Times New Roman" w:hint="eastAsia"/>
          <w:kern w:val="2"/>
          <w:sz w:val="24"/>
          <w:szCs w:val="24"/>
        </w:rPr>
        <w:t>年</w:t>
      </w: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月）</w:t>
      </w:r>
    </w:p>
    <w:p w:rsidR="00F83C2C" w:rsidRDefault="00F83C2C" w:rsidP="00CB0ECF">
      <w:pPr>
        <w:widowControl w:val="0"/>
        <w:tabs>
          <w:tab w:val="left" w:pos="1670"/>
        </w:tabs>
        <w:adjustRightInd/>
        <w:snapToGrid/>
        <w:spacing w:after="0" w:line="360" w:lineRule="auto"/>
        <w:jc w:val="both"/>
        <w:rPr>
          <w:rFonts w:ascii="Calibri" w:eastAsia="仿宋GB2312" w:hAnsi="Calibri" w:cs="Times New Roman"/>
          <w:kern w:val="2"/>
          <w:sz w:val="24"/>
          <w:szCs w:val="24"/>
        </w:rPr>
      </w:pPr>
    </w:p>
    <w:p w:rsidR="00F83C2C" w:rsidRPr="00F83C2C" w:rsidRDefault="00F83C2C" w:rsidP="00CB0ECF">
      <w:pPr>
        <w:pStyle w:val="3"/>
        <w:spacing w:before="156" w:after="156"/>
      </w:pPr>
      <w:bookmarkStart w:id="175" w:name="_Toc15702"/>
      <w:bookmarkStart w:id="176" w:name="_Toc477705014"/>
      <w:bookmarkStart w:id="177" w:name="_Toc477764430"/>
      <w:r w:rsidRPr="00F83C2C">
        <w:rPr>
          <w:rFonts w:hint="eastAsia"/>
        </w:rPr>
        <w:t>《民商法学》课程简介</w:t>
      </w:r>
      <w:bookmarkEnd w:id="175"/>
      <w:bookmarkEnd w:id="176"/>
      <w:bookmarkEnd w:id="177"/>
    </w:p>
    <w:p w:rsidR="00F83C2C" w:rsidRPr="00F83C2C" w:rsidRDefault="00F83C2C" w:rsidP="00F83C2C">
      <w:pPr>
        <w:widowControl w:val="0"/>
        <w:adjustRightInd/>
        <w:snapToGrid/>
        <w:spacing w:after="0" w:line="360" w:lineRule="auto"/>
        <w:ind w:firstLineChars="200" w:firstLine="720"/>
        <w:jc w:val="center"/>
        <w:rPr>
          <w:rFonts w:ascii="Calibri" w:eastAsia="黑体" w:hAnsi="Calibri" w:cs="Times New Roman"/>
          <w:kern w:val="2"/>
          <w:sz w:val="36"/>
          <w:szCs w:val="36"/>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课程名称：民商法学</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黑体" w:eastAsia="黑体" w:hAnsi="黑体" w:cs="Times New Roman"/>
          <w:kern w:val="2"/>
          <w:sz w:val="24"/>
          <w:szCs w:val="20"/>
        </w:rPr>
      </w:pPr>
      <w:r w:rsidRPr="00F83C2C">
        <w:rPr>
          <w:rFonts w:ascii="黑体" w:eastAsia="黑体" w:hAnsi="黑体" w:cs="Times New Roman" w:hint="eastAsia"/>
          <w:kern w:val="2"/>
          <w:sz w:val="24"/>
          <w:szCs w:val="20"/>
        </w:rPr>
        <w:t>学分：2</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F83C2C">
        <w:rPr>
          <w:rFonts w:ascii="黑体" w:eastAsia="黑体" w:hAnsi="黑体" w:cs="Times New Roman" w:hint="eastAsia"/>
          <w:kern w:val="2"/>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先修课程：法学概论</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仿宋" w:eastAsia="仿宋" w:hAnsi="仿宋" w:cs="Times New Roman"/>
          <w:kern w:val="2"/>
          <w:sz w:val="24"/>
          <w:szCs w:val="24"/>
        </w:rPr>
      </w:pPr>
      <w:r w:rsidRPr="00F83C2C">
        <w:rPr>
          <w:rFonts w:ascii="Calibri" w:eastAsia="仿宋GB2312" w:hAnsi="Calibri" w:cs="Times New Roman" w:hint="eastAsia"/>
          <w:kern w:val="2"/>
          <w:sz w:val="24"/>
          <w:szCs w:val="24"/>
        </w:rPr>
        <w:t>《民商法学》是思想政治教育（师范）专业学生的一门选修课程。课程主要讲授民商法学基础知识和基本理论，同时联系一些案例教学提高学生分析和解决问题的能力。教学中坚持理论联系实际，突出案例教学，着重培养学生的民法权利意识，注重教学改革与研究，注重课内课外相结合，对教学内容的组织注重采用多种灵活多变、自由而又实用的形式。注重教学的启示性、研究性和互动性，调动学生自主学习的积极性。通过教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使学生能基本了解民商法学的基本理论，系统了解民商法的法律规定，紧密联系大学生的学习生活密切相关的民法案例，明确必须具备的政治理论素养、知识结构和技能结构，树立正确的法律意识，为今后从事职业生活打好基础。</w:t>
      </w: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教材教参：</w:t>
      </w:r>
    </w:p>
    <w:p w:rsidR="00F83C2C" w:rsidRPr="00F83C2C" w:rsidRDefault="00F83C2C" w:rsidP="00F83C2C">
      <w:pPr>
        <w:widowControl w:val="0"/>
        <w:adjustRightInd/>
        <w:snapToGrid/>
        <w:spacing w:after="0" w:line="360" w:lineRule="auto"/>
        <w:ind w:firstLineChars="200" w:firstLine="480"/>
        <w:jc w:val="both"/>
        <w:rPr>
          <w:rFonts w:ascii="仿宋_GB2312" w:eastAsia="仿宋_GB2312" w:hAnsi="微软雅黑" w:cs="Times New Roman"/>
          <w:kern w:val="2"/>
          <w:sz w:val="24"/>
          <w:szCs w:val="24"/>
        </w:rPr>
      </w:pPr>
      <w:r w:rsidRPr="00F83C2C">
        <w:rPr>
          <w:rFonts w:ascii="仿宋_GB2312" w:eastAsia="仿宋_GB2312" w:hAnsi="微软雅黑" w:cs="Times New Roman"/>
          <w:kern w:val="2"/>
          <w:sz w:val="24"/>
          <w:szCs w:val="24"/>
        </w:rPr>
        <w:t>1</w:t>
      </w:r>
      <w:r w:rsidRPr="00F83C2C">
        <w:rPr>
          <w:rFonts w:ascii="仿宋_GB2312" w:eastAsia="仿宋_GB2312" w:hAnsi="微软雅黑" w:cs="Times New Roman" w:hint="eastAsia"/>
          <w:kern w:val="2"/>
          <w:sz w:val="24"/>
          <w:szCs w:val="24"/>
        </w:rPr>
        <w:t>.魏振瀛主编，《民法（第四版）》，高等教育出版社，2010年10月出版。</w:t>
      </w:r>
    </w:p>
    <w:p w:rsidR="00F83C2C" w:rsidRPr="00F83C2C" w:rsidRDefault="00F83C2C" w:rsidP="00F83C2C">
      <w:pPr>
        <w:widowControl w:val="0"/>
        <w:adjustRightInd/>
        <w:snapToGrid/>
        <w:spacing w:after="0" w:line="360" w:lineRule="auto"/>
        <w:ind w:firstLineChars="200" w:firstLine="480"/>
        <w:jc w:val="both"/>
        <w:rPr>
          <w:rFonts w:ascii="仿宋_GB2312" w:eastAsia="仿宋_GB2312" w:hAnsi="微软雅黑" w:cs="Times New Roman"/>
          <w:kern w:val="2"/>
          <w:sz w:val="24"/>
          <w:szCs w:val="24"/>
        </w:rPr>
      </w:pPr>
      <w:r w:rsidRPr="00F83C2C">
        <w:rPr>
          <w:rFonts w:ascii="仿宋_GB2312" w:eastAsia="仿宋_GB2312" w:hAnsi="微软雅黑" w:cs="Times New Roman" w:hint="eastAsia"/>
          <w:kern w:val="2"/>
          <w:sz w:val="24"/>
          <w:szCs w:val="24"/>
        </w:rPr>
        <w:t>2.梁慧星著，《民法总论》，法律出版社，2001年5月出版。</w:t>
      </w:r>
    </w:p>
    <w:p w:rsidR="00F83C2C" w:rsidRPr="00F83C2C" w:rsidRDefault="00F83C2C" w:rsidP="00F83C2C">
      <w:pPr>
        <w:widowControl w:val="0"/>
        <w:adjustRightInd/>
        <w:snapToGrid/>
        <w:spacing w:after="0" w:line="360" w:lineRule="auto"/>
        <w:ind w:firstLineChars="200" w:firstLine="480"/>
        <w:jc w:val="both"/>
        <w:rPr>
          <w:rFonts w:ascii="仿宋_GB2312" w:eastAsia="仿宋_GB2312" w:hAnsi="微软雅黑" w:cs="Times New Roman"/>
          <w:kern w:val="2"/>
          <w:sz w:val="24"/>
          <w:szCs w:val="24"/>
        </w:rPr>
      </w:pPr>
      <w:r w:rsidRPr="00F83C2C">
        <w:rPr>
          <w:rFonts w:ascii="仿宋_GB2312" w:eastAsia="仿宋_GB2312" w:hAnsi="微软雅黑" w:cs="Times New Roman" w:hint="eastAsia"/>
          <w:kern w:val="2"/>
          <w:sz w:val="24"/>
          <w:szCs w:val="24"/>
        </w:rPr>
        <w:t>3.范健主编，《商法》，高等教育出版社，2002年8月出版。</w:t>
      </w:r>
    </w:p>
    <w:p w:rsidR="00F83C2C" w:rsidRPr="00F83C2C" w:rsidRDefault="00F83C2C" w:rsidP="00F83C2C">
      <w:pPr>
        <w:widowControl w:val="0"/>
        <w:adjustRightInd/>
        <w:snapToGrid/>
        <w:spacing w:after="0" w:line="320" w:lineRule="exact"/>
        <w:ind w:firstLineChars="200" w:firstLine="480"/>
        <w:jc w:val="both"/>
        <w:rPr>
          <w:rFonts w:ascii="Calibri" w:eastAsia="仿宋GB2312" w:hAnsi="Calibri" w:cs="Times New Roman"/>
          <w:b/>
          <w:kern w:val="2"/>
          <w:sz w:val="24"/>
          <w:szCs w:val="24"/>
        </w:rPr>
      </w:pPr>
      <w:r w:rsidRPr="00F83C2C">
        <w:rPr>
          <w:rFonts w:ascii="仿宋_GB2312" w:eastAsia="仿宋_GB2312" w:hAnsi="微软雅黑" w:cs="Times New Roman" w:hint="eastAsia"/>
          <w:kern w:val="2"/>
          <w:sz w:val="24"/>
          <w:szCs w:val="24"/>
        </w:rPr>
        <w:t>4.杨立新著，《民法总则案例教程》，知识产权出版社，2005年6月出版。</w:t>
      </w:r>
    </w:p>
    <w:p w:rsidR="00F83C2C" w:rsidRPr="00F83C2C" w:rsidRDefault="00F83C2C" w:rsidP="00F83C2C">
      <w:pPr>
        <w:tabs>
          <w:tab w:val="left" w:pos="0"/>
        </w:tabs>
        <w:adjustRightInd/>
        <w:spacing w:after="0" w:line="360" w:lineRule="auto"/>
        <w:ind w:firstLineChars="200" w:firstLine="480"/>
        <w:jc w:val="both"/>
        <w:rPr>
          <w:rFonts w:ascii="仿宋" w:eastAsia="仿宋" w:hAnsi="仿宋" w:cs="Times New Roman"/>
          <w:sz w:val="24"/>
          <w:szCs w:val="24"/>
        </w:rPr>
      </w:pPr>
    </w:p>
    <w:p w:rsidR="00F83C2C" w:rsidRDefault="00F83C2C">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83C2C" w:rsidRPr="00F83C2C" w:rsidRDefault="00F83C2C" w:rsidP="00CB0ECF">
      <w:pPr>
        <w:pStyle w:val="3"/>
        <w:spacing w:before="156" w:after="156"/>
      </w:pPr>
      <w:bookmarkStart w:id="178" w:name="_Toc9658"/>
      <w:bookmarkStart w:id="179" w:name="_Toc477705015"/>
      <w:bookmarkStart w:id="180" w:name="_Toc477764431"/>
      <w:r w:rsidRPr="00F83C2C">
        <w:rPr>
          <w:rFonts w:hint="eastAsia"/>
        </w:rPr>
        <w:lastRenderedPageBreak/>
        <w:t>《当代哲学思潮研究》课程简介</w:t>
      </w:r>
      <w:bookmarkEnd w:id="178"/>
      <w:bookmarkEnd w:id="179"/>
      <w:bookmarkEnd w:id="180"/>
    </w:p>
    <w:p w:rsidR="00F83C2C" w:rsidRPr="00F83C2C" w:rsidRDefault="00F83C2C" w:rsidP="00F83C2C">
      <w:pPr>
        <w:tabs>
          <w:tab w:val="left" w:pos="3360"/>
          <w:tab w:val="left" w:pos="8522"/>
        </w:tabs>
        <w:adjustRightInd/>
        <w:spacing w:after="0" w:line="360" w:lineRule="auto"/>
        <w:jc w:val="both"/>
        <w:rPr>
          <w:rFonts w:ascii="黑体" w:eastAsia="黑体" w:hAnsi="宋体" w:cs="Times New Roman"/>
          <w:color w:val="000000"/>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课程名称：当代哲学思潮研究</w:t>
      </w:r>
      <w:r w:rsidRPr="00F83C2C">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40</w:t>
      </w:r>
    </w:p>
    <w:p w:rsidR="00F83C2C" w:rsidRPr="00F83C2C" w:rsidRDefault="00F83C2C" w:rsidP="00F83C2C">
      <w:pPr>
        <w:spacing w:after="0" w:line="360" w:lineRule="auto"/>
        <w:rPr>
          <w:rFonts w:ascii="黑体" w:eastAsia="黑体" w:hAnsi="黑体" w:cs="Times New Roman"/>
          <w:kern w:val="2"/>
          <w:sz w:val="24"/>
          <w:szCs w:val="20"/>
        </w:rPr>
      </w:pPr>
      <w:r w:rsidRPr="00F83C2C">
        <w:rPr>
          <w:rFonts w:ascii="黑体" w:eastAsia="黑体" w:hAnsi="黑体" w:cs="Times New Roman" w:hint="eastAsia"/>
          <w:kern w:val="2"/>
          <w:sz w:val="24"/>
          <w:szCs w:val="20"/>
        </w:rPr>
        <w:t>学分：2</w:t>
      </w:r>
      <w:r w:rsidR="004C0027">
        <w:rPr>
          <w:rFonts w:ascii="Times New Roman" w:eastAsia="黑体" w:hAnsi="Times New Roman" w:cs="Times New Roman" w:hint="eastAsia"/>
          <w:sz w:val="24"/>
          <w:szCs w:val="20"/>
        </w:rPr>
        <w:t xml:space="preserve">                                                       </w:t>
      </w:r>
      <w:r w:rsidRPr="00F83C2C">
        <w:rPr>
          <w:rFonts w:ascii="黑体" w:eastAsia="黑体" w:hAnsi="黑体" w:cs="Times New Roman" w:hint="eastAsia"/>
          <w:kern w:val="2"/>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先修课程：马克思主义哲学</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当代哲学思潮研究》是思想政治教育专业的专业模块选修课程，旨在拓宽该专业学生知识视野与加深哲学知识深度的一门课程。主要内容包括：对西方马克思主义进行总体描述；早期西方马克思主义哲学，其中概述西方马克思主义的起源及其早期理论结构；人本主义马克思主义哲学，其中除了介绍其理论背景与重要代表人物，还从人学逻辑和解放道路探索两个角度概述西方马克思主义这些一般人本主义的主要理论观点和特点；法兰克福学派；科学主义马克思主义等。通过本课程的教学，使得学生明确了解西方马克思主义哲学宏观特征、重要理论观点及当代哲学发展的趋势，使学生能够运用马克思主义的哲学观点与方法解决现实问题。</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教材教参：</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胡大平</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西方马克思主义哲学概论</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北京：北京师范大学出版社，</w:t>
      </w:r>
      <w:r w:rsidRPr="00F83C2C">
        <w:rPr>
          <w:rFonts w:ascii="Calibri" w:eastAsia="仿宋GB2312" w:hAnsi="Calibri" w:cs="Times New Roman" w:hint="eastAsia"/>
          <w:kern w:val="2"/>
          <w:sz w:val="24"/>
          <w:szCs w:val="24"/>
        </w:rPr>
        <w:t>2010.</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张一兵、胡大平</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西方马克思主义哲学的历史逻辑</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南京：南京大学出版社，</w:t>
      </w:r>
      <w:r w:rsidRPr="00F83C2C">
        <w:rPr>
          <w:rFonts w:ascii="Calibri" w:eastAsia="仿宋GB2312" w:hAnsi="Calibri" w:cs="Times New Roman" w:hint="eastAsia"/>
          <w:kern w:val="2"/>
          <w:sz w:val="24"/>
          <w:szCs w:val="24"/>
        </w:rPr>
        <w:t>2003.</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张一兵</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当代国外马克思主义哲学思潮</w:t>
      </w:r>
      <w:r w:rsidRPr="00F83C2C">
        <w:rPr>
          <w:rFonts w:ascii="Calibri" w:eastAsia="仿宋GB2312" w:hAnsi="Calibri" w:cs="Times New Roman" w:hint="eastAsia"/>
          <w:kern w:val="2"/>
          <w:sz w:val="24"/>
          <w:szCs w:val="24"/>
        </w:rPr>
        <w:t>（上、中、下）</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南京：</w:t>
      </w:r>
      <w:r w:rsidRPr="00F83C2C">
        <w:rPr>
          <w:rFonts w:ascii="Calibri" w:eastAsia="仿宋GB2312" w:hAnsi="Calibri" w:cs="Times New Roman"/>
          <w:kern w:val="2"/>
          <w:sz w:val="24"/>
          <w:szCs w:val="24"/>
        </w:rPr>
        <w:t>江苏人民出版社</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20</w:t>
      </w:r>
      <w:r w:rsidRPr="00F83C2C">
        <w:rPr>
          <w:rFonts w:ascii="Calibri" w:eastAsia="仿宋GB2312" w:hAnsi="Calibri" w:cs="Times New Roman" w:hint="eastAsia"/>
          <w:kern w:val="2"/>
          <w:sz w:val="24"/>
          <w:szCs w:val="24"/>
        </w:rPr>
        <w:t>12.</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陈学明．西方马克思主义教程</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北京：高等教育出版社，</w:t>
      </w:r>
      <w:r w:rsidRPr="00F83C2C">
        <w:rPr>
          <w:rFonts w:ascii="Calibri" w:eastAsia="仿宋GB2312" w:hAnsi="Calibri" w:cs="Times New Roman" w:hint="eastAsia"/>
          <w:kern w:val="2"/>
          <w:sz w:val="24"/>
          <w:szCs w:val="24"/>
        </w:rPr>
        <w:t>2001.</w:t>
      </w:r>
    </w:p>
    <w:p w:rsid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俞吾金．国外马克思主义哲学流派新编（西方马克思主义卷），上海：复旦大学出版社，</w:t>
      </w:r>
      <w:r w:rsidRPr="00F83C2C">
        <w:rPr>
          <w:rFonts w:ascii="Calibri" w:eastAsia="仿宋GB2312" w:hAnsi="Calibri" w:cs="Times New Roman" w:hint="eastAsia"/>
          <w:kern w:val="2"/>
          <w:sz w:val="24"/>
          <w:szCs w:val="24"/>
        </w:rPr>
        <w:t>2002.</w:t>
      </w:r>
    </w:p>
    <w:p w:rsidR="00F83C2C" w:rsidRDefault="00F83C2C">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83C2C" w:rsidRPr="00F83C2C" w:rsidRDefault="00F83C2C" w:rsidP="00CB0ECF">
      <w:pPr>
        <w:pStyle w:val="3"/>
        <w:spacing w:before="156" w:after="156"/>
      </w:pPr>
      <w:bookmarkStart w:id="181" w:name="_Toc15393"/>
      <w:bookmarkStart w:id="182" w:name="_Toc9975"/>
      <w:bookmarkStart w:id="183" w:name="_Toc477705016"/>
      <w:bookmarkStart w:id="184" w:name="_Toc477764432"/>
      <w:r w:rsidRPr="00F83C2C">
        <w:rPr>
          <w:rFonts w:hint="eastAsia"/>
        </w:rPr>
        <w:lastRenderedPageBreak/>
        <w:t>《自然辩证法概论》课程简介</w:t>
      </w:r>
      <w:bookmarkEnd w:id="181"/>
      <w:bookmarkEnd w:id="182"/>
      <w:bookmarkEnd w:id="183"/>
      <w:bookmarkEnd w:id="184"/>
    </w:p>
    <w:p w:rsidR="00F83C2C" w:rsidRPr="00F83C2C" w:rsidRDefault="00F83C2C" w:rsidP="00F83C2C">
      <w:pPr>
        <w:tabs>
          <w:tab w:val="left" w:pos="3360"/>
          <w:tab w:val="left" w:pos="8522"/>
        </w:tabs>
        <w:adjustRightInd/>
        <w:snapToGrid/>
        <w:spacing w:after="0" w:line="360" w:lineRule="auto"/>
        <w:ind w:firstLineChars="200" w:firstLine="600"/>
        <w:jc w:val="both"/>
        <w:rPr>
          <w:rFonts w:ascii="黑体" w:eastAsia="黑体" w:hAnsi="Times New Roman" w:cs="Times New Roman"/>
          <w:kern w:val="2"/>
          <w:sz w:val="30"/>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课程名称：自然辩证法概论</w:t>
      </w:r>
      <w:r w:rsidRPr="00F83C2C">
        <w:rPr>
          <w:rFonts w:ascii="Times New Roman" w:eastAsia="黑体" w:hAnsi="Times New Roman" w:cs="Times New Roman"/>
          <w:sz w:val="24"/>
          <w:szCs w:val="20"/>
        </w:rPr>
        <w:t xml:space="preserve">      </w:t>
      </w:r>
      <w:r w:rsidRPr="00F83C2C">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考核方式：考试</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先修课程：马克思主义哲学</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自然辩证法概论》是思想政治教育专业的专业选修课程。主要内容包括：绪论；自然观——自然界的存在方式，自然界的演化发展，人和自然界；科学技术方法论——科学问题与科学事实，科学抽象与科学思维，科学假说与科学理论，技术方法，系统科学方法；科学技术观——科学技术系统，科学技术与社会，当代社会科学技术的发展趋势和科学技术的社会价值观；共三篇十一章。本课程的教学应达到以下教学目标：使学生通过各部分内容的学习，达到对其进行马克思主义自然观、科技观和科学技术方法论教育之目的，使其树立正确的自然观与科技观；了解马克思、恩格斯在创立自然辩证法方面的贡献；能合理吸收西方现代科学哲学、技术哲学、科学社会学中的合理成份理解自然辩证法相关内容，并能运用马克思主义观点对其进行评述；帮助学生树立辩证唯物主义的自然观、科技观，掌握马克思主义的科学技术方法论。</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F83C2C" w:rsidRPr="00F83C2C" w:rsidRDefault="00F83C2C" w:rsidP="0020178D">
      <w:pPr>
        <w:adjustRightInd/>
        <w:snapToGrid/>
        <w:spacing w:after="0" w:line="440" w:lineRule="exact"/>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教育部社会科学研究与思想教育工作司．自然辩证法概论．北京：高等教育出版社，</w:t>
      </w:r>
      <w:r w:rsidRPr="00F83C2C">
        <w:rPr>
          <w:rFonts w:ascii="Calibri" w:eastAsia="仿宋GB2312" w:hAnsi="Calibri" w:cs="Times New Roman" w:hint="eastAsia"/>
          <w:kern w:val="2"/>
          <w:sz w:val="24"/>
          <w:szCs w:val="24"/>
        </w:rPr>
        <w:t>2004</w:t>
      </w:r>
      <w:r w:rsidRPr="00F83C2C">
        <w:rPr>
          <w:rFonts w:ascii="Calibri" w:eastAsia="仿宋GB2312" w:hAnsi="Calibri" w:cs="Times New Roman" w:hint="eastAsia"/>
          <w:kern w:val="2"/>
          <w:sz w:val="24"/>
          <w:szCs w:val="24"/>
        </w:rPr>
        <w:t>．</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王贵友．科学技术哲学导论．北京：人民出版社，</w:t>
      </w:r>
      <w:r w:rsidRPr="00F83C2C">
        <w:rPr>
          <w:rFonts w:ascii="Calibri" w:eastAsia="仿宋GB2312" w:hAnsi="Calibri" w:cs="Times New Roman" w:hint="eastAsia"/>
          <w:kern w:val="2"/>
          <w:sz w:val="24"/>
          <w:szCs w:val="24"/>
        </w:rPr>
        <w:t>2005</w:t>
      </w:r>
      <w:r w:rsidRPr="00F83C2C">
        <w:rPr>
          <w:rFonts w:ascii="Calibri" w:eastAsia="仿宋GB2312" w:hAnsi="Calibri" w:cs="Times New Roman" w:hint="eastAsia"/>
          <w:kern w:val="2"/>
          <w:sz w:val="24"/>
          <w:szCs w:val="24"/>
        </w:rPr>
        <w:t>．</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刘大春．科学技术哲学导论．北京：中国人民大学出版社，</w:t>
      </w:r>
      <w:r w:rsidRPr="00F83C2C">
        <w:rPr>
          <w:rFonts w:ascii="Calibri" w:eastAsia="仿宋GB2312" w:hAnsi="Calibri" w:cs="Times New Roman" w:hint="eastAsia"/>
          <w:kern w:val="2"/>
          <w:sz w:val="24"/>
          <w:szCs w:val="24"/>
        </w:rPr>
        <w:t>2005</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ab/>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贝尔纳</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历史上的科学</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北京：科学出版社，</w:t>
      </w:r>
      <w:r w:rsidRPr="00F83C2C">
        <w:rPr>
          <w:rFonts w:ascii="Calibri" w:eastAsia="仿宋GB2312" w:hAnsi="Calibri" w:cs="Times New Roman" w:hint="eastAsia"/>
          <w:kern w:val="2"/>
          <w:sz w:val="24"/>
          <w:szCs w:val="24"/>
        </w:rPr>
        <w:t>1981.</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北京大学哲学系</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西方哲学原著选读</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北京：商务印书馆，</w:t>
      </w:r>
      <w:r w:rsidRPr="00F83C2C">
        <w:rPr>
          <w:rFonts w:ascii="Calibri" w:eastAsia="仿宋GB2312" w:hAnsi="Calibri" w:cs="Times New Roman" w:hint="eastAsia"/>
          <w:kern w:val="2"/>
          <w:sz w:val="24"/>
          <w:szCs w:val="24"/>
        </w:rPr>
        <w:t xml:space="preserve">1983. </w:t>
      </w:r>
    </w:p>
    <w:p w:rsidR="0020178D"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6.</w:t>
      </w:r>
      <w:r w:rsidRPr="00F83C2C">
        <w:rPr>
          <w:rFonts w:ascii="Calibri" w:eastAsia="仿宋GB2312" w:hAnsi="Calibri" w:cs="Times New Roman" w:hint="eastAsia"/>
          <w:kern w:val="2"/>
          <w:sz w:val="24"/>
          <w:szCs w:val="24"/>
        </w:rPr>
        <w:t>王贵友．科学的观念变革与理论进程</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武汉：武汉出版社，</w:t>
      </w:r>
      <w:r w:rsidRPr="00F83C2C">
        <w:rPr>
          <w:rFonts w:ascii="Calibri" w:eastAsia="仿宋GB2312" w:hAnsi="Calibri" w:cs="Times New Roman" w:hint="eastAsia"/>
          <w:kern w:val="2"/>
          <w:sz w:val="24"/>
          <w:szCs w:val="24"/>
        </w:rPr>
        <w:t>2003.</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7.</w:t>
      </w:r>
      <w:r w:rsidRPr="00F83C2C">
        <w:rPr>
          <w:rFonts w:ascii="Calibri" w:eastAsia="仿宋GB2312" w:hAnsi="Calibri" w:cs="Times New Roman" w:hint="eastAsia"/>
          <w:kern w:val="2"/>
          <w:sz w:val="24"/>
          <w:szCs w:val="24"/>
        </w:rPr>
        <w:t>约翰</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齐曼著</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曾国屏译</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真科学</w:t>
      </w:r>
      <w:r w:rsidRPr="00F83C2C">
        <w:rPr>
          <w:rFonts w:ascii="Calibri" w:eastAsia="仿宋GB2312" w:hAnsi="Calibri" w:cs="Times New Roman" w:hint="eastAsia"/>
          <w:kern w:val="2"/>
          <w:sz w:val="24"/>
          <w:szCs w:val="24"/>
        </w:rPr>
        <w:t xml:space="preserve">. </w:t>
      </w:r>
      <w:r w:rsidRPr="00F83C2C">
        <w:rPr>
          <w:rFonts w:ascii="Calibri" w:eastAsia="仿宋GB2312" w:hAnsi="Calibri" w:cs="Times New Roman" w:hint="eastAsia"/>
          <w:kern w:val="2"/>
          <w:sz w:val="24"/>
          <w:szCs w:val="24"/>
        </w:rPr>
        <w:t>上海：上海科技教育出版社，</w:t>
      </w:r>
      <w:r w:rsidRPr="00F83C2C">
        <w:rPr>
          <w:rFonts w:ascii="Calibri" w:eastAsia="仿宋GB2312" w:hAnsi="Calibri" w:cs="Times New Roman" w:hint="eastAsia"/>
          <w:kern w:val="2"/>
          <w:sz w:val="24"/>
          <w:szCs w:val="24"/>
        </w:rPr>
        <w:t>2002.</w:t>
      </w:r>
    </w:p>
    <w:p w:rsidR="00F83C2C" w:rsidRPr="00F83C2C" w:rsidRDefault="00F83C2C" w:rsidP="0020178D">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F83C2C" w:rsidRPr="00F83C2C" w:rsidRDefault="00F83C2C" w:rsidP="00CB0ECF">
      <w:pPr>
        <w:pStyle w:val="3"/>
        <w:spacing w:before="156" w:after="156"/>
      </w:pPr>
      <w:bookmarkStart w:id="185" w:name="_Toc9202"/>
      <w:bookmarkStart w:id="186" w:name="_Toc477705017"/>
      <w:bookmarkStart w:id="187" w:name="_Toc477764433"/>
      <w:r w:rsidRPr="00F83C2C">
        <w:rPr>
          <w:rFonts w:hint="eastAsia"/>
        </w:rPr>
        <w:lastRenderedPageBreak/>
        <w:t>《西方政治哲学》课程简介</w:t>
      </w:r>
      <w:bookmarkEnd w:id="185"/>
      <w:bookmarkEnd w:id="186"/>
      <w:bookmarkEnd w:id="187"/>
    </w:p>
    <w:p w:rsidR="00F83C2C" w:rsidRPr="00F83C2C" w:rsidRDefault="00F83C2C" w:rsidP="00F83C2C">
      <w:pPr>
        <w:spacing w:after="0" w:line="360" w:lineRule="auto"/>
        <w:rPr>
          <w:rFonts w:ascii="黑体" w:eastAsia="黑体" w:hAnsi="黑体" w:cs="Times New Roman"/>
          <w:kern w:val="2"/>
          <w:sz w:val="24"/>
          <w:szCs w:val="20"/>
        </w:rPr>
      </w:pPr>
      <w:r w:rsidRPr="00F83C2C">
        <w:rPr>
          <w:rFonts w:ascii="黑体" w:eastAsia="黑体" w:hAnsi="黑体" w:cs="Times New Roman" w:hint="eastAsia"/>
          <w:kern w:val="2"/>
          <w:sz w:val="24"/>
          <w:szCs w:val="20"/>
        </w:rPr>
        <w:t>课程名称：西方政治思想史</w:t>
      </w:r>
      <w:r w:rsidRPr="00F83C2C">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 xml:space="preserve">       </w:t>
      </w:r>
      <w:r w:rsidRPr="00F83C2C">
        <w:rPr>
          <w:rFonts w:ascii="黑体" w:eastAsia="黑体" w:hAnsi="黑体" w:cs="Times New Roman" w:hint="eastAsia"/>
          <w:kern w:val="2"/>
          <w:sz w:val="24"/>
          <w:szCs w:val="20"/>
        </w:rPr>
        <w:t>学时：32</w:t>
      </w:r>
    </w:p>
    <w:p w:rsidR="00F83C2C" w:rsidRPr="00F83C2C" w:rsidRDefault="00F83C2C" w:rsidP="00F83C2C">
      <w:pPr>
        <w:spacing w:after="0" w:line="360" w:lineRule="auto"/>
        <w:rPr>
          <w:rFonts w:ascii="黑体" w:eastAsia="黑体" w:hAnsi="黑体" w:cs="Times New Roman"/>
          <w:kern w:val="2"/>
          <w:sz w:val="24"/>
          <w:szCs w:val="20"/>
        </w:rPr>
      </w:pPr>
      <w:r w:rsidRPr="00F83C2C">
        <w:rPr>
          <w:rFonts w:ascii="黑体" w:eastAsia="黑体" w:hAnsi="黑体" w:cs="Times New Roman" w:hint="eastAsia"/>
          <w:kern w:val="2"/>
          <w:sz w:val="24"/>
          <w:szCs w:val="20"/>
        </w:rPr>
        <w:t>学分：2</w:t>
      </w:r>
      <w:r w:rsidR="004C0027">
        <w:rPr>
          <w:rFonts w:ascii="Times New Roman" w:eastAsia="黑体" w:hAnsi="Times New Roman" w:cs="Times New Roman" w:hint="eastAsia"/>
          <w:sz w:val="24"/>
          <w:szCs w:val="20"/>
        </w:rPr>
        <w:t xml:space="preserve">                                                       </w:t>
      </w:r>
      <w:r w:rsidRPr="00F83C2C">
        <w:rPr>
          <w:rFonts w:ascii="黑体" w:eastAsia="黑体" w:hAnsi="黑体" w:cs="Times New Roman" w:hint="eastAsia"/>
          <w:kern w:val="2"/>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先修课程：《政治学原理》、《西方政治思想史》</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西方政治哲学史》是思想政治专业本科生的一门专业选修课程，目的在于通过学习本课程让当代大学生深入理解西方的政治与文化，掌握西方政治哲学基本特征、历史概况和发展脉络，了解当代西方政治哲学的流派，掌握当代主要政治哲学家的政治思想，从而加深对西方文化及其国情的了解，提高政治理论水平，完善学生的知识结构，提升专业知识的系统性并提高思维能力及实践智慧。</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在学习过程中，要求学生全面了解西方政治哲学的演变过程，提高政治文化水平，掌握西方政治哲学发展的规律，开阔知识视野，提高政治思维能力。并学会运用马克思主义的原则、立场、观点、方法，分析问题和解决问题，增强政治敏锐感和政治鉴别力，牢固树立正确的政治价值观、权利观等。了解西方政治文明本质和特征的重要途径之一，是观察当代西方政治现象不可或缺的基本视角。了解西方政治哲学发展演变的过程，特别是了解西方当代政治哲学，对当代中国的社会主义政治文明建设有积极的推动作用，对培养大学生的公民意识具有重要作用。</w:t>
      </w:r>
    </w:p>
    <w:p w:rsidR="00F83C2C" w:rsidRPr="00F83C2C" w:rsidRDefault="00F83C2C" w:rsidP="00F83C2C">
      <w:pPr>
        <w:tabs>
          <w:tab w:val="left" w:pos="0"/>
        </w:tabs>
        <w:adjustRightInd/>
        <w:spacing w:after="0" w:line="360" w:lineRule="auto"/>
        <w:ind w:firstLineChars="200" w:firstLine="480"/>
        <w:jc w:val="both"/>
        <w:rPr>
          <w:rFonts w:ascii="仿宋" w:eastAsia="仿宋" w:hAnsi="仿宋" w:cs="Times New Roman"/>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0"/>
        </w:rPr>
        <w:t>教材教参：</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姚大志</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当代西方政治哲学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北京：北京大学出版社，</w:t>
      </w:r>
      <w:r w:rsidRPr="00F83C2C">
        <w:rPr>
          <w:rFonts w:ascii="Calibri" w:eastAsia="仿宋GB2312" w:hAnsi="Calibri" w:cs="Times New Roman" w:hint="eastAsia"/>
          <w:kern w:val="2"/>
          <w:sz w:val="24"/>
          <w:szCs w:val="24"/>
        </w:rPr>
        <w:t>2011.</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金里卡</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当代政治哲学</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上海：上海译文出版社，</w:t>
      </w:r>
      <w:r w:rsidRPr="00F83C2C">
        <w:rPr>
          <w:rFonts w:ascii="Calibri" w:eastAsia="仿宋GB2312" w:hAnsi="Calibri" w:cs="Times New Roman" w:hint="eastAsia"/>
          <w:kern w:val="2"/>
          <w:sz w:val="24"/>
          <w:szCs w:val="24"/>
        </w:rPr>
        <w:t>2011.</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［美］</w:t>
      </w:r>
      <w:r w:rsidRPr="00F83C2C">
        <w:rPr>
          <w:rFonts w:ascii="Calibri" w:eastAsia="仿宋GB2312" w:hAnsi="Calibri" w:cs="Times New Roman" w:hint="eastAsia"/>
          <w:kern w:val="2"/>
          <w:sz w:val="24"/>
          <w:szCs w:val="24"/>
        </w:rPr>
        <w:t>G</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H</w:t>
      </w:r>
      <w:r w:rsidRPr="00F83C2C">
        <w:rPr>
          <w:rFonts w:ascii="Calibri" w:eastAsia="仿宋GB2312" w:hAnsi="Calibri" w:cs="Times New Roman" w:hint="eastAsia"/>
          <w:kern w:val="2"/>
          <w:sz w:val="24"/>
          <w:szCs w:val="24"/>
        </w:rPr>
        <w:t>·萨拜因</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政治学说史</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北京：商务印书馆，</w:t>
      </w:r>
      <w:r w:rsidRPr="00F83C2C">
        <w:rPr>
          <w:rFonts w:ascii="Calibri" w:eastAsia="仿宋GB2312" w:hAnsi="Calibri" w:cs="Times New Roman" w:hint="eastAsia"/>
          <w:kern w:val="2"/>
          <w:sz w:val="24"/>
          <w:szCs w:val="24"/>
        </w:rPr>
        <w:t>1986.</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［美］列奥·施特劳斯，约瑟夫·克罗波西主编</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政治哲学史</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上、下册</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石家庄：河北人民出版社，</w:t>
      </w:r>
      <w:r w:rsidRPr="00F83C2C">
        <w:rPr>
          <w:rFonts w:ascii="Calibri" w:eastAsia="仿宋GB2312" w:hAnsi="Calibri" w:cs="Times New Roman" w:hint="eastAsia"/>
          <w:kern w:val="2"/>
          <w:sz w:val="24"/>
          <w:szCs w:val="24"/>
        </w:rPr>
        <w:t>1993.</w:t>
      </w:r>
    </w:p>
    <w:p w:rsid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浦兴祖</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政治学说史</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上海：复旦大学出版社，</w:t>
      </w:r>
      <w:r w:rsidRPr="00F83C2C">
        <w:rPr>
          <w:rFonts w:ascii="Calibri" w:eastAsia="仿宋GB2312" w:hAnsi="Calibri" w:cs="Times New Roman" w:hint="eastAsia"/>
          <w:kern w:val="2"/>
          <w:sz w:val="24"/>
          <w:szCs w:val="24"/>
        </w:rPr>
        <w:t>1999.</w:t>
      </w:r>
    </w:p>
    <w:p w:rsidR="00F83C2C" w:rsidRPr="00F83C2C" w:rsidRDefault="00F83C2C" w:rsidP="00CB0ECF">
      <w:pPr>
        <w:pStyle w:val="3"/>
        <w:spacing w:before="156" w:after="156"/>
      </w:pPr>
      <w:bookmarkStart w:id="188" w:name="_Toc20252"/>
      <w:bookmarkStart w:id="189" w:name="_Toc27548"/>
      <w:bookmarkStart w:id="190" w:name="_Toc477705018"/>
      <w:bookmarkStart w:id="191" w:name="_Toc477764434"/>
      <w:r w:rsidRPr="00F83C2C">
        <w:rPr>
          <w:rFonts w:hint="eastAsia"/>
        </w:rPr>
        <w:lastRenderedPageBreak/>
        <w:t>《中国传统伦理思想史》课程简介</w:t>
      </w:r>
      <w:bookmarkEnd w:id="188"/>
      <w:bookmarkEnd w:id="189"/>
      <w:bookmarkEnd w:id="190"/>
      <w:bookmarkEnd w:id="191"/>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课程名称：中国传统伦理思想史</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32</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先修课程：《中国哲学》</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kern w:val="2"/>
          <w:sz w:val="24"/>
          <w:szCs w:val="24"/>
        </w:rPr>
        <w:t>《</w:t>
      </w:r>
      <w:r w:rsidRPr="00F83C2C">
        <w:rPr>
          <w:rFonts w:ascii="Calibri" w:eastAsia="仿宋GB2312" w:hAnsi="Calibri" w:cs="Times New Roman" w:hint="eastAsia"/>
          <w:kern w:val="2"/>
          <w:sz w:val="24"/>
          <w:szCs w:val="24"/>
        </w:rPr>
        <w:t>中国传统伦理思想史</w:t>
      </w:r>
      <w:r w:rsidRPr="00F83C2C">
        <w:rPr>
          <w:rFonts w:ascii="Calibri" w:eastAsia="仿宋GB2312" w:hAnsi="Calibri" w:cs="Times New Roman"/>
          <w:kern w:val="2"/>
          <w:sz w:val="24"/>
          <w:szCs w:val="24"/>
        </w:rPr>
        <w:t>》是</w:t>
      </w:r>
      <w:r w:rsidRPr="00F83C2C">
        <w:rPr>
          <w:rFonts w:ascii="Calibri" w:eastAsia="仿宋GB2312" w:hAnsi="Calibri" w:cs="Times New Roman" w:hint="eastAsia"/>
          <w:kern w:val="2"/>
          <w:sz w:val="24"/>
          <w:szCs w:val="24"/>
        </w:rPr>
        <w:t>思想政治教育专业选修</w:t>
      </w:r>
      <w:r w:rsidRPr="00F83C2C">
        <w:rPr>
          <w:rFonts w:ascii="Calibri" w:eastAsia="仿宋GB2312" w:hAnsi="Calibri" w:cs="Times New Roman"/>
          <w:kern w:val="2"/>
          <w:sz w:val="24"/>
          <w:szCs w:val="24"/>
        </w:rPr>
        <w:t>课程。</w:t>
      </w:r>
      <w:r w:rsidRPr="00F83C2C">
        <w:rPr>
          <w:rFonts w:ascii="Calibri" w:eastAsia="仿宋GB2312" w:hAnsi="Calibri" w:cs="Times New Roman" w:hint="eastAsia"/>
          <w:kern w:val="2"/>
          <w:sz w:val="24"/>
          <w:szCs w:val="24"/>
        </w:rPr>
        <w:t>主要内容</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东西方伦理思想溯源与比较、先秦儒学、两汉经学与宋明理学的伦理思想，道家与道教伦理思想，佛教伦理思想。本课程主要从传统伦理精神内涵入手，探讨伦理精神的实质内涵、对人与世界、社会、他人、自我之关系作出深层的理论揭示。</w:t>
      </w:r>
      <w:r w:rsidRPr="00F83C2C">
        <w:rPr>
          <w:rFonts w:ascii="Calibri" w:eastAsia="仿宋GB2312" w:hAnsi="Calibri" w:cs="Times New Roman"/>
          <w:kern w:val="2"/>
          <w:sz w:val="24"/>
          <w:szCs w:val="24"/>
        </w:rPr>
        <w:t>通过教学使学生初步</w:t>
      </w:r>
      <w:r w:rsidRPr="00F83C2C">
        <w:rPr>
          <w:rFonts w:ascii="Calibri" w:eastAsia="仿宋GB2312" w:hAnsi="Calibri" w:cs="Times New Roman" w:hint="eastAsia"/>
          <w:kern w:val="2"/>
          <w:sz w:val="24"/>
          <w:szCs w:val="24"/>
        </w:rPr>
        <w:t>了解</w:t>
      </w:r>
      <w:r w:rsidRPr="00F83C2C">
        <w:rPr>
          <w:rFonts w:ascii="Calibri" w:eastAsia="仿宋GB2312" w:hAnsi="Calibri" w:cs="Times New Roman"/>
          <w:kern w:val="2"/>
          <w:sz w:val="24"/>
          <w:szCs w:val="24"/>
        </w:rPr>
        <w:t>历代思想家的</w:t>
      </w:r>
      <w:hyperlink r:id="rId20" w:history="1">
        <w:r w:rsidRPr="00F83C2C">
          <w:rPr>
            <w:rFonts w:ascii="Calibri" w:eastAsia="仿宋GB2312" w:hAnsi="Calibri" w:cs="Times New Roman"/>
            <w:kern w:val="2"/>
            <w:sz w:val="24"/>
            <w:szCs w:val="24"/>
          </w:rPr>
          <w:t>伦理学</w:t>
        </w:r>
      </w:hyperlink>
      <w:r w:rsidRPr="00F83C2C">
        <w:rPr>
          <w:rFonts w:ascii="Calibri" w:eastAsia="仿宋GB2312" w:hAnsi="Calibri" w:cs="Times New Roman"/>
          <w:kern w:val="2"/>
          <w:sz w:val="24"/>
          <w:szCs w:val="24"/>
        </w:rPr>
        <w:t>说的形成、演变、联系与规律</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掌握中国传统</w:t>
      </w:r>
      <w:r w:rsidRPr="00F83C2C">
        <w:rPr>
          <w:rFonts w:ascii="Calibri" w:eastAsia="仿宋GB2312" w:hAnsi="Calibri" w:cs="Times New Roman" w:hint="eastAsia"/>
          <w:kern w:val="2"/>
          <w:sz w:val="24"/>
          <w:szCs w:val="24"/>
        </w:rPr>
        <w:t>伦理的基本概念、范畴、思想内核，</w:t>
      </w:r>
      <w:r w:rsidRPr="00F83C2C">
        <w:rPr>
          <w:rFonts w:ascii="Calibri" w:eastAsia="仿宋GB2312" w:hAnsi="Calibri" w:cs="Times New Roman"/>
          <w:kern w:val="2"/>
          <w:sz w:val="24"/>
          <w:szCs w:val="24"/>
        </w:rPr>
        <w:t>从而达到对</w:t>
      </w:r>
      <w:r w:rsidRPr="00F83C2C">
        <w:rPr>
          <w:rFonts w:ascii="Calibri" w:eastAsia="仿宋GB2312" w:hAnsi="Calibri" w:cs="Times New Roman" w:hint="eastAsia"/>
          <w:kern w:val="2"/>
          <w:sz w:val="24"/>
          <w:szCs w:val="24"/>
        </w:rPr>
        <w:t>中国传统伦理精神</w:t>
      </w:r>
      <w:r w:rsidRPr="00F83C2C">
        <w:rPr>
          <w:rFonts w:ascii="Calibri" w:eastAsia="仿宋GB2312" w:hAnsi="Calibri" w:cs="Times New Roman"/>
          <w:kern w:val="2"/>
          <w:sz w:val="24"/>
          <w:szCs w:val="24"/>
        </w:rPr>
        <w:t>的深入理解，增强该专业学生在中国传统</w:t>
      </w:r>
      <w:r w:rsidRPr="00F83C2C">
        <w:rPr>
          <w:rFonts w:ascii="Calibri" w:eastAsia="仿宋GB2312" w:hAnsi="Calibri" w:cs="Times New Roman" w:hint="eastAsia"/>
          <w:kern w:val="2"/>
          <w:sz w:val="24"/>
          <w:szCs w:val="24"/>
        </w:rPr>
        <w:t>伦理精神</w:t>
      </w:r>
      <w:r w:rsidRPr="00F83C2C">
        <w:rPr>
          <w:rFonts w:ascii="Calibri" w:eastAsia="仿宋GB2312" w:hAnsi="Calibri" w:cs="Times New Roman"/>
          <w:kern w:val="2"/>
          <w:sz w:val="24"/>
          <w:szCs w:val="24"/>
        </w:rPr>
        <w:t>领域的认识能力和</w:t>
      </w:r>
      <w:r w:rsidRPr="00F83C2C">
        <w:rPr>
          <w:rFonts w:ascii="Calibri" w:eastAsia="仿宋GB2312" w:hAnsi="Calibri" w:cs="Times New Roman" w:hint="eastAsia"/>
          <w:kern w:val="2"/>
          <w:sz w:val="24"/>
          <w:szCs w:val="24"/>
        </w:rPr>
        <w:t>理解</w:t>
      </w:r>
      <w:r w:rsidRPr="00F83C2C">
        <w:rPr>
          <w:rFonts w:ascii="Calibri" w:eastAsia="仿宋GB2312" w:hAnsi="Calibri" w:cs="Times New Roman"/>
          <w:kern w:val="2"/>
          <w:sz w:val="24"/>
          <w:szCs w:val="24"/>
        </w:rPr>
        <w:t>能力。</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kern w:val="2"/>
          <w:sz w:val="24"/>
          <w:szCs w:val="24"/>
        </w:rPr>
        <w:t>朱贻庭</w:t>
      </w:r>
      <w:r w:rsidRPr="00F83C2C">
        <w:rPr>
          <w:rFonts w:ascii="Calibri" w:eastAsia="仿宋GB2312" w:hAnsi="Calibri" w:cs="Times New Roman" w:hint="eastAsia"/>
          <w:kern w:val="2"/>
          <w:sz w:val="24"/>
          <w:szCs w:val="24"/>
        </w:rPr>
        <w:t>主编：《</w:t>
      </w:r>
      <w:r w:rsidRPr="00F83C2C">
        <w:rPr>
          <w:rFonts w:ascii="Calibri" w:eastAsia="仿宋GB2312" w:hAnsi="Calibri" w:cs="Times New Roman"/>
          <w:kern w:val="2"/>
          <w:sz w:val="24"/>
          <w:szCs w:val="24"/>
        </w:rPr>
        <w:t>中国传统伦理思想史</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（第四版）</w:t>
      </w:r>
      <w:r w:rsidRPr="00F83C2C">
        <w:rPr>
          <w:rFonts w:ascii="Calibri" w:eastAsia="仿宋GB2312" w:hAnsi="Calibri" w:cs="Times New Roman" w:hint="eastAsia"/>
          <w:kern w:val="2"/>
          <w:sz w:val="24"/>
          <w:szCs w:val="24"/>
        </w:rPr>
        <w:t>，华东师范大学出版社，</w:t>
      </w:r>
      <w:r w:rsidRPr="00F83C2C">
        <w:rPr>
          <w:rFonts w:ascii="Calibri" w:eastAsia="仿宋GB2312" w:hAnsi="Calibri" w:cs="Times New Roman" w:hint="eastAsia"/>
          <w:kern w:val="2"/>
          <w:sz w:val="24"/>
          <w:szCs w:val="24"/>
        </w:rPr>
        <w:t>2009</w:t>
      </w:r>
      <w:r w:rsidRPr="00F83C2C">
        <w:rPr>
          <w:rFonts w:ascii="Calibri" w:eastAsia="仿宋GB2312" w:hAnsi="Calibri" w:cs="Times New Roman" w:hint="eastAsia"/>
          <w:kern w:val="2"/>
          <w:sz w:val="24"/>
          <w:szCs w:val="24"/>
        </w:rPr>
        <w:t>年版。</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kern w:val="2"/>
          <w:sz w:val="24"/>
          <w:szCs w:val="24"/>
        </w:rPr>
        <w:t>沈善洪、王风贤：《中国伦理思想史》（上、下卷）</w:t>
      </w:r>
      <w:r w:rsidRPr="00F83C2C">
        <w:rPr>
          <w:rFonts w:ascii="Calibri" w:eastAsia="仿宋GB2312" w:hAnsi="Calibri" w:cs="Times New Roman" w:hint="eastAsia"/>
          <w:kern w:val="2"/>
          <w:sz w:val="24"/>
          <w:szCs w:val="24"/>
        </w:rPr>
        <w:t>，人民出版社，</w:t>
      </w:r>
      <w:r w:rsidRPr="00F83C2C">
        <w:rPr>
          <w:rFonts w:ascii="Calibri" w:eastAsia="仿宋GB2312" w:hAnsi="Calibri" w:cs="Times New Roman" w:hint="eastAsia"/>
          <w:kern w:val="2"/>
          <w:sz w:val="24"/>
          <w:szCs w:val="24"/>
        </w:rPr>
        <w:t>2005</w:t>
      </w:r>
      <w:r w:rsidRPr="00F83C2C">
        <w:rPr>
          <w:rFonts w:ascii="Calibri" w:eastAsia="仿宋GB2312" w:hAnsi="Calibri" w:cs="Times New Roman" w:hint="eastAsia"/>
          <w:kern w:val="2"/>
          <w:sz w:val="24"/>
          <w:szCs w:val="24"/>
        </w:rPr>
        <w:t>年版。</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kern w:val="2"/>
          <w:sz w:val="24"/>
          <w:szCs w:val="24"/>
        </w:rPr>
        <w:t>陈少峰著：</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中国伦理学史</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（上、下卷）</w:t>
      </w:r>
      <w:r w:rsidRPr="00F83C2C">
        <w:rPr>
          <w:rFonts w:ascii="Calibri" w:eastAsia="仿宋GB2312" w:hAnsi="Calibri" w:cs="Times New Roman" w:hint="eastAsia"/>
          <w:kern w:val="2"/>
          <w:sz w:val="24"/>
          <w:szCs w:val="24"/>
        </w:rPr>
        <w:t>，北京大学出版社，</w:t>
      </w:r>
      <w:r w:rsidRPr="00F83C2C">
        <w:rPr>
          <w:rFonts w:ascii="Calibri" w:eastAsia="仿宋GB2312" w:hAnsi="Calibri" w:cs="Times New Roman" w:hint="eastAsia"/>
          <w:kern w:val="2"/>
          <w:sz w:val="24"/>
          <w:szCs w:val="24"/>
        </w:rPr>
        <w:t>2004</w:t>
      </w:r>
      <w:r w:rsidRPr="00F83C2C">
        <w:rPr>
          <w:rFonts w:ascii="Calibri" w:eastAsia="仿宋GB2312" w:hAnsi="Calibri" w:cs="Times New Roman" w:hint="eastAsia"/>
          <w:kern w:val="2"/>
          <w:sz w:val="24"/>
          <w:szCs w:val="24"/>
        </w:rPr>
        <w:t>年版。</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kern w:val="2"/>
          <w:sz w:val="24"/>
          <w:szCs w:val="24"/>
        </w:rPr>
        <w:t>罗国杰主编：</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中国传统道德</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（五卷本）</w:t>
      </w:r>
      <w:r w:rsidRPr="00F83C2C">
        <w:rPr>
          <w:rFonts w:ascii="Calibri" w:eastAsia="仿宋GB2312" w:hAnsi="Calibri" w:cs="Times New Roman" w:hint="eastAsia"/>
          <w:kern w:val="2"/>
          <w:sz w:val="24"/>
          <w:szCs w:val="24"/>
        </w:rPr>
        <w:t>，人民大学出版社，</w:t>
      </w:r>
      <w:r w:rsidRPr="00F83C2C">
        <w:rPr>
          <w:rFonts w:ascii="Calibri" w:eastAsia="仿宋GB2312" w:hAnsi="Calibri" w:cs="Times New Roman" w:hint="eastAsia"/>
          <w:kern w:val="2"/>
          <w:sz w:val="24"/>
          <w:szCs w:val="24"/>
        </w:rPr>
        <w:t>1995</w:t>
      </w:r>
      <w:r w:rsidRPr="00F83C2C">
        <w:rPr>
          <w:rFonts w:ascii="Calibri" w:eastAsia="仿宋GB2312" w:hAnsi="Calibri" w:cs="Times New Roman" w:hint="eastAsia"/>
          <w:kern w:val="2"/>
          <w:sz w:val="24"/>
          <w:szCs w:val="24"/>
        </w:rPr>
        <w:t>年。</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kern w:val="2"/>
          <w:sz w:val="24"/>
          <w:szCs w:val="24"/>
        </w:rPr>
        <w:t>樊浩著：《中国伦理精神的历史建构》</w:t>
      </w:r>
      <w:r w:rsidRPr="00F83C2C">
        <w:rPr>
          <w:rFonts w:ascii="Calibri" w:eastAsia="仿宋GB2312" w:hAnsi="Calibri" w:cs="Times New Roman" w:hint="eastAsia"/>
          <w:kern w:val="2"/>
          <w:sz w:val="24"/>
          <w:szCs w:val="24"/>
        </w:rPr>
        <w:t>，江苏人民出版社，</w:t>
      </w:r>
      <w:r w:rsidRPr="00F83C2C">
        <w:rPr>
          <w:rFonts w:ascii="Calibri" w:eastAsia="仿宋GB2312" w:hAnsi="Calibri" w:cs="Times New Roman" w:hint="eastAsia"/>
          <w:kern w:val="2"/>
          <w:sz w:val="24"/>
          <w:szCs w:val="24"/>
        </w:rPr>
        <w:t>1992</w:t>
      </w:r>
      <w:r w:rsidRPr="00F83C2C">
        <w:rPr>
          <w:rFonts w:ascii="Calibri" w:eastAsia="仿宋GB2312" w:hAnsi="Calibri" w:cs="Times New Roman" w:hint="eastAsia"/>
          <w:kern w:val="2"/>
          <w:sz w:val="24"/>
          <w:szCs w:val="24"/>
        </w:rPr>
        <w:t>年版。</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bookmarkStart w:id="192" w:name="author"/>
      <w:bookmarkStart w:id="193" w:name="p_name"/>
      <w:r w:rsidRPr="00F83C2C">
        <w:rPr>
          <w:rFonts w:ascii="Calibri" w:eastAsia="仿宋GB2312" w:hAnsi="Calibri" w:cs="Times New Roman" w:hint="eastAsia"/>
          <w:kern w:val="2"/>
          <w:sz w:val="24"/>
          <w:szCs w:val="24"/>
        </w:rPr>
        <w:t>6.</w:t>
      </w:r>
      <w:r w:rsidRPr="00F83C2C">
        <w:rPr>
          <w:rFonts w:ascii="Calibri" w:eastAsia="仿宋GB2312" w:hAnsi="Calibri" w:cs="Times New Roman"/>
          <w:kern w:val="2"/>
          <w:sz w:val="24"/>
          <w:szCs w:val="24"/>
        </w:rPr>
        <w:t>张岱年</w:t>
      </w:r>
      <w:bookmarkEnd w:id="192"/>
      <w:r w:rsidRPr="00F83C2C">
        <w:rPr>
          <w:rFonts w:ascii="Calibri" w:eastAsia="仿宋GB2312" w:hAnsi="Calibri" w:cs="Times New Roman"/>
          <w:kern w:val="2"/>
          <w:sz w:val="24"/>
          <w:szCs w:val="24"/>
        </w:rPr>
        <w:t>著</w:t>
      </w:r>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中国伦理思想研究</w:t>
      </w:r>
      <w:bookmarkEnd w:id="193"/>
      <w:r w:rsidRPr="00F83C2C">
        <w:rPr>
          <w:rFonts w:ascii="Calibri" w:eastAsia="仿宋GB2312" w:hAnsi="Calibri" w:cs="Times New Roman" w:hint="eastAsia"/>
          <w:kern w:val="2"/>
          <w:sz w:val="24"/>
          <w:szCs w:val="24"/>
        </w:rPr>
        <w:t>》，</w:t>
      </w:r>
      <w:bookmarkStart w:id="194" w:name="Publishing"/>
      <w:r w:rsidRPr="00F83C2C">
        <w:rPr>
          <w:rFonts w:ascii="Calibri" w:eastAsia="仿宋GB2312" w:hAnsi="Calibri" w:cs="Times New Roman"/>
          <w:kern w:val="2"/>
          <w:sz w:val="24"/>
          <w:szCs w:val="24"/>
        </w:rPr>
        <w:t>江苏教育出版社</w:t>
      </w:r>
      <w:bookmarkEnd w:id="194"/>
      <w:r w:rsidRPr="00F83C2C">
        <w:rPr>
          <w:rFonts w:ascii="Calibri" w:eastAsia="仿宋GB2312" w:hAnsi="Calibri" w:cs="Times New Roman" w:hint="eastAsia"/>
          <w:kern w:val="2"/>
          <w:sz w:val="24"/>
          <w:szCs w:val="24"/>
        </w:rPr>
        <w:t>，</w:t>
      </w:r>
      <w:r w:rsidRPr="00F83C2C">
        <w:rPr>
          <w:rFonts w:ascii="Calibri" w:eastAsia="仿宋GB2312" w:hAnsi="Calibri" w:cs="Times New Roman"/>
          <w:kern w:val="2"/>
          <w:sz w:val="24"/>
          <w:szCs w:val="24"/>
        </w:rPr>
        <w:t>2009</w:t>
      </w:r>
      <w:r w:rsidRPr="00F83C2C">
        <w:rPr>
          <w:rFonts w:ascii="Calibri" w:eastAsia="仿宋GB2312" w:hAnsi="Calibri" w:cs="Times New Roman"/>
          <w:kern w:val="2"/>
          <w:sz w:val="24"/>
          <w:szCs w:val="24"/>
        </w:rPr>
        <w:t>年</w:t>
      </w:r>
      <w:r w:rsidRPr="00F83C2C">
        <w:rPr>
          <w:rFonts w:ascii="Calibri" w:eastAsia="仿宋GB2312" w:hAnsi="Calibri" w:cs="Times New Roman" w:hint="eastAsia"/>
          <w:kern w:val="2"/>
          <w:sz w:val="24"/>
          <w:szCs w:val="24"/>
        </w:rPr>
        <w:t>版。</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111C54" w:rsidRDefault="00111C54">
      <w:pPr>
        <w:adjustRightInd/>
        <w:snapToGrid/>
        <w:spacing w:line="220" w:lineRule="atLeast"/>
        <w:rPr>
          <w:rFonts w:ascii="黑体" w:eastAsia="黑体" w:hAnsi="黑体"/>
          <w:sz w:val="36"/>
          <w:szCs w:val="20"/>
        </w:rPr>
      </w:pPr>
      <w:bookmarkStart w:id="195" w:name="_Toc6416"/>
      <w:bookmarkStart w:id="196" w:name="_Toc31048"/>
      <w:r>
        <w:br w:type="page"/>
      </w:r>
    </w:p>
    <w:p w:rsidR="00F83C2C" w:rsidRPr="00F83C2C" w:rsidRDefault="00F83C2C" w:rsidP="00CB0ECF">
      <w:pPr>
        <w:pStyle w:val="3"/>
        <w:spacing w:before="156" w:after="156"/>
      </w:pPr>
      <w:bookmarkStart w:id="197" w:name="_Toc477705019"/>
      <w:bookmarkStart w:id="198" w:name="_Toc477764435"/>
      <w:r w:rsidRPr="00F83C2C">
        <w:rPr>
          <w:rFonts w:hint="eastAsia"/>
        </w:rPr>
        <w:lastRenderedPageBreak/>
        <w:t>《社区管理与服务</w:t>
      </w:r>
      <w:r w:rsidR="00752424">
        <w:rPr>
          <w:rFonts w:hint="eastAsia"/>
        </w:rPr>
        <w:t>工作</w:t>
      </w:r>
      <w:r w:rsidRPr="00F83C2C">
        <w:rPr>
          <w:rFonts w:hint="eastAsia"/>
        </w:rPr>
        <w:t>》课程简介</w:t>
      </w:r>
      <w:bookmarkEnd w:id="195"/>
      <w:bookmarkEnd w:id="196"/>
      <w:bookmarkEnd w:id="197"/>
      <w:bookmarkEnd w:id="198"/>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课程名称：社区管理与服务</w:t>
      </w:r>
      <w:r w:rsidRPr="00F83C2C">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40(24+16)</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先修课程：《社会学原理》</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社区管理与服务》是思想政治教育（师范）专业学生的一门学科专业基础平台选修课程，它具有科际整合的特点，是将社会学、管理学、社会工作和政治学等学科的相关理论和方法融合到公共事业管理之中而形成的一门综合性学科。课程主要讲授社区建设与管理、服务的基本理论和实践方法，并融基础知识、基本技能与社会实践为一体，强调学生在实践学习中体会和领悟社区管理与服务的理念、精神和技巧。教学中坚持理论联系实际，突出案例教学，以促进学生加深对理论知识的理解。课程以理论教学加专业实训为基础，注重课内课外相结合，着重培养学生的实际操作能力和应用综合知识的能力。通过教学，帮助学生了解社区管理发展的历史、改革的态势，明确中国基层社会的基本职能；把握全球化治理背景下社区管理的发展前景；增强专业适应性和自我塑造的自觉性，能够将自我发展与中国基层社会发展的趋势结合起来；使学生在掌握课程基本理论和方法的基础上开拓视野、更新观念，成为具有创新精神和较强实践能力的社区管理与服务的人才。</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adjustRightInd/>
        <w:snapToGrid/>
        <w:spacing w:after="0" w:line="360" w:lineRule="auto"/>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费孝通</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乡土中国</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北京：三联书店</w:t>
      </w:r>
      <w:r w:rsidRPr="00F83C2C">
        <w:rPr>
          <w:rFonts w:ascii="Calibri" w:eastAsia="仿宋GB2312" w:hAnsi="Calibri" w:cs="Times New Roman" w:hint="eastAsia"/>
          <w:kern w:val="2"/>
          <w:sz w:val="24"/>
          <w:szCs w:val="24"/>
        </w:rPr>
        <w:t>,1985</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斯基德摩尔</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社会工作行政：动态管理与人际关系，中国人民大学出版社</w:t>
      </w:r>
      <w:r w:rsidRPr="00F83C2C">
        <w:rPr>
          <w:rFonts w:ascii="Calibri" w:eastAsia="仿宋GB2312" w:hAnsi="Calibri" w:cs="Times New Roman" w:hint="eastAsia"/>
          <w:kern w:val="2"/>
          <w:sz w:val="24"/>
          <w:szCs w:val="24"/>
        </w:rPr>
        <w:t>,2005</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伊恩·斯迈利等</w:t>
      </w:r>
      <w:r w:rsidRPr="00F83C2C">
        <w:rPr>
          <w:rFonts w:ascii="Calibri" w:eastAsia="仿宋GB2312" w:hAnsi="Calibri" w:cs="Times New Roman" w:hint="eastAsia"/>
          <w:kern w:val="2"/>
          <w:sz w:val="24"/>
          <w:szCs w:val="24"/>
        </w:rPr>
        <w:t>.NGO</w:t>
      </w:r>
      <w:r w:rsidRPr="00F83C2C">
        <w:rPr>
          <w:rFonts w:ascii="Calibri" w:eastAsia="仿宋GB2312" w:hAnsi="Calibri" w:cs="Times New Roman" w:hint="eastAsia"/>
          <w:kern w:val="2"/>
          <w:sz w:val="24"/>
          <w:szCs w:val="24"/>
        </w:rPr>
        <w:t>领导、策略与管理——理论与操作，社会科学文献出版社</w:t>
      </w:r>
      <w:r w:rsidRPr="00F83C2C">
        <w:rPr>
          <w:rFonts w:ascii="Calibri" w:eastAsia="仿宋GB2312" w:hAnsi="Calibri" w:cs="Times New Roman" w:hint="eastAsia"/>
          <w:kern w:val="2"/>
          <w:sz w:val="24"/>
          <w:szCs w:val="24"/>
        </w:rPr>
        <w:t>,2005</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扎斯特罗</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社会工作实务：应用与提高</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中国人民大学出版社，</w:t>
      </w:r>
      <w:r w:rsidRPr="00F83C2C">
        <w:rPr>
          <w:rFonts w:ascii="Calibri" w:eastAsia="仿宋GB2312" w:hAnsi="Calibri" w:cs="Times New Roman" w:hint="eastAsia"/>
          <w:kern w:val="2"/>
          <w:sz w:val="24"/>
          <w:szCs w:val="24"/>
        </w:rPr>
        <w:t>2005</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sectPr w:rsidR="00F83C2C" w:rsidRPr="00F83C2C">
          <w:pgSz w:w="11906" w:h="16838"/>
          <w:pgMar w:top="1440" w:right="1800" w:bottom="1440" w:left="1800" w:header="851" w:footer="992" w:gutter="0"/>
          <w:cols w:space="720"/>
          <w:docGrid w:type="lines" w:linePitch="312"/>
        </w:sectPr>
      </w:pPr>
    </w:p>
    <w:p w:rsidR="00F83C2C" w:rsidRPr="00F83C2C" w:rsidRDefault="00F83C2C" w:rsidP="00F83C2C">
      <w:pPr>
        <w:widowControl w:val="0"/>
        <w:adjustRightInd/>
        <w:spacing w:after="0" w:line="360" w:lineRule="auto"/>
        <w:ind w:firstLineChars="200" w:firstLine="480"/>
        <w:rPr>
          <w:rFonts w:ascii="仿宋" w:eastAsia="仿宋" w:hAnsi="仿宋" w:cs="Times New Roman"/>
          <w:kern w:val="2"/>
          <w:sz w:val="24"/>
          <w:szCs w:val="21"/>
        </w:rPr>
      </w:pP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5.</w:t>
      </w:r>
      <w:r w:rsidRPr="00F83C2C">
        <w:rPr>
          <w:rFonts w:ascii="Calibri" w:eastAsia="仿宋GB2312" w:hAnsi="Calibri" w:cs="Times New Roman" w:hint="eastAsia"/>
          <w:kern w:val="2"/>
          <w:sz w:val="24"/>
          <w:szCs w:val="24"/>
        </w:rPr>
        <w:t>仝志辉</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农村民间组织与中国农村发展：来自个案的经验，社会科学文献出版社</w:t>
      </w:r>
      <w:r w:rsidRPr="00F83C2C">
        <w:rPr>
          <w:rFonts w:ascii="Calibri" w:eastAsia="仿宋GB2312" w:hAnsi="Calibri" w:cs="Times New Roman" w:hint="eastAsia"/>
          <w:kern w:val="2"/>
          <w:sz w:val="24"/>
          <w:szCs w:val="24"/>
        </w:rPr>
        <w:t>,2005</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 xml:space="preserve">6. </w:t>
      </w:r>
      <w:r w:rsidRPr="00F83C2C">
        <w:rPr>
          <w:rFonts w:ascii="Calibri" w:eastAsia="仿宋GB2312" w:hAnsi="Calibri" w:cs="Times New Roman" w:hint="eastAsia"/>
          <w:kern w:val="2"/>
          <w:sz w:val="24"/>
          <w:szCs w:val="24"/>
        </w:rPr>
        <w:t>风笑天</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社会学研究方法</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中国人民大学出版社，</w:t>
      </w:r>
      <w:r w:rsidRPr="00F83C2C">
        <w:rPr>
          <w:rFonts w:ascii="Calibri" w:eastAsia="仿宋GB2312" w:hAnsi="Calibri" w:cs="Times New Roman" w:hint="eastAsia"/>
          <w:kern w:val="2"/>
          <w:sz w:val="24"/>
          <w:szCs w:val="24"/>
        </w:rPr>
        <w:t>2001</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7.</w:t>
      </w:r>
      <w:r w:rsidRPr="00F83C2C">
        <w:rPr>
          <w:rFonts w:ascii="Calibri" w:eastAsia="仿宋GB2312" w:hAnsi="Calibri" w:cs="Times New Roman" w:hint="eastAsia"/>
          <w:kern w:val="2"/>
          <w:sz w:val="24"/>
          <w:szCs w:val="24"/>
        </w:rPr>
        <w:t>沃达斯基等</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社会工作与人类服务治疗指导计划，中国轻工业出版社</w:t>
      </w:r>
      <w:r w:rsidRPr="00F83C2C">
        <w:rPr>
          <w:rFonts w:ascii="Calibri" w:eastAsia="仿宋GB2312" w:hAnsi="Calibri" w:cs="Times New Roman" w:hint="eastAsia"/>
          <w:kern w:val="2"/>
          <w:sz w:val="24"/>
          <w:szCs w:val="24"/>
        </w:rPr>
        <w:t>,2005</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 xml:space="preserve">8. </w:t>
      </w:r>
      <w:r w:rsidRPr="00F83C2C">
        <w:rPr>
          <w:rFonts w:ascii="Calibri" w:eastAsia="仿宋GB2312" w:hAnsi="Calibri" w:cs="Times New Roman" w:hint="eastAsia"/>
          <w:kern w:val="2"/>
          <w:sz w:val="24"/>
          <w:szCs w:val="24"/>
        </w:rPr>
        <w:t>俞可平</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治理与善治</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北京：社会科学文献出版社，</w:t>
      </w:r>
      <w:r w:rsidRPr="00F83C2C">
        <w:rPr>
          <w:rFonts w:ascii="Calibri" w:eastAsia="仿宋GB2312" w:hAnsi="Calibri" w:cs="Times New Roman" w:hint="eastAsia"/>
          <w:kern w:val="2"/>
          <w:sz w:val="24"/>
          <w:szCs w:val="24"/>
        </w:rPr>
        <w:t xml:space="preserve"> 2000</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9.</w:t>
      </w:r>
      <w:r w:rsidRPr="00F83C2C">
        <w:rPr>
          <w:rFonts w:ascii="Calibri" w:eastAsia="仿宋GB2312" w:hAnsi="Calibri" w:cs="Times New Roman" w:hint="eastAsia"/>
          <w:kern w:val="2"/>
          <w:sz w:val="24"/>
          <w:szCs w:val="24"/>
        </w:rPr>
        <w:t>多戈夫</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社会工作伦理：实务工作指南（第七版），中国人民大学出版社</w:t>
      </w:r>
      <w:r w:rsidRPr="00F83C2C">
        <w:rPr>
          <w:rFonts w:ascii="Calibri" w:eastAsia="仿宋GB2312" w:hAnsi="Calibri" w:cs="Times New Roman" w:hint="eastAsia"/>
          <w:kern w:val="2"/>
          <w:sz w:val="24"/>
          <w:szCs w:val="24"/>
        </w:rPr>
        <w:t>,2005</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10.</w:t>
      </w:r>
      <w:r w:rsidRPr="00F83C2C">
        <w:rPr>
          <w:rFonts w:ascii="Calibri" w:eastAsia="仿宋GB2312" w:hAnsi="Calibri" w:cs="Times New Roman" w:hint="eastAsia"/>
          <w:kern w:val="2"/>
          <w:sz w:val="24"/>
          <w:szCs w:val="24"/>
        </w:rPr>
        <w:t>国际社会保障协会</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社会福利的目标定位，中国劳动社会保障出版社</w:t>
      </w:r>
      <w:r w:rsidRPr="00F83C2C">
        <w:rPr>
          <w:rFonts w:ascii="Calibri" w:eastAsia="仿宋GB2312" w:hAnsi="Calibri" w:cs="Times New Roman" w:hint="eastAsia"/>
          <w:kern w:val="2"/>
          <w:sz w:val="24"/>
          <w:szCs w:val="24"/>
        </w:rPr>
        <w:t>,2004</w:t>
      </w:r>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11.</w:t>
      </w:r>
      <w:r w:rsidRPr="00F83C2C">
        <w:rPr>
          <w:rFonts w:ascii="Calibri" w:eastAsia="仿宋GB2312" w:hAnsi="Calibri" w:cs="Times New Roman" w:hint="eastAsia"/>
          <w:kern w:val="2"/>
          <w:sz w:val="24"/>
          <w:szCs w:val="24"/>
        </w:rPr>
        <w:t>古学斌等</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本土中国社会工作的研究、实践与反思，社会科学文献出版社</w:t>
      </w:r>
      <w:r w:rsidRPr="00F83C2C">
        <w:rPr>
          <w:rFonts w:ascii="Calibri" w:eastAsia="仿宋GB2312" w:hAnsi="Calibri" w:cs="Times New Roman" w:hint="eastAsia"/>
          <w:kern w:val="2"/>
          <w:sz w:val="24"/>
          <w:szCs w:val="24"/>
        </w:rPr>
        <w:t>,2004</w:t>
      </w:r>
    </w:p>
    <w:p w:rsidR="00F83C2C" w:rsidRDefault="00111C54">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F83C2C" w:rsidRPr="00F83C2C" w:rsidRDefault="00F83C2C" w:rsidP="00CB0ECF">
      <w:pPr>
        <w:pStyle w:val="3"/>
        <w:spacing w:before="156" w:after="156"/>
      </w:pPr>
      <w:bookmarkStart w:id="199" w:name="_Toc10243"/>
      <w:bookmarkStart w:id="200" w:name="_Toc22177"/>
      <w:bookmarkStart w:id="201" w:name="_Toc477705020"/>
      <w:bookmarkStart w:id="202" w:name="_Toc477764436"/>
      <w:r w:rsidRPr="00F83C2C">
        <w:rPr>
          <w:rFonts w:hint="eastAsia"/>
        </w:rPr>
        <w:lastRenderedPageBreak/>
        <w:t>《社会调查研究方法》课程简介</w:t>
      </w:r>
      <w:bookmarkEnd w:id="199"/>
      <w:bookmarkEnd w:id="200"/>
      <w:bookmarkEnd w:id="201"/>
      <w:bookmarkEnd w:id="202"/>
    </w:p>
    <w:p w:rsidR="00F83C2C" w:rsidRPr="00F83C2C" w:rsidRDefault="00F83C2C" w:rsidP="00F83C2C">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课程名称：社会调查研究方法</w:t>
      </w:r>
      <w:r w:rsidRPr="00F83C2C">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学时：</w:t>
      </w:r>
      <w:r w:rsidRPr="00F83C2C">
        <w:rPr>
          <w:rFonts w:ascii="Times New Roman" w:eastAsia="黑体" w:hAnsi="Times New Roman" w:cs="Times New Roman" w:hint="eastAsia"/>
          <w:sz w:val="24"/>
          <w:szCs w:val="20"/>
        </w:rPr>
        <w:t>40(24+16)</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学分：</w:t>
      </w:r>
      <w:r w:rsidRPr="00F83C2C">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F83C2C">
        <w:rPr>
          <w:rFonts w:ascii="Times New Roman" w:eastAsia="黑体" w:hAnsi="Times New Roman" w:cs="Times New Roman" w:hint="eastAsia"/>
          <w:sz w:val="24"/>
          <w:szCs w:val="20"/>
        </w:rPr>
        <w:t>考核方式：考查</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先修课程：《社会学原理》</w:t>
      </w:r>
    </w:p>
    <w:p w:rsidR="00F83C2C" w:rsidRPr="00F83C2C" w:rsidRDefault="00F83C2C" w:rsidP="00F83C2C">
      <w:pPr>
        <w:spacing w:after="0" w:line="360" w:lineRule="auto"/>
        <w:rPr>
          <w:rFonts w:ascii="Times New Roman" w:eastAsia="黑体" w:hAnsi="Times New Roman" w:cs="Times New Roman"/>
          <w:sz w:val="24"/>
          <w:szCs w:val="20"/>
        </w:rPr>
      </w:pPr>
      <w:r w:rsidRPr="00F83C2C">
        <w:rPr>
          <w:rFonts w:ascii="Times New Roman" w:eastAsia="黑体" w:hAnsi="Times New Roman" w:cs="Times New Roman" w:hint="eastAsia"/>
          <w:sz w:val="24"/>
          <w:szCs w:val="20"/>
        </w:rPr>
        <w:t>课程内容简介：</w:t>
      </w:r>
    </w:p>
    <w:p w:rsidR="00F83C2C" w:rsidRPr="00F83C2C" w:rsidRDefault="00F83C2C" w:rsidP="004C025E">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F83C2C" w:rsidRPr="00F83C2C" w:rsidRDefault="00F83C2C" w:rsidP="004C025E">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kern w:val="2"/>
          <w:sz w:val="24"/>
          <w:szCs w:val="24"/>
        </w:rPr>
        <w:t>《</w:t>
      </w:r>
      <w:r w:rsidRPr="00F83C2C">
        <w:rPr>
          <w:rFonts w:ascii="Calibri" w:eastAsia="仿宋GB2312" w:hAnsi="Calibri" w:cs="Times New Roman" w:hint="eastAsia"/>
          <w:kern w:val="2"/>
          <w:sz w:val="24"/>
          <w:szCs w:val="24"/>
        </w:rPr>
        <w:t>社会调查研究方法</w:t>
      </w:r>
      <w:r w:rsidRPr="00F83C2C">
        <w:rPr>
          <w:rFonts w:ascii="Calibri" w:eastAsia="仿宋GB2312" w:hAnsi="Calibri" w:cs="Times New Roman"/>
          <w:kern w:val="2"/>
          <w:sz w:val="24"/>
          <w:szCs w:val="24"/>
        </w:rPr>
        <w:t>》是</w:t>
      </w:r>
      <w:r w:rsidRPr="00F83C2C">
        <w:rPr>
          <w:rFonts w:ascii="Calibri" w:eastAsia="仿宋GB2312" w:hAnsi="Calibri" w:cs="Times New Roman" w:hint="eastAsia"/>
          <w:kern w:val="2"/>
          <w:sz w:val="24"/>
          <w:szCs w:val="24"/>
        </w:rPr>
        <w:t>思想政治教育（师范）专业</w:t>
      </w:r>
      <w:r w:rsidRPr="00F83C2C">
        <w:rPr>
          <w:rFonts w:ascii="Calibri" w:eastAsia="仿宋GB2312" w:hAnsi="Calibri" w:cs="Times New Roman"/>
          <w:kern w:val="2"/>
          <w:sz w:val="24"/>
          <w:szCs w:val="24"/>
        </w:rPr>
        <w:t>学生的一门</w:t>
      </w:r>
      <w:r w:rsidRPr="00F83C2C">
        <w:rPr>
          <w:rFonts w:ascii="Calibri" w:eastAsia="仿宋GB2312" w:hAnsi="Calibri" w:cs="Times New Roman" w:hint="eastAsia"/>
          <w:kern w:val="2"/>
          <w:sz w:val="24"/>
          <w:szCs w:val="24"/>
        </w:rPr>
        <w:t>学科专业基础平台选</w:t>
      </w:r>
      <w:r w:rsidRPr="00F83C2C">
        <w:rPr>
          <w:rFonts w:ascii="Calibri" w:eastAsia="仿宋GB2312" w:hAnsi="Calibri" w:cs="Times New Roman"/>
          <w:kern w:val="2"/>
          <w:sz w:val="24"/>
          <w:szCs w:val="24"/>
        </w:rPr>
        <w:t>修课程。</w:t>
      </w:r>
      <w:r w:rsidRPr="00F83C2C">
        <w:rPr>
          <w:rFonts w:ascii="Calibri" w:eastAsia="仿宋GB2312" w:hAnsi="Calibri" w:cs="Times New Roman" w:hint="eastAsia"/>
          <w:kern w:val="2"/>
          <w:sz w:val="24"/>
          <w:szCs w:val="24"/>
        </w:rPr>
        <w:t>课程对社会调查研究的方法和理论做了系统全面的介绍，围绕社会调查研究的原理、逻辑策略和科学程序，从方法论、研究方式和具体研究方法及技术三个层次，定性研究和定量研究两个方面，详细讲解了资料的收集、整理的各种方法及其技术。课程融思想性与知识性为一体，注重对学生调查研究能力的培养，</w:t>
      </w:r>
      <w:r w:rsidRPr="00F83C2C">
        <w:rPr>
          <w:rFonts w:ascii="Calibri" w:eastAsia="仿宋GB2312" w:hAnsi="Calibri" w:cs="Times New Roman"/>
          <w:kern w:val="2"/>
          <w:sz w:val="24"/>
          <w:szCs w:val="24"/>
        </w:rPr>
        <w:t>它以社会调查研究方法理论为基础，着力突出从选择调查课题至完成调查报告为止的整个社会调查过程各个环节的实训和进行社会调查的方法和技巧的训练，具有实用性、操作性、系统性、应用性的特点。</w:t>
      </w:r>
      <w:r w:rsidRPr="00F83C2C">
        <w:rPr>
          <w:rFonts w:ascii="Calibri" w:eastAsia="仿宋GB2312" w:hAnsi="Calibri" w:cs="Times New Roman" w:hint="eastAsia"/>
          <w:kern w:val="2"/>
          <w:sz w:val="24"/>
          <w:szCs w:val="24"/>
        </w:rPr>
        <w:t>通过教学，使学生掌握社会调查的一般程序与具体操作方法，培养其社会调查和分析能力，进而提高学生收集、处理、分析与利用信息的能力；掌握用社会科学的方法来理解社会现象，提高分析问题的广度和深度，增强逻辑思维能力，培养科学精神；并将所学理论与方法紧密结合实际，开展社会调查实践活动来解决现实问题。</w:t>
      </w:r>
    </w:p>
    <w:p w:rsidR="00F83C2C" w:rsidRPr="00F83C2C" w:rsidRDefault="00F83C2C" w:rsidP="004C025E">
      <w:pPr>
        <w:tabs>
          <w:tab w:val="left" w:pos="3840"/>
          <w:tab w:val="left" w:pos="8522"/>
        </w:tabs>
        <w:adjustRightInd/>
        <w:snapToGrid/>
        <w:spacing w:after="0" w:line="440" w:lineRule="exact"/>
        <w:ind w:firstLineChars="200" w:firstLine="480"/>
        <w:rPr>
          <w:rFonts w:ascii="仿宋" w:eastAsia="仿宋" w:hAnsi="仿宋" w:cs="Times New Roman"/>
          <w:sz w:val="24"/>
          <w:szCs w:val="24"/>
        </w:rPr>
      </w:pPr>
    </w:p>
    <w:p w:rsidR="00F83C2C" w:rsidRPr="00F83C2C" w:rsidRDefault="00F83C2C" w:rsidP="004C025E">
      <w:pPr>
        <w:adjustRightInd/>
        <w:snapToGrid/>
        <w:spacing w:after="0" w:line="440" w:lineRule="exact"/>
        <w:ind w:leftChars="200" w:left="440"/>
        <w:rPr>
          <w:rFonts w:ascii="Calibri" w:eastAsia="黑体" w:hAnsi="Calibri" w:cs="Times New Roman"/>
          <w:sz w:val="24"/>
          <w:szCs w:val="20"/>
        </w:rPr>
      </w:pPr>
      <w:r w:rsidRPr="00F83C2C">
        <w:rPr>
          <w:rFonts w:ascii="Calibri" w:eastAsia="黑体" w:hAnsi="Calibri" w:cs="Times New Roman" w:hint="eastAsia"/>
          <w:sz w:val="24"/>
          <w:szCs w:val="24"/>
        </w:rPr>
        <w:t>教材教参</w:t>
      </w:r>
      <w:r w:rsidRPr="00F83C2C">
        <w:rPr>
          <w:rFonts w:ascii="Calibri" w:eastAsia="黑体" w:hAnsi="Calibri" w:cs="Times New Roman" w:hint="eastAsia"/>
          <w:sz w:val="24"/>
          <w:szCs w:val="20"/>
        </w:rPr>
        <w:t>：</w:t>
      </w:r>
    </w:p>
    <w:p w:rsidR="00F83C2C" w:rsidRPr="00F83C2C" w:rsidRDefault="00F83C2C" w:rsidP="004C025E">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1.</w:t>
      </w:r>
      <w:r w:rsidRPr="00F83C2C">
        <w:rPr>
          <w:rFonts w:ascii="Calibri" w:eastAsia="仿宋GB2312" w:hAnsi="Calibri" w:cs="Times New Roman" w:hint="eastAsia"/>
          <w:kern w:val="2"/>
          <w:sz w:val="24"/>
          <w:szCs w:val="24"/>
        </w:rPr>
        <w:t>风笑天．《现代社会调查方法》．华中理工大学出版社，</w:t>
      </w:r>
      <w:r w:rsidRPr="00F83C2C">
        <w:rPr>
          <w:rFonts w:ascii="Calibri" w:eastAsia="仿宋GB2312" w:hAnsi="Calibri" w:cs="Times New Roman" w:hint="eastAsia"/>
          <w:kern w:val="2"/>
          <w:sz w:val="24"/>
          <w:szCs w:val="24"/>
        </w:rPr>
        <w:t>2000</w:t>
      </w:r>
      <w:r w:rsidRPr="00F83C2C">
        <w:rPr>
          <w:rFonts w:ascii="Calibri" w:eastAsia="仿宋GB2312" w:hAnsi="Calibri" w:cs="Times New Roman" w:hint="eastAsia"/>
          <w:kern w:val="2"/>
          <w:sz w:val="24"/>
          <w:szCs w:val="24"/>
        </w:rPr>
        <w:t>年．</w:t>
      </w:r>
    </w:p>
    <w:p w:rsidR="00F83C2C" w:rsidRPr="00F83C2C" w:rsidRDefault="00F83C2C" w:rsidP="004C025E">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2.[</w:t>
      </w:r>
      <w:r w:rsidRPr="00F83C2C">
        <w:rPr>
          <w:rFonts w:ascii="Calibri" w:eastAsia="仿宋GB2312" w:hAnsi="Calibri" w:cs="Times New Roman" w:hint="eastAsia"/>
          <w:kern w:val="2"/>
          <w:sz w:val="24"/>
          <w:szCs w:val="24"/>
        </w:rPr>
        <w:t>美</w:t>
      </w:r>
      <w:r w:rsidRPr="00F83C2C">
        <w:rPr>
          <w:rFonts w:ascii="Calibri" w:eastAsia="仿宋GB2312" w:hAnsi="Calibri" w:cs="Times New Roman" w:hint="eastAsia"/>
          <w:kern w:val="2"/>
          <w:sz w:val="24"/>
          <w:szCs w:val="24"/>
        </w:rPr>
        <w:t>]</w:t>
      </w:r>
      <w:r w:rsidRPr="00F83C2C">
        <w:rPr>
          <w:rFonts w:ascii="Calibri" w:eastAsia="仿宋GB2312" w:hAnsi="Calibri" w:cs="Times New Roman" w:hint="eastAsia"/>
          <w:kern w:val="2"/>
          <w:sz w:val="24"/>
          <w:szCs w:val="24"/>
        </w:rPr>
        <w:t>艾尔·巴比著．邱泽奇等译．《社会研究方法》，华夏出版社．</w:t>
      </w:r>
      <w:r w:rsidRPr="00F83C2C">
        <w:rPr>
          <w:rFonts w:ascii="Calibri" w:eastAsia="仿宋GB2312" w:hAnsi="Calibri" w:cs="Times New Roman" w:hint="eastAsia"/>
          <w:kern w:val="2"/>
          <w:sz w:val="24"/>
          <w:szCs w:val="24"/>
        </w:rPr>
        <w:t>2000</w:t>
      </w:r>
      <w:r w:rsidRPr="00F83C2C">
        <w:rPr>
          <w:rFonts w:ascii="Calibri" w:eastAsia="仿宋GB2312" w:hAnsi="Calibri" w:cs="Times New Roman" w:hint="eastAsia"/>
          <w:kern w:val="2"/>
          <w:sz w:val="24"/>
          <w:szCs w:val="24"/>
        </w:rPr>
        <w:t>年．</w:t>
      </w:r>
    </w:p>
    <w:p w:rsidR="00F83C2C" w:rsidRPr="00F83C2C" w:rsidRDefault="00F83C2C" w:rsidP="004C025E">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3.</w:t>
      </w:r>
      <w:r w:rsidRPr="00F83C2C">
        <w:rPr>
          <w:rFonts w:ascii="Calibri" w:eastAsia="仿宋GB2312" w:hAnsi="Calibri" w:cs="Times New Roman" w:hint="eastAsia"/>
          <w:kern w:val="2"/>
          <w:sz w:val="24"/>
          <w:szCs w:val="24"/>
        </w:rPr>
        <w:t>袁方主编．《社会研究方法教程》．北京大学出版社，</w:t>
      </w:r>
      <w:r w:rsidRPr="00F83C2C">
        <w:rPr>
          <w:rFonts w:ascii="Calibri" w:eastAsia="仿宋GB2312" w:hAnsi="Calibri" w:cs="Times New Roman" w:hint="eastAsia"/>
          <w:kern w:val="2"/>
          <w:sz w:val="24"/>
          <w:szCs w:val="24"/>
        </w:rPr>
        <w:t>2002</w:t>
      </w:r>
      <w:r w:rsidRPr="00F83C2C">
        <w:rPr>
          <w:rFonts w:ascii="Calibri" w:eastAsia="仿宋GB2312" w:hAnsi="Calibri" w:cs="Times New Roman" w:hint="eastAsia"/>
          <w:kern w:val="2"/>
          <w:sz w:val="24"/>
          <w:szCs w:val="24"/>
        </w:rPr>
        <w:t>年．</w:t>
      </w:r>
    </w:p>
    <w:p w:rsidR="00F83C2C" w:rsidRPr="00F83C2C" w:rsidRDefault="00F83C2C" w:rsidP="004C025E">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4.</w:t>
      </w:r>
      <w:r w:rsidRPr="00F83C2C">
        <w:rPr>
          <w:rFonts w:ascii="Calibri" w:eastAsia="仿宋GB2312" w:hAnsi="Calibri" w:cs="Times New Roman" w:hint="eastAsia"/>
          <w:kern w:val="2"/>
          <w:sz w:val="24"/>
          <w:szCs w:val="24"/>
        </w:rPr>
        <w:t>《社会调查的理论与方法》．袁亚愚主编．中国政法大学出版社，</w:t>
      </w:r>
      <w:r w:rsidRPr="00F83C2C">
        <w:rPr>
          <w:rFonts w:ascii="Calibri" w:eastAsia="仿宋GB2312" w:hAnsi="Calibri" w:cs="Times New Roman" w:hint="eastAsia"/>
          <w:kern w:val="2"/>
          <w:sz w:val="24"/>
          <w:szCs w:val="24"/>
        </w:rPr>
        <w:t>1990</w:t>
      </w:r>
      <w:r w:rsidRPr="00F83C2C">
        <w:rPr>
          <w:rFonts w:ascii="Calibri" w:eastAsia="仿宋GB2312" w:hAnsi="Calibri" w:cs="Times New Roman" w:hint="eastAsia"/>
          <w:kern w:val="2"/>
          <w:sz w:val="24"/>
          <w:szCs w:val="24"/>
        </w:rPr>
        <w:t>年．</w:t>
      </w:r>
    </w:p>
    <w:p w:rsidR="00F83C2C" w:rsidRPr="00F83C2C" w:rsidRDefault="00F83C2C" w:rsidP="004C025E">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F83C2C">
        <w:rPr>
          <w:rFonts w:ascii="Calibri" w:eastAsia="仿宋GB2312" w:hAnsi="Calibri" w:cs="Times New Roman" w:hint="eastAsia"/>
          <w:kern w:val="2"/>
          <w:sz w:val="24"/>
          <w:szCs w:val="24"/>
        </w:rPr>
        <w:t xml:space="preserve">4. </w:t>
      </w:r>
      <w:r w:rsidRPr="00F83C2C">
        <w:rPr>
          <w:rFonts w:ascii="Calibri" w:eastAsia="仿宋GB2312" w:hAnsi="Calibri" w:cs="Times New Roman" w:hint="eastAsia"/>
          <w:kern w:val="2"/>
          <w:sz w:val="24"/>
          <w:szCs w:val="24"/>
        </w:rPr>
        <w:t>张文彤著．《</w:t>
      </w:r>
      <w:r w:rsidRPr="00F83C2C">
        <w:rPr>
          <w:rFonts w:ascii="Calibri" w:eastAsia="仿宋GB2312" w:hAnsi="Calibri" w:cs="Times New Roman" w:hint="eastAsia"/>
          <w:kern w:val="2"/>
          <w:sz w:val="24"/>
          <w:szCs w:val="24"/>
        </w:rPr>
        <w:t>SPSS</w:t>
      </w:r>
      <w:r w:rsidRPr="00F83C2C">
        <w:rPr>
          <w:rFonts w:ascii="Calibri" w:eastAsia="仿宋GB2312" w:hAnsi="Calibri" w:cs="Times New Roman" w:hint="eastAsia"/>
          <w:kern w:val="2"/>
          <w:sz w:val="24"/>
          <w:szCs w:val="24"/>
        </w:rPr>
        <w:t>统计分析教程》．北京新希望电子出版社，</w:t>
      </w:r>
      <w:r w:rsidRPr="00F83C2C">
        <w:rPr>
          <w:rFonts w:ascii="Calibri" w:eastAsia="仿宋GB2312" w:hAnsi="Calibri" w:cs="Times New Roman" w:hint="eastAsia"/>
          <w:kern w:val="2"/>
          <w:sz w:val="24"/>
          <w:szCs w:val="24"/>
        </w:rPr>
        <w:t>2002</w:t>
      </w:r>
      <w:r w:rsidRPr="00F83C2C">
        <w:rPr>
          <w:rFonts w:ascii="Calibri" w:eastAsia="仿宋GB2312" w:hAnsi="Calibri" w:cs="Times New Roman" w:hint="eastAsia"/>
          <w:kern w:val="2"/>
          <w:sz w:val="24"/>
          <w:szCs w:val="24"/>
        </w:rPr>
        <w:t>年．</w:t>
      </w:r>
    </w:p>
    <w:p w:rsidR="00CB0ECF" w:rsidRDefault="00CB0ECF">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BD7DD9" w:rsidRPr="00BD7DD9" w:rsidRDefault="00BD7DD9" w:rsidP="00CB0ECF">
      <w:pPr>
        <w:pStyle w:val="3"/>
        <w:spacing w:before="156" w:after="156"/>
      </w:pPr>
      <w:bookmarkStart w:id="203" w:name="_Toc28007"/>
      <w:bookmarkStart w:id="204" w:name="_Toc24611"/>
      <w:bookmarkStart w:id="205" w:name="_Toc477705021"/>
      <w:bookmarkStart w:id="206" w:name="_Toc477764437"/>
      <w:r w:rsidRPr="00BD7DD9">
        <w:rPr>
          <w:rFonts w:hint="eastAsia"/>
        </w:rPr>
        <w:lastRenderedPageBreak/>
        <w:t>《世界史专题》课程简介</w:t>
      </w:r>
      <w:bookmarkEnd w:id="203"/>
      <w:bookmarkEnd w:id="204"/>
      <w:bookmarkEnd w:id="205"/>
      <w:bookmarkEnd w:id="206"/>
    </w:p>
    <w:p w:rsidR="00BD7DD9" w:rsidRPr="00BD7DD9" w:rsidRDefault="00BD7DD9" w:rsidP="00BD7DD9">
      <w:pPr>
        <w:tabs>
          <w:tab w:val="left" w:pos="3360"/>
          <w:tab w:val="left" w:pos="8522"/>
        </w:tabs>
        <w:adjustRightInd/>
        <w:snapToGrid/>
        <w:spacing w:after="0" w:line="360" w:lineRule="auto"/>
        <w:ind w:firstLineChars="200" w:firstLine="600"/>
        <w:jc w:val="both"/>
        <w:rPr>
          <w:rFonts w:ascii="黑体" w:eastAsia="黑体" w:hAnsi="Times New Roman" w:cs="Times New Roman"/>
          <w:kern w:val="2"/>
          <w:sz w:val="30"/>
          <w:szCs w:val="24"/>
        </w:rPr>
      </w:pPr>
    </w:p>
    <w:p w:rsidR="00BD7DD9" w:rsidRPr="00BD7DD9" w:rsidRDefault="00BD7DD9" w:rsidP="004C025E">
      <w:pPr>
        <w:spacing w:after="0" w:line="42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课程名称：世界史专题</w:t>
      </w:r>
      <w:r w:rsidRPr="00BD7DD9">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学时：</w:t>
      </w:r>
      <w:r w:rsidRPr="00BD7DD9">
        <w:rPr>
          <w:rFonts w:ascii="Times New Roman" w:eastAsia="黑体" w:hAnsi="Times New Roman" w:cs="Times New Roman" w:hint="eastAsia"/>
          <w:sz w:val="24"/>
          <w:szCs w:val="20"/>
        </w:rPr>
        <w:t>32</w:t>
      </w:r>
    </w:p>
    <w:p w:rsidR="00BD7DD9" w:rsidRPr="00BD7DD9" w:rsidRDefault="00BD7DD9" w:rsidP="004C025E">
      <w:pPr>
        <w:spacing w:after="0" w:line="42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学分：</w:t>
      </w:r>
      <w:r w:rsidRPr="00BD7DD9">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考核方式：考查</w:t>
      </w:r>
    </w:p>
    <w:p w:rsidR="00BD7DD9" w:rsidRPr="00BD7DD9" w:rsidRDefault="00BD7DD9" w:rsidP="004C025E">
      <w:pPr>
        <w:spacing w:after="0" w:line="42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先修课程：中国近现代史纲要、西方政治思想史</w:t>
      </w:r>
    </w:p>
    <w:p w:rsidR="00BD7DD9" w:rsidRPr="00BD7DD9" w:rsidRDefault="00BD7DD9" w:rsidP="004C025E">
      <w:pPr>
        <w:spacing w:after="0" w:line="42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课程内容简介：</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本课程是思想政治教育专业的学科选修课，由世界史和中国古代史两部分组成。主要内容包括中国古代史、世界古代史和近代史。总体上看，以世界史为主，更突出世界近代史部分。本课程按照历史发展的顺序，以专题的形式组织教学，注意中西历史的比较和纵横联系，发展学生的历史思维能力。在教学中，既要重视基础知识的传授，又要重视能力的培养。通过本课程的学习，使学生比较系统地学习掌握中国历史和世界历史的基础知识，为学习相关专业知识打下良好的基础。使学生理解重要的历史概念、把握不同历史时期的基本特征及其发展趋势，认识历史发展的基本线索和基本规律。引导学生正确运用所学知识解决问题，培养学生运用马克思主义基本原理分析社会历史现象和研究历史问题的能力。</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p>
    <w:p w:rsidR="00BD7DD9" w:rsidRPr="00BD7DD9" w:rsidRDefault="00BD7DD9" w:rsidP="004C025E">
      <w:pPr>
        <w:adjustRightInd/>
        <w:snapToGrid/>
        <w:spacing w:after="0" w:line="420" w:lineRule="exact"/>
        <w:ind w:leftChars="200" w:left="440"/>
        <w:rPr>
          <w:rFonts w:ascii="Calibri" w:eastAsia="黑体" w:hAnsi="Calibri" w:cs="Times New Roman"/>
          <w:sz w:val="24"/>
          <w:szCs w:val="20"/>
        </w:rPr>
      </w:pPr>
      <w:r w:rsidRPr="00BD7DD9">
        <w:rPr>
          <w:rFonts w:ascii="Calibri" w:eastAsia="黑体" w:hAnsi="Calibri" w:cs="Times New Roman" w:hint="eastAsia"/>
          <w:sz w:val="24"/>
          <w:szCs w:val="24"/>
        </w:rPr>
        <w:t>教材教参</w:t>
      </w:r>
      <w:r w:rsidRPr="00BD7DD9">
        <w:rPr>
          <w:rFonts w:ascii="Calibri" w:eastAsia="黑体" w:hAnsi="Calibri" w:cs="Times New Roman" w:hint="eastAsia"/>
          <w:sz w:val="24"/>
          <w:szCs w:val="20"/>
        </w:rPr>
        <w:t>：</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1.</w:t>
      </w:r>
      <w:r w:rsidRPr="00BD7DD9">
        <w:rPr>
          <w:rFonts w:ascii="Calibri" w:eastAsia="仿宋GB2312" w:hAnsi="Calibri" w:cs="Times New Roman" w:hint="eastAsia"/>
          <w:kern w:val="2"/>
          <w:sz w:val="24"/>
          <w:szCs w:val="24"/>
        </w:rPr>
        <w:t>崔连仲主编</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世界史·古代史</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北京：人民出版社，</w:t>
      </w:r>
      <w:r w:rsidRPr="00BD7DD9">
        <w:rPr>
          <w:rFonts w:ascii="Calibri" w:eastAsia="仿宋GB2312" w:hAnsi="Calibri" w:cs="Times New Roman" w:hint="eastAsia"/>
          <w:kern w:val="2"/>
          <w:sz w:val="24"/>
          <w:szCs w:val="24"/>
        </w:rPr>
        <w:t>1985.</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2.</w:t>
      </w:r>
      <w:r w:rsidRPr="00BD7DD9">
        <w:rPr>
          <w:rFonts w:ascii="Calibri" w:eastAsia="仿宋GB2312" w:hAnsi="Calibri" w:cs="Times New Roman" w:hint="eastAsia"/>
          <w:kern w:val="2"/>
          <w:sz w:val="24"/>
          <w:szCs w:val="24"/>
        </w:rPr>
        <w:t>刘衽昌</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，王觉非主编</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世界史·近现代史编</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北京：高等教育出版社，</w:t>
      </w:r>
      <w:r w:rsidRPr="00BD7DD9">
        <w:rPr>
          <w:rFonts w:ascii="Calibri" w:eastAsia="仿宋GB2312" w:hAnsi="Calibri" w:cs="Times New Roman" w:hint="eastAsia"/>
          <w:kern w:val="2"/>
          <w:sz w:val="24"/>
          <w:szCs w:val="24"/>
        </w:rPr>
        <w:t xml:space="preserve">1997. </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3.</w:t>
      </w:r>
      <w:r w:rsidRPr="00BD7DD9">
        <w:rPr>
          <w:rFonts w:ascii="Calibri" w:eastAsia="仿宋GB2312" w:hAnsi="Calibri" w:cs="Times New Roman" w:hint="eastAsia"/>
          <w:kern w:val="2"/>
          <w:sz w:val="24"/>
          <w:szCs w:val="24"/>
        </w:rPr>
        <w:t>陈乐民</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欧洲文明十五讲</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北京：北京大学出版社，</w:t>
      </w:r>
      <w:r w:rsidRPr="00BD7DD9">
        <w:rPr>
          <w:rFonts w:ascii="Calibri" w:eastAsia="仿宋GB2312" w:hAnsi="Calibri" w:cs="Times New Roman" w:hint="eastAsia"/>
          <w:kern w:val="2"/>
          <w:sz w:val="24"/>
          <w:szCs w:val="24"/>
        </w:rPr>
        <w:t>2004</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4.[</w:t>
      </w:r>
      <w:r w:rsidRPr="00BD7DD9">
        <w:rPr>
          <w:rFonts w:ascii="Calibri" w:eastAsia="仿宋GB2312" w:hAnsi="Calibri" w:cs="Times New Roman" w:hint="eastAsia"/>
          <w:kern w:val="2"/>
          <w:sz w:val="24"/>
          <w:szCs w:val="24"/>
        </w:rPr>
        <w:t>美</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帕尔默</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科尔顿</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近现代世界史</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北京：商务印书馆，</w:t>
      </w:r>
      <w:r w:rsidRPr="00BD7DD9">
        <w:rPr>
          <w:rFonts w:ascii="Calibri" w:eastAsia="仿宋GB2312" w:hAnsi="Calibri" w:cs="Times New Roman" w:hint="eastAsia"/>
          <w:kern w:val="2"/>
          <w:sz w:val="24"/>
          <w:szCs w:val="24"/>
        </w:rPr>
        <w:t xml:space="preserve">1988. </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5.</w:t>
      </w:r>
      <w:r w:rsidRPr="00BD7DD9">
        <w:rPr>
          <w:rFonts w:ascii="Calibri" w:eastAsia="仿宋GB2312" w:hAnsi="Calibri" w:cs="Times New Roman" w:hint="eastAsia"/>
          <w:kern w:val="2"/>
          <w:sz w:val="24"/>
          <w:szCs w:val="24"/>
        </w:rPr>
        <w:t>王荣堂，</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姜德昌主编</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世界近代史</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长春：吉林文史出版社，</w:t>
      </w:r>
      <w:r w:rsidRPr="00BD7DD9">
        <w:rPr>
          <w:rFonts w:ascii="Calibri" w:eastAsia="仿宋GB2312" w:hAnsi="Calibri" w:cs="Times New Roman" w:hint="eastAsia"/>
          <w:kern w:val="2"/>
          <w:sz w:val="24"/>
          <w:szCs w:val="24"/>
        </w:rPr>
        <w:t>1987.</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6.</w:t>
      </w:r>
      <w:r w:rsidRPr="00BD7DD9">
        <w:rPr>
          <w:rFonts w:ascii="Calibri" w:eastAsia="仿宋GB2312" w:hAnsi="Calibri" w:cs="Times New Roman" w:hint="eastAsia"/>
          <w:kern w:val="2"/>
          <w:sz w:val="24"/>
          <w:szCs w:val="24"/>
        </w:rPr>
        <w:t>剪伯赞</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中国史纲要（上下）</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北京：人民出版社，</w:t>
      </w:r>
      <w:r w:rsidRPr="00BD7DD9">
        <w:rPr>
          <w:rFonts w:ascii="Calibri" w:eastAsia="仿宋GB2312" w:hAnsi="Calibri" w:cs="Times New Roman" w:hint="eastAsia"/>
          <w:kern w:val="2"/>
          <w:sz w:val="24"/>
          <w:szCs w:val="24"/>
        </w:rPr>
        <w:t>1983.</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7.</w:t>
      </w:r>
      <w:r w:rsidRPr="00BD7DD9">
        <w:rPr>
          <w:rFonts w:ascii="Calibri" w:eastAsia="仿宋GB2312" w:hAnsi="Calibri" w:cs="Times New Roman" w:hint="eastAsia"/>
          <w:kern w:val="2"/>
          <w:sz w:val="24"/>
          <w:szCs w:val="24"/>
        </w:rPr>
        <w:t>张岂之</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中国历史十五讲</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北京：北京大学出版社，</w:t>
      </w:r>
      <w:r w:rsidRPr="00BD7DD9">
        <w:rPr>
          <w:rFonts w:ascii="Calibri" w:eastAsia="仿宋GB2312" w:hAnsi="Calibri" w:cs="Times New Roman" w:hint="eastAsia"/>
          <w:kern w:val="2"/>
          <w:sz w:val="24"/>
          <w:szCs w:val="24"/>
        </w:rPr>
        <w:t>2008.</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8.</w:t>
      </w:r>
      <w:r w:rsidRPr="00BD7DD9">
        <w:rPr>
          <w:rFonts w:ascii="Calibri" w:eastAsia="仿宋GB2312" w:hAnsi="Calibri" w:cs="Times New Roman" w:hint="eastAsia"/>
          <w:kern w:val="2"/>
          <w:sz w:val="24"/>
          <w:szCs w:val="24"/>
        </w:rPr>
        <w:t>李约瑟</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中国科技史</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北京：科学出版社，</w:t>
      </w:r>
      <w:r w:rsidRPr="00BD7DD9">
        <w:rPr>
          <w:rFonts w:ascii="Calibri" w:eastAsia="仿宋GB2312" w:hAnsi="Calibri" w:cs="Times New Roman" w:hint="eastAsia"/>
          <w:kern w:val="2"/>
          <w:sz w:val="24"/>
          <w:szCs w:val="24"/>
        </w:rPr>
        <w:t>1990.</w:t>
      </w:r>
    </w:p>
    <w:p w:rsidR="00BD7DD9" w:rsidRPr="00BD7DD9" w:rsidRDefault="00BD7DD9" w:rsidP="004C025E">
      <w:pPr>
        <w:widowControl w:val="0"/>
        <w:adjustRightInd/>
        <w:snapToGrid/>
        <w:spacing w:after="0" w:line="42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9.</w:t>
      </w:r>
      <w:r w:rsidRPr="00BD7DD9">
        <w:rPr>
          <w:rFonts w:ascii="Calibri" w:eastAsia="仿宋GB2312" w:hAnsi="Calibri" w:cs="Times New Roman" w:hint="eastAsia"/>
          <w:kern w:val="2"/>
          <w:sz w:val="24"/>
          <w:szCs w:val="24"/>
        </w:rPr>
        <w:t>张晋藩</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中国政治制度史</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北京：中国政法大学出版社，</w:t>
      </w:r>
      <w:r w:rsidRPr="00BD7DD9">
        <w:rPr>
          <w:rFonts w:ascii="Calibri" w:eastAsia="仿宋GB2312" w:hAnsi="Calibri" w:cs="Times New Roman" w:hint="eastAsia"/>
          <w:kern w:val="2"/>
          <w:sz w:val="24"/>
          <w:szCs w:val="24"/>
        </w:rPr>
        <w:t>1987.</w:t>
      </w:r>
    </w:p>
    <w:p w:rsidR="00BD7DD9" w:rsidRPr="00BD7DD9" w:rsidRDefault="00BD7DD9" w:rsidP="004C025E">
      <w:pPr>
        <w:widowControl w:val="0"/>
        <w:adjustRightInd/>
        <w:snapToGrid/>
        <w:spacing w:after="0" w:line="420" w:lineRule="exact"/>
        <w:ind w:firstLineChars="200" w:firstLine="480"/>
        <w:jc w:val="both"/>
        <w:rPr>
          <w:rFonts w:ascii="仿宋_GB2312" w:eastAsia="仿宋_GB2312" w:hAnsi="Calibri" w:cs="Times New Roman"/>
          <w:kern w:val="2"/>
          <w:sz w:val="24"/>
          <w:szCs w:val="24"/>
        </w:rPr>
      </w:pPr>
      <w:r w:rsidRPr="00BD7DD9">
        <w:rPr>
          <w:rFonts w:ascii="Calibri" w:eastAsia="仿宋GB2312" w:hAnsi="Calibri" w:cs="Times New Roman" w:hint="eastAsia"/>
          <w:kern w:val="2"/>
          <w:sz w:val="24"/>
          <w:szCs w:val="24"/>
        </w:rPr>
        <w:t>10.</w:t>
      </w:r>
      <w:r w:rsidRPr="00BD7DD9">
        <w:rPr>
          <w:rFonts w:ascii="Calibri" w:eastAsia="仿宋GB2312" w:hAnsi="Calibri" w:cs="Times New Roman" w:hint="eastAsia"/>
          <w:kern w:val="2"/>
          <w:sz w:val="24"/>
          <w:szCs w:val="24"/>
        </w:rPr>
        <w:t>曹德本</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中国政治思想史</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北京：高等教育出版社，</w:t>
      </w:r>
      <w:r w:rsidRPr="00BD7DD9">
        <w:rPr>
          <w:rFonts w:ascii="Calibri" w:eastAsia="仿宋GB2312" w:hAnsi="Calibri" w:cs="Times New Roman" w:hint="eastAsia"/>
          <w:kern w:val="2"/>
          <w:sz w:val="24"/>
          <w:szCs w:val="24"/>
        </w:rPr>
        <w:t>2010.</w:t>
      </w:r>
      <w:r w:rsidRPr="00BD7DD9">
        <w:rPr>
          <w:rFonts w:ascii="Calibri" w:eastAsia="仿宋GB2312" w:hAnsi="Calibri" w:cs="Times New Roman"/>
          <w:kern w:val="2"/>
          <w:sz w:val="24"/>
          <w:szCs w:val="24"/>
        </w:rPr>
        <w:t xml:space="preserve"> </w:t>
      </w:r>
    </w:p>
    <w:p w:rsidR="00BD7DD9" w:rsidRDefault="00BD7DD9">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BD7DD9" w:rsidRPr="00BD7DD9" w:rsidRDefault="00BD7DD9" w:rsidP="00CB0ECF">
      <w:pPr>
        <w:pStyle w:val="3"/>
        <w:spacing w:before="156" w:after="156"/>
      </w:pPr>
      <w:bookmarkStart w:id="207" w:name="_Toc15745"/>
      <w:bookmarkStart w:id="208" w:name="_Toc2524"/>
      <w:bookmarkStart w:id="209" w:name="_Toc477705022"/>
      <w:bookmarkStart w:id="210" w:name="_Toc477764438"/>
      <w:r w:rsidRPr="00BD7DD9">
        <w:rPr>
          <w:rFonts w:hint="eastAsia"/>
        </w:rPr>
        <w:lastRenderedPageBreak/>
        <w:t>《教师礼仪概论》课程简介</w:t>
      </w:r>
      <w:bookmarkEnd w:id="207"/>
      <w:bookmarkEnd w:id="208"/>
      <w:bookmarkEnd w:id="209"/>
      <w:bookmarkEnd w:id="210"/>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课程名称：教师礼仪概论</w:t>
      </w:r>
      <w:r w:rsidRPr="00BD7DD9">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学时：</w:t>
      </w:r>
      <w:r w:rsidR="00962BEC">
        <w:rPr>
          <w:rFonts w:ascii="Times New Roman" w:eastAsia="黑体" w:hAnsi="Times New Roman" w:cs="Times New Roman" w:hint="eastAsia"/>
          <w:sz w:val="24"/>
          <w:szCs w:val="20"/>
        </w:rPr>
        <w:t>24+16</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学分：</w:t>
      </w:r>
      <w:r w:rsidRPr="00BD7DD9">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考核方式：考查</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先修课程：思想政治教育学原理、教育学</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课程内容简介：</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《教师礼仪概论》是思想政治教育（师范）专业的一门专业选修课程，</w:t>
      </w:r>
      <w:r w:rsidRPr="00BD7DD9">
        <w:rPr>
          <w:rFonts w:ascii="Calibri" w:eastAsia="仿宋GB2312" w:hAnsi="Calibri" w:cs="Times New Roman"/>
          <w:kern w:val="2"/>
          <w:sz w:val="24"/>
          <w:szCs w:val="24"/>
        </w:rPr>
        <w:t>主要讲授当代人民教师所须掌握的职业礼仪规范</w:t>
      </w:r>
      <w:r w:rsidRPr="00BD7DD9">
        <w:rPr>
          <w:rFonts w:ascii="Calibri" w:eastAsia="仿宋GB2312" w:hAnsi="Calibri" w:cs="Times New Roman" w:hint="eastAsia"/>
          <w:kern w:val="2"/>
          <w:sz w:val="24"/>
          <w:szCs w:val="24"/>
        </w:rPr>
        <w:t>，是礼仪在教师职业范围的具体呈现。课程的主要内容包括：教师礼仪概述、教师形象礼仪、教师语言礼仪、教学礼仪、校园场景礼仪、校园活动礼仪、教师社会交往礼仪和涉外礼仪等。通过教学帮助学生了解教师礼仪的价值，理解教师修养的内涵，掌握教师形象塑造的基本方法，理解教师语言的特点，掌握教学礼仪、校园活动礼仪和教师社会活动礼仪；开拓视野，掌握教师礼仪的基本技巧，在面试、工作中提高礼仪水平；</w:t>
      </w:r>
      <w:r w:rsidRPr="00BD7DD9">
        <w:rPr>
          <w:rFonts w:ascii="Calibri" w:eastAsia="仿宋GB2312" w:hAnsi="Calibri" w:cs="Times New Roman"/>
          <w:kern w:val="2"/>
          <w:sz w:val="24"/>
          <w:szCs w:val="24"/>
        </w:rPr>
        <w:t>能适应各种学校工作和社会礼仪环境的需要，真正成为文化知识和思想修养的传播者。</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adjustRightInd/>
        <w:snapToGrid/>
        <w:spacing w:after="0" w:line="360" w:lineRule="auto"/>
        <w:ind w:leftChars="200" w:left="440"/>
        <w:rPr>
          <w:rFonts w:ascii="Calibri" w:eastAsia="黑体" w:hAnsi="Calibri" w:cs="Times New Roman"/>
          <w:sz w:val="24"/>
          <w:szCs w:val="20"/>
        </w:rPr>
      </w:pPr>
      <w:r w:rsidRPr="00BD7DD9">
        <w:rPr>
          <w:rFonts w:ascii="Calibri" w:eastAsia="黑体" w:hAnsi="Calibri" w:cs="Times New Roman" w:hint="eastAsia"/>
          <w:sz w:val="24"/>
          <w:szCs w:val="24"/>
        </w:rPr>
        <w:t>教材教参</w:t>
      </w:r>
      <w:r w:rsidRPr="00BD7DD9">
        <w:rPr>
          <w:rFonts w:ascii="Calibri" w:eastAsia="黑体" w:hAnsi="Calibri" w:cs="Times New Roman" w:hint="eastAsia"/>
          <w:sz w:val="24"/>
          <w:szCs w:val="20"/>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1.</w:t>
      </w:r>
      <w:r w:rsidRPr="00BD7DD9">
        <w:rPr>
          <w:rFonts w:ascii="Calibri" w:eastAsia="仿宋GB2312" w:hAnsi="Calibri" w:cs="Times New Roman"/>
          <w:kern w:val="2"/>
          <w:sz w:val="24"/>
          <w:szCs w:val="24"/>
        </w:rPr>
        <w:t>冯晓琴</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《教师礼仪概论》</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太原：</w:t>
      </w:r>
      <w:r w:rsidRPr="00BD7DD9">
        <w:rPr>
          <w:rFonts w:ascii="Calibri" w:eastAsia="仿宋GB2312" w:hAnsi="Calibri" w:cs="Times New Roman"/>
          <w:kern w:val="2"/>
          <w:sz w:val="24"/>
          <w:szCs w:val="24"/>
        </w:rPr>
        <w:t>山西人民出版社</w:t>
      </w:r>
      <w:r w:rsidRPr="00BD7DD9">
        <w:rPr>
          <w:rFonts w:ascii="Calibri" w:eastAsia="仿宋GB2312" w:hAnsi="Calibri" w:cs="Times New Roman" w:hint="eastAsia"/>
          <w:kern w:val="2"/>
          <w:sz w:val="24"/>
          <w:szCs w:val="24"/>
        </w:rPr>
        <w:t>,2011.</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2.</w:t>
      </w:r>
      <w:r w:rsidRPr="00BD7DD9">
        <w:rPr>
          <w:rFonts w:ascii="Calibri" w:eastAsia="仿宋GB2312" w:hAnsi="Calibri" w:cs="Times New Roman"/>
          <w:kern w:val="2"/>
          <w:sz w:val="24"/>
          <w:szCs w:val="24"/>
        </w:rPr>
        <w:t>金正昆</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《教师礼仪概论》</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w:t>
      </w:r>
      <w:r w:rsidRPr="00BD7DD9">
        <w:rPr>
          <w:rFonts w:ascii="Calibri" w:eastAsia="仿宋GB2312" w:hAnsi="Calibri" w:cs="Times New Roman"/>
          <w:kern w:val="2"/>
          <w:sz w:val="24"/>
          <w:szCs w:val="24"/>
        </w:rPr>
        <w:t>北京大学出版社</w:t>
      </w:r>
      <w:r w:rsidRPr="00BD7DD9">
        <w:rPr>
          <w:rFonts w:ascii="Calibri" w:eastAsia="仿宋GB2312" w:hAnsi="Calibri" w:cs="Times New Roman" w:hint="eastAsia"/>
          <w:kern w:val="2"/>
          <w:sz w:val="24"/>
          <w:szCs w:val="24"/>
        </w:rPr>
        <w:t>,2007.</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3.</w:t>
      </w:r>
      <w:r w:rsidRPr="00BD7DD9">
        <w:rPr>
          <w:rFonts w:ascii="Calibri" w:eastAsia="仿宋GB2312" w:hAnsi="Calibri" w:cs="Times New Roman" w:hint="eastAsia"/>
          <w:kern w:val="2"/>
          <w:sz w:val="24"/>
          <w:szCs w:val="24"/>
        </w:rPr>
        <w:t>陈均等</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《中小学教师礼仪》</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长沙：湖南师范大学出版社，</w:t>
      </w:r>
      <w:r w:rsidRPr="00BD7DD9">
        <w:rPr>
          <w:rFonts w:ascii="Calibri" w:eastAsia="仿宋GB2312" w:hAnsi="Calibri" w:cs="Times New Roman"/>
          <w:kern w:val="2"/>
          <w:sz w:val="24"/>
          <w:szCs w:val="24"/>
        </w:rPr>
        <w:t>2001</w:t>
      </w:r>
      <w:r w:rsidRPr="00BD7DD9">
        <w:rPr>
          <w:rFonts w:ascii="Calibri" w:eastAsia="仿宋GB2312" w:hAnsi="Calibri" w:cs="Times New Roman" w:hint="eastAsia"/>
          <w:kern w:val="2"/>
          <w:sz w:val="24"/>
          <w:szCs w:val="24"/>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4.</w:t>
      </w:r>
      <w:r w:rsidRPr="00BD7DD9">
        <w:rPr>
          <w:rFonts w:ascii="Calibri" w:eastAsia="仿宋GB2312" w:hAnsi="Calibri" w:cs="Times New Roman" w:hint="eastAsia"/>
          <w:kern w:val="2"/>
          <w:sz w:val="24"/>
          <w:szCs w:val="24"/>
        </w:rPr>
        <w:t>周裕新、陶晓平</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《礼仪心理学》</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上海：同济大学出版社，</w:t>
      </w:r>
      <w:r w:rsidRPr="00BD7DD9">
        <w:rPr>
          <w:rFonts w:ascii="Calibri" w:eastAsia="仿宋GB2312" w:hAnsi="Calibri" w:cs="Times New Roman"/>
          <w:kern w:val="2"/>
          <w:sz w:val="24"/>
          <w:szCs w:val="24"/>
        </w:rPr>
        <w:t>2009</w:t>
      </w:r>
      <w:r w:rsidRPr="00BD7DD9">
        <w:rPr>
          <w:rFonts w:ascii="Calibri" w:eastAsia="仿宋GB2312" w:hAnsi="Calibri" w:cs="Times New Roman" w:hint="eastAsia"/>
          <w:kern w:val="2"/>
          <w:sz w:val="24"/>
          <w:szCs w:val="24"/>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5.</w:t>
      </w:r>
      <w:r w:rsidRPr="00BD7DD9">
        <w:rPr>
          <w:rFonts w:ascii="Calibri" w:eastAsia="仿宋GB2312" w:hAnsi="Calibri" w:cs="Times New Roman" w:hint="eastAsia"/>
          <w:kern w:val="2"/>
          <w:sz w:val="24"/>
          <w:szCs w:val="24"/>
        </w:rPr>
        <w:t>彭澎</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《礼仪与文化》</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北京：清华大学出版社，</w:t>
      </w:r>
      <w:r w:rsidRPr="00BD7DD9">
        <w:rPr>
          <w:rFonts w:ascii="Calibri" w:eastAsia="仿宋GB2312" w:hAnsi="Calibri" w:cs="Times New Roman"/>
          <w:kern w:val="2"/>
          <w:sz w:val="24"/>
          <w:szCs w:val="24"/>
        </w:rPr>
        <w:t>2007</w:t>
      </w:r>
      <w:r w:rsidRPr="00BD7DD9">
        <w:rPr>
          <w:rFonts w:ascii="Calibri" w:eastAsia="仿宋GB2312" w:hAnsi="Calibri" w:cs="Times New Roman" w:hint="eastAsia"/>
          <w:kern w:val="2"/>
          <w:sz w:val="24"/>
          <w:szCs w:val="24"/>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6.</w:t>
      </w:r>
      <w:r w:rsidRPr="00BD7DD9">
        <w:rPr>
          <w:rFonts w:ascii="Calibri" w:eastAsia="仿宋GB2312" w:hAnsi="Calibri" w:cs="Times New Roman" w:hint="eastAsia"/>
          <w:kern w:val="2"/>
          <w:sz w:val="24"/>
          <w:szCs w:val="24"/>
        </w:rPr>
        <w:t>刘维俭、王传金</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《现代教师礼仪教程》</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南京：南京师大出版社，</w:t>
      </w:r>
      <w:r w:rsidRPr="00BD7DD9">
        <w:rPr>
          <w:rFonts w:ascii="Calibri" w:eastAsia="仿宋GB2312" w:hAnsi="Calibri" w:cs="Times New Roman"/>
          <w:kern w:val="2"/>
          <w:sz w:val="24"/>
          <w:szCs w:val="24"/>
        </w:rPr>
        <w:t>2006</w:t>
      </w:r>
      <w:r w:rsidRPr="00BD7DD9">
        <w:rPr>
          <w:rFonts w:ascii="Calibri" w:eastAsia="仿宋GB2312" w:hAnsi="Calibri" w:cs="Times New Roman" w:hint="eastAsia"/>
          <w:kern w:val="2"/>
          <w:sz w:val="24"/>
          <w:szCs w:val="24"/>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Default="00BD7DD9">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BD7DD9" w:rsidRPr="00BD7DD9" w:rsidRDefault="00BD7DD9" w:rsidP="00CB0ECF">
      <w:pPr>
        <w:pStyle w:val="3"/>
        <w:spacing w:before="156" w:after="156"/>
      </w:pPr>
      <w:bookmarkStart w:id="211" w:name="_Toc3936"/>
      <w:bookmarkStart w:id="212" w:name="_Toc7756"/>
      <w:bookmarkStart w:id="213" w:name="_Toc477705023"/>
      <w:bookmarkStart w:id="214" w:name="_Toc477764439"/>
      <w:r w:rsidRPr="00BD7DD9">
        <w:rPr>
          <w:rFonts w:hint="eastAsia"/>
        </w:rPr>
        <w:lastRenderedPageBreak/>
        <w:t>《中西文化比较》课程简介</w:t>
      </w:r>
      <w:bookmarkEnd w:id="211"/>
      <w:bookmarkEnd w:id="212"/>
      <w:bookmarkEnd w:id="213"/>
      <w:bookmarkEnd w:id="214"/>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课程名称：中西文化比较</w:t>
      </w:r>
      <w:r w:rsidRPr="00BD7DD9">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学时：</w:t>
      </w:r>
      <w:r w:rsidRPr="00BD7DD9">
        <w:rPr>
          <w:rFonts w:ascii="Times New Roman" w:eastAsia="黑体" w:hAnsi="Times New Roman" w:cs="Times New Roman" w:hint="eastAsia"/>
          <w:sz w:val="24"/>
          <w:szCs w:val="20"/>
        </w:rPr>
        <w:t>32</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学分：</w:t>
      </w:r>
      <w:r w:rsidRPr="00BD7DD9">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考核方式：考查</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先修课程：《文化学概论》</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课程内容简介：</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kern w:val="2"/>
          <w:sz w:val="24"/>
          <w:szCs w:val="24"/>
        </w:rPr>
        <w:t>《中西文化比较》</w:t>
      </w:r>
      <w:r w:rsidRPr="00BD7DD9">
        <w:rPr>
          <w:rFonts w:ascii="Calibri" w:eastAsia="仿宋GB2312" w:hAnsi="Calibri" w:cs="Times New Roman" w:hint="eastAsia"/>
          <w:kern w:val="2"/>
          <w:sz w:val="24"/>
          <w:szCs w:val="24"/>
        </w:rPr>
        <w:t>是一门本科学生的选修课程。本课程从比较文化学的视角，帮助学生对中西文化的主干内容与各自特征有全局认识和初步判断，从而引导学生正确思考在全球化背景下，中西文化在交流与碰撞过程中产生的一些新的问题。</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基本文化涵养和理性认知判断，是本课程的两大目标。本课程要求学生通过学习，能够系统地了解并掌握这样几个方面的知识。一、比较清晰把握中西文化的基本脉络和主要内容，理解中西文化间差异产生的主要原因；二、在文化层面上辨析中西文化的差异和联系；三、能够深入思考中国文化全面走向世界的过程中必然遭遇的各种问题。</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adjustRightInd/>
        <w:snapToGrid/>
        <w:spacing w:after="0" w:line="360" w:lineRule="auto"/>
        <w:ind w:leftChars="200" w:left="440"/>
        <w:rPr>
          <w:rFonts w:ascii="Calibri" w:eastAsia="黑体" w:hAnsi="Calibri" w:cs="Times New Roman"/>
          <w:sz w:val="24"/>
          <w:szCs w:val="20"/>
        </w:rPr>
      </w:pPr>
      <w:r w:rsidRPr="00BD7DD9">
        <w:rPr>
          <w:rFonts w:ascii="Calibri" w:eastAsia="黑体" w:hAnsi="Calibri" w:cs="Times New Roman" w:hint="eastAsia"/>
          <w:sz w:val="24"/>
          <w:szCs w:val="24"/>
        </w:rPr>
        <w:t>教材教参</w:t>
      </w:r>
      <w:r w:rsidRPr="00BD7DD9">
        <w:rPr>
          <w:rFonts w:ascii="Calibri" w:eastAsia="黑体" w:hAnsi="Calibri" w:cs="Times New Roman" w:hint="eastAsia"/>
          <w:sz w:val="24"/>
          <w:szCs w:val="20"/>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kern w:val="2"/>
          <w:sz w:val="24"/>
          <w:szCs w:val="24"/>
        </w:rPr>
        <w:t>1.</w:t>
      </w:r>
      <w:r w:rsidRPr="00BD7DD9">
        <w:rPr>
          <w:rFonts w:ascii="Calibri" w:eastAsia="仿宋GB2312" w:hAnsi="Calibri" w:cs="Times New Roman" w:hint="eastAsia"/>
          <w:kern w:val="2"/>
          <w:sz w:val="24"/>
          <w:szCs w:val="24"/>
        </w:rPr>
        <w:t>徐行言主编：《中西文化比较》，北京大学出版社，</w:t>
      </w:r>
      <w:r w:rsidRPr="00BD7DD9">
        <w:rPr>
          <w:rFonts w:ascii="Calibri" w:eastAsia="仿宋GB2312" w:hAnsi="Calibri" w:cs="Times New Roman" w:hint="eastAsia"/>
          <w:kern w:val="2"/>
          <w:sz w:val="24"/>
          <w:szCs w:val="24"/>
        </w:rPr>
        <w:t>2004</w:t>
      </w:r>
      <w:r w:rsidRPr="00BD7DD9">
        <w:rPr>
          <w:rFonts w:ascii="Calibri" w:eastAsia="仿宋GB2312" w:hAnsi="Calibri" w:cs="Times New Roman" w:hint="eastAsia"/>
          <w:kern w:val="2"/>
          <w:sz w:val="24"/>
          <w:szCs w:val="24"/>
        </w:rPr>
        <w:t>年</w:t>
      </w:r>
      <w:r w:rsidRPr="00BD7DD9">
        <w:rPr>
          <w:rFonts w:ascii="Calibri" w:eastAsia="仿宋GB2312" w:hAnsi="Calibri" w:cs="Times New Roman" w:hint="eastAsia"/>
          <w:kern w:val="2"/>
          <w:sz w:val="24"/>
          <w:szCs w:val="24"/>
        </w:rPr>
        <w:t>9</w:t>
      </w:r>
      <w:r w:rsidRPr="00BD7DD9">
        <w:rPr>
          <w:rFonts w:ascii="Calibri" w:eastAsia="仿宋GB2312" w:hAnsi="Calibri" w:cs="Times New Roman" w:hint="eastAsia"/>
          <w:kern w:val="2"/>
          <w:sz w:val="24"/>
          <w:szCs w:val="24"/>
        </w:rPr>
        <w:t>月版。</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kern w:val="2"/>
          <w:sz w:val="24"/>
          <w:szCs w:val="24"/>
        </w:rPr>
        <w:t>2.</w:t>
      </w:r>
      <w:r w:rsidRPr="00BD7DD9">
        <w:rPr>
          <w:rFonts w:ascii="Calibri" w:eastAsia="仿宋GB2312" w:hAnsi="Calibri" w:cs="Times New Roman"/>
          <w:kern w:val="2"/>
          <w:sz w:val="24"/>
          <w:szCs w:val="24"/>
        </w:rPr>
        <w:t>张忠利</w:t>
      </w:r>
      <w:r w:rsidRPr="00BD7DD9">
        <w:rPr>
          <w:rFonts w:ascii="Calibri" w:eastAsia="仿宋GB2312" w:hAnsi="Calibri" w:cs="Times New Roman" w:hint="eastAsia"/>
          <w:kern w:val="2"/>
          <w:sz w:val="24"/>
          <w:szCs w:val="24"/>
        </w:rPr>
        <w:t>：《中西文化概论》，天津大学出版社，</w:t>
      </w:r>
      <w:r w:rsidRPr="00BD7DD9">
        <w:rPr>
          <w:rFonts w:ascii="Calibri" w:eastAsia="仿宋GB2312" w:hAnsi="Calibri" w:cs="Times New Roman" w:hint="eastAsia"/>
          <w:kern w:val="2"/>
          <w:sz w:val="24"/>
          <w:szCs w:val="24"/>
        </w:rPr>
        <w:t>2013</w:t>
      </w:r>
      <w:r w:rsidRPr="00BD7DD9">
        <w:rPr>
          <w:rFonts w:ascii="Calibri" w:eastAsia="仿宋GB2312" w:hAnsi="Calibri" w:cs="Times New Roman" w:hint="eastAsia"/>
          <w:kern w:val="2"/>
          <w:sz w:val="24"/>
          <w:szCs w:val="24"/>
        </w:rPr>
        <w:t>年</w:t>
      </w:r>
      <w:r w:rsidRPr="00BD7DD9">
        <w:rPr>
          <w:rFonts w:ascii="Calibri" w:eastAsia="仿宋GB2312" w:hAnsi="Calibri" w:cs="Times New Roman" w:hint="eastAsia"/>
          <w:kern w:val="2"/>
          <w:sz w:val="24"/>
          <w:szCs w:val="24"/>
        </w:rPr>
        <w:t>12</w:t>
      </w:r>
      <w:r w:rsidRPr="00BD7DD9">
        <w:rPr>
          <w:rFonts w:ascii="Calibri" w:eastAsia="仿宋GB2312" w:hAnsi="Calibri" w:cs="Times New Roman" w:hint="eastAsia"/>
          <w:kern w:val="2"/>
          <w:sz w:val="24"/>
          <w:szCs w:val="24"/>
        </w:rPr>
        <w:t>月修订版。</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kern w:val="2"/>
          <w:sz w:val="24"/>
          <w:szCs w:val="24"/>
        </w:rPr>
        <w:t>3.</w:t>
      </w:r>
      <w:r w:rsidRPr="00BD7DD9">
        <w:rPr>
          <w:rFonts w:ascii="Calibri" w:eastAsia="仿宋GB2312" w:hAnsi="Calibri" w:cs="Times New Roman"/>
          <w:kern w:val="2"/>
          <w:sz w:val="24"/>
          <w:szCs w:val="24"/>
        </w:rPr>
        <w:t>王前</w:t>
      </w:r>
      <w:r w:rsidRPr="00BD7DD9">
        <w:rPr>
          <w:rFonts w:ascii="Calibri" w:eastAsia="仿宋GB2312" w:hAnsi="Calibri" w:cs="Times New Roman" w:hint="eastAsia"/>
          <w:kern w:val="2"/>
          <w:sz w:val="24"/>
          <w:szCs w:val="24"/>
        </w:rPr>
        <w:t>：《中西文化比较概论》，中国人民大学出版社，</w:t>
      </w:r>
      <w:r w:rsidRPr="00BD7DD9">
        <w:rPr>
          <w:rFonts w:ascii="Calibri" w:eastAsia="仿宋GB2312" w:hAnsi="Calibri" w:cs="Times New Roman" w:hint="eastAsia"/>
          <w:kern w:val="2"/>
          <w:sz w:val="24"/>
          <w:szCs w:val="24"/>
        </w:rPr>
        <w:t>2005</w:t>
      </w:r>
      <w:r w:rsidRPr="00BD7DD9">
        <w:rPr>
          <w:rFonts w:ascii="Calibri" w:eastAsia="仿宋GB2312" w:hAnsi="Calibri" w:cs="Times New Roman" w:hint="eastAsia"/>
          <w:kern w:val="2"/>
          <w:sz w:val="24"/>
          <w:szCs w:val="24"/>
        </w:rPr>
        <w:t>年</w:t>
      </w:r>
      <w:r w:rsidRPr="00BD7DD9">
        <w:rPr>
          <w:rFonts w:ascii="Calibri" w:eastAsia="仿宋GB2312" w:hAnsi="Calibri" w:cs="Times New Roman" w:hint="eastAsia"/>
          <w:kern w:val="2"/>
          <w:sz w:val="24"/>
          <w:szCs w:val="24"/>
        </w:rPr>
        <w:t>10</w:t>
      </w:r>
      <w:r w:rsidRPr="00BD7DD9">
        <w:rPr>
          <w:rFonts w:ascii="Calibri" w:eastAsia="仿宋GB2312" w:hAnsi="Calibri" w:cs="Times New Roman" w:hint="eastAsia"/>
          <w:kern w:val="2"/>
          <w:sz w:val="24"/>
          <w:szCs w:val="24"/>
        </w:rPr>
        <w:t>月版。</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kern w:val="2"/>
          <w:sz w:val="24"/>
          <w:szCs w:val="24"/>
        </w:rPr>
        <w:t>4.</w:t>
      </w:r>
      <w:r w:rsidRPr="00BD7DD9">
        <w:rPr>
          <w:rFonts w:ascii="Calibri" w:eastAsia="仿宋GB2312" w:hAnsi="Calibri" w:cs="Times New Roman"/>
          <w:kern w:val="2"/>
          <w:sz w:val="24"/>
          <w:szCs w:val="24"/>
        </w:rPr>
        <w:t>姜平主编</w:t>
      </w:r>
      <w:r w:rsidRPr="00BD7DD9">
        <w:rPr>
          <w:rFonts w:ascii="Calibri" w:eastAsia="仿宋GB2312" w:hAnsi="Calibri" w:cs="Times New Roman" w:hint="eastAsia"/>
          <w:kern w:val="2"/>
          <w:sz w:val="24"/>
          <w:szCs w:val="24"/>
        </w:rPr>
        <w:t>：《中西文化概论》，大连理工大学出版社，</w:t>
      </w:r>
      <w:r w:rsidRPr="00BD7DD9">
        <w:rPr>
          <w:rFonts w:ascii="Calibri" w:eastAsia="仿宋GB2312" w:hAnsi="Calibri" w:cs="Times New Roman" w:hint="eastAsia"/>
          <w:kern w:val="2"/>
          <w:sz w:val="24"/>
          <w:szCs w:val="24"/>
        </w:rPr>
        <w:t>2010</w:t>
      </w:r>
      <w:r w:rsidRPr="00BD7DD9">
        <w:rPr>
          <w:rFonts w:ascii="Calibri" w:eastAsia="仿宋GB2312" w:hAnsi="Calibri" w:cs="Times New Roman" w:hint="eastAsia"/>
          <w:kern w:val="2"/>
          <w:sz w:val="24"/>
          <w:szCs w:val="24"/>
        </w:rPr>
        <w:t>年</w:t>
      </w:r>
      <w:r w:rsidRPr="00BD7DD9">
        <w:rPr>
          <w:rFonts w:ascii="Calibri" w:eastAsia="仿宋GB2312" w:hAnsi="Calibri" w:cs="Times New Roman" w:hint="eastAsia"/>
          <w:kern w:val="2"/>
          <w:sz w:val="24"/>
          <w:szCs w:val="24"/>
        </w:rPr>
        <w:t>12</w:t>
      </w:r>
      <w:r w:rsidRPr="00BD7DD9">
        <w:rPr>
          <w:rFonts w:ascii="Calibri" w:eastAsia="仿宋GB2312" w:hAnsi="Calibri" w:cs="Times New Roman" w:hint="eastAsia"/>
          <w:kern w:val="2"/>
          <w:sz w:val="24"/>
          <w:szCs w:val="24"/>
        </w:rPr>
        <w:t>月版。</w:t>
      </w:r>
    </w:p>
    <w:p w:rsidR="00BD7DD9" w:rsidRDefault="00BD7DD9">
      <w:pPr>
        <w:adjustRightInd/>
        <w:snapToGrid/>
        <w:spacing w:line="220" w:lineRule="atLeast"/>
        <w:rPr>
          <w:rFonts w:ascii="Calibri" w:eastAsia="仿宋GB2312" w:hAnsi="Calibri" w:cs="Times New Roman"/>
          <w:kern w:val="2"/>
          <w:sz w:val="24"/>
          <w:szCs w:val="24"/>
        </w:rPr>
      </w:pPr>
      <w:r>
        <w:rPr>
          <w:rFonts w:ascii="Calibri" w:eastAsia="仿宋GB2312" w:hAnsi="Calibri" w:cs="Times New Roman"/>
          <w:kern w:val="2"/>
          <w:sz w:val="24"/>
          <w:szCs w:val="24"/>
        </w:rPr>
        <w:br w:type="page"/>
      </w:r>
    </w:p>
    <w:p w:rsidR="00BD7DD9" w:rsidRPr="00BD7DD9" w:rsidRDefault="00BD7DD9" w:rsidP="00CB0ECF">
      <w:pPr>
        <w:pStyle w:val="3"/>
        <w:spacing w:before="156" w:after="156"/>
      </w:pPr>
      <w:bookmarkStart w:id="215" w:name="_Toc23070"/>
      <w:bookmarkStart w:id="216" w:name="_Toc28039"/>
      <w:bookmarkStart w:id="217" w:name="_Toc477705024"/>
      <w:bookmarkStart w:id="218" w:name="_Toc477764440"/>
      <w:r w:rsidRPr="00BD7DD9">
        <w:rPr>
          <w:rFonts w:hint="eastAsia"/>
        </w:rPr>
        <w:lastRenderedPageBreak/>
        <w:t>《思想政治工作方法学》课程简介</w:t>
      </w:r>
      <w:bookmarkEnd w:id="215"/>
      <w:bookmarkEnd w:id="216"/>
      <w:bookmarkEnd w:id="217"/>
      <w:bookmarkEnd w:id="218"/>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课程名称：思想政治工作方法学</w:t>
      </w:r>
      <w:r w:rsidRPr="00BD7DD9">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学时：</w:t>
      </w:r>
      <w:r w:rsidRPr="00BD7DD9">
        <w:rPr>
          <w:rFonts w:ascii="Times New Roman" w:eastAsia="黑体" w:hAnsi="Times New Roman" w:cs="Times New Roman" w:hint="eastAsia"/>
          <w:sz w:val="24"/>
          <w:szCs w:val="20"/>
        </w:rPr>
        <w:t>24</w:t>
      </w:r>
      <w:r w:rsidRPr="00BD7DD9">
        <w:rPr>
          <w:rFonts w:ascii="Times New Roman" w:eastAsia="黑体" w:hAnsi="Times New Roman" w:cs="Times New Roman" w:hint="eastAsia"/>
          <w:sz w:val="24"/>
          <w:szCs w:val="20"/>
        </w:rPr>
        <w:t>理论课时＋</w:t>
      </w:r>
      <w:r w:rsidRPr="00BD7DD9">
        <w:rPr>
          <w:rFonts w:ascii="Times New Roman" w:eastAsia="黑体" w:hAnsi="Times New Roman" w:cs="Times New Roman" w:hint="eastAsia"/>
          <w:sz w:val="24"/>
          <w:szCs w:val="20"/>
        </w:rPr>
        <w:t>16</w:t>
      </w:r>
      <w:r w:rsidRPr="00BD7DD9">
        <w:rPr>
          <w:rFonts w:ascii="Times New Roman" w:eastAsia="黑体" w:hAnsi="Times New Roman" w:cs="Times New Roman" w:hint="eastAsia"/>
          <w:sz w:val="24"/>
          <w:szCs w:val="20"/>
        </w:rPr>
        <w:t>实践课时</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学分：</w:t>
      </w:r>
      <w:r w:rsidRPr="00BD7DD9">
        <w:rPr>
          <w:rFonts w:ascii="Times New Roman" w:eastAsia="黑体" w:hAnsi="Times New Roman" w:cs="Times New Roman" w:hint="eastAsia"/>
          <w:sz w:val="24"/>
          <w:szCs w:val="20"/>
        </w:rPr>
        <w:t xml:space="preserve">2                               </w:t>
      </w:r>
      <w:r w:rsidR="00B6725F">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考核方式：考查</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先修课程：思想政治教育学原理</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课程内容简介：</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本课程</w:t>
      </w:r>
      <w:r w:rsidRPr="00BD7DD9">
        <w:rPr>
          <w:rFonts w:ascii="Calibri" w:eastAsia="仿宋GB2312" w:hAnsi="Calibri" w:cs="Times New Roman"/>
          <w:kern w:val="2"/>
          <w:sz w:val="24"/>
          <w:szCs w:val="24"/>
        </w:rPr>
        <w:t>以培养高素质应用型人才为目标，</w:t>
      </w:r>
      <w:r w:rsidRPr="00BD7DD9">
        <w:rPr>
          <w:rFonts w:ascii="Calibri" w:eastAsia="仿宋GB2312" w:hAnsi="Calibri" w:cs="Times New Roman" w:hint="eastAsia"/>
          <w:kern w:val="2"/>
          <w:sz w:val="24"/>
          <w:szCs w:val="24"/>
        </w:rPr>
        <w:t>着重训练学生本专业的就业技能和职业素质。课程设置思想政治工作方法概说、体系、原则、决策、方法等</w:t>
      </w:r>
      <w:r w:rsidRPr="00BD7DD9">
        <w:rPr>
          <w:rFonts w:ascii="Calibri" w:eastAsia="仿宋GB2312" w:hAnsi="Calibri" w:cs="Times New Roman" w:hint="eastAsia"/>
          <w:kern w:val="2"/>
          <w:sz w:val="24"/>
          <w:szCs w:val="24"/>
        </w:rPr>
        <w:t>5</w:t>
      </w:r>
      <w:r w:rsidRPr="00BD7DD9">
        <w:rPr>
          <w:rFonts w:ascii="Calibri" w:eastAsia="仿宋GB2312" w:hAnsi="Calibri" w:cs="Times New Roman" w:hint="eastAsia"/>
          <w:kern w:val="2"/>
          <w:sz w:val="24"/>
          <w:szCs w:val="24"/>
        </w:rPr>
        <w:t>大知识单元，力求让学生领悟历史唯物主义、辩证唯物主义方法论的科学价值；熟练使用思想政治工作的具体方法，特别是在互联网时代背景下的思想政治工作方法；合理运用思想政治工作的载体，提高思想政治工作艺术水平。课程采用理论教学、实践教学相结合的授课方式，帮助学生在知识探索的师生双向互动中，强化语言表达能力，深化专业理论素养，提高专业实践能力。为学生在未来就业中胜任基础教育的课堂教学、班主任工作、心理咨询工作，或具备在党政机关、企事业单位从事行政工作的基本能力而打下坚实基础。</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adjustRightInd/>
        <w:snapToGrid/>
        <w:spacing w:after="0" w:line="360" w:lineRule="auto"/>
        <w:ind w:leftChars="200" w:left="440"/>
        <w:rPr>
          <w:rFonts w:ascii="Calibri" w:eastAsia="黑体" w:hAnsi="Calibri" w:cs="Times New Roman"/>
          <w:sz w:val="24"/>
          <w:szCs w:val="20"/>
        </w:rPr>
      </w:pPr>
      <w:r w:rsidRPr="00BD7DD9">
        <w:rPr>
          <w:rFonts w:ascii="Calibri" w:eastAsia="黑体" w:hAnsi="Calibri" w:cs="Times New Roman" w:hint="eastAsia"/>
          <w:sz w:val="24"/>
          <w:szCs w:val="24"/>
        </w:rPr>
        <w:t>教材教参</w:t>
      </w:r>
      <w:r w:rsidRPr="00BD7DD9">
        <w:rPr>
          <w:rFonts w:ascii="Calibri" w:eastAsia="黑体" w:hAnsi="Calibri" w:cs="Times New Roman" w:hint="eastAsia"/>
          <w:sz w:val="24"/>
          <w:szCs w:val="20"/>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1.</w:t>
      </w:r>
      <w:r w:rsidRPr="00BD7DD9">
        <w:rPr>
          <w:rFonts w:ascii="Calibri" w:eastAsia="仿宋GB2312" w:hAnsi="Calibri" w:cs="Times New Roman"/>
          <w:kern w:val="2"/>
          <w:sz w:val="24"/>
          <w:szCs w:val="24"/>
        </w:rPr>
        <w:t>张蔚萍</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俞滨</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杨光</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做好思想政治工作的艺术与方法创新</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中共中央党校出版社</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2014</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12</w:t>
      </w:r>
      <w:r w:rsidRPr="00BD7DD9">
        <w:rPr>
          <w:rFonts w:ascii="Calibri" w:eastAsia="仿宋GB2312" w:hAnsi="Calibri" w:cs="Times New Roman" w:hint="eastAsia"/>
          <w:kern w:val="2"/>
          <w:sz w:val="24"/>
          <w:szCs w:val="24"/>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2.</w:t>
      </w:r>
      <w:r w:rsidRPr="00BD7DD9">
        <w:rPr>
          <w:rFonts w:ascii="Calibri" w:eastAsia="仿宋GB2312" w:hAnsi="Calibri" w:cs="Times New Roman"/>
          <w:kern w:val="2"/>
          <w:sz w:val="24"/>
          <w:szCs w:val="24"/>
        </w:rPr>
        <w:t>邵广侠</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思想政治教育问题的理论求索</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吉林大学出版社</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2012</w:t>
      </w:r>
      <w:r w:rsidRPr="00BD7DD9">
        <w:rPr>
          <w:rFonts w:ascii="Calibri" w:eastAsia="仿宋GB2312" w:hAnsi="Calibri" w:cs="Times New Roman" w:hint="eastAsia"/>
          <w:kern w:val="2"/>
          <w:sz w:val="24"/>
          <w:szCs w:val="24"/>
        </w:rPr>
        <w:t>.0</w:t>
      </w:r>
      <w:r w:rsidRPr="00BD7DD9">
        <w:rPr>
          <w:rFonts w:ascii="Calibri" w:eastAsia="仿宋GB2312" w:hAnsi="Calibri" w:cs="Times New Roman"/>
          <w:kern w:val="2"/>
          <w:sz w:val="24"/>
          <w:szCs w:val="24"/>
        </w:rPr>
        <w:t>9</w:t>
      </w:r>
      <w:r w:rsidRPr="00BD7DD9">
        <w:rPr>
          <w:rFonts w:ascii="Calibri" w:eastAsia="仿宋GB2312" w:hAnsi="Calibri" w:cs="Times New Roman" w:hint="eastAsia"/>
          <w:kern w:val="2"/>
          <w:sz w:val="24"/>
          <w:szCs w:val="24"/>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3.</w:t>
      </w:r>
      <w:r w:rsidRPr="00BD7DD9">
        <w:rPr>
          <w:rFonts w:ascii="Calibri" w:eastAsia="仿宋GB2312" w:hAnsi="Calibri" w:cs="Times New Roman"/>
          <w:kern w:val="2"/>
          <w:sz w:val="24"/>
          <w:szCs w:val="24"/>
        </w:rPr>
        <w:t>教育部思想政治工作司</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思想政治教育原理与方法</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高等教育出版社</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2010</w:t>
      </w:r>
      <w:r w:rsidRPr="00BD7DD9">
        <w:rPr>
          <w:rFonts w:ascii="Calibri" w:eastAsia="仿宋GB2312" w:hAnsi="Calibri" w:cs="Times New Roman" w:hint="eastAsia"/>
          <w:kern w:val="2"/>
          <w:sz w:val="24"/>
          <w:szCs w:val="24"/>
        </w:rPr>
        <w:t>.0</w:t>
      </w:r>
      <w:r w:rsidRPr="00BD7DD9">
        <w:rPr>
          <w:rFonts w:ascii="Calibri" w:eastAsia="仿宋GB2312" w:hAnsi="Calibri" w:cs="Times New Roman"/>
          <w:kern w:val="2"/>
          <w:sz w:val="24"/>
          <w:szCs w:val="24"/>
        </w:rPr>
        <w:t>1</w:t>
      </w:r>
      <w:r w:rsidRPr="00BD7DD9">
        <w:rPr>
          <w:rFonts w:ascii="Calibri" w:eastAsia="仿宋GB2312" w:hAnsi="Calibri" w:cs="Times New Roman" w:hint="eastAsia"/>
          <w:kern w:val="2"/>
          <w:sz w:val="24"/>
          <w:szCs w:val="24"/>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4.</w:t>
      </w:r>
      <w:r w:rsidRPr="00BD7DD9">
        <w:rPr>
          <w:rFonts w:ascii="Calibri" w:eastAsia="仿宋GB2312" w:hAnsi="Calibri" w:cs="Times New Roman"/>
          <w:kern w:val="2"/>
          <w:sz w:val="24"/>
          <w:szCs w:val="24"/>
        </w:rPr>
        <w:t>曾羽</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大学思想政治工作方法</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贵州人民出版社</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2005.06</w:t>
      </w:r>
      <w:r w:rsidRPr="00BD7DD9">
        <w:rPr>
          <w:rFonts w:ascii="Calibri" w:eastAsia="仿宋GB2312" w:hAnsi="Calibri" w:cs="Times New Roman" w:hint="eastAsia"/>
          <w:kern w:val="2"/>
          <w:sz w:val="24"/>
          <w:szCs w:val="24"/>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5</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韩玉芳</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林泉</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思想政治工作方法教程</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中共中央党校出版社</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1998.08</w:t>
      </w:r>
      <w:r w:rsidRPr="00BD7DD9">
        <w:rPr>
          <w:rFonts w:ascii="Calibri" w:eastAsia="仿宋GB2312" w:hAnsi="Calibri" w:cs="Times New Roman" w:hint="eastAsia"/>
          <w:kern w:val="2"/>
          <w:sz w:val="24"/>
          <w:szCs w:val="24"/>
        </w:rPr>
        <w:t>）</w:t>
      </w:r>
    </w:p>
    <w:p w:rsidR="00CB0ECF"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6.</w:t>
      </w:r>
      <w:r w:rsidRPr="00BD7DD9">
        <w:rPr>
          <w:rFonts w:ascii="Calibri" w:eastAsia="仿宋GB2312" w:hAnsi="Calibri" w:cs="Times New Roman"/>
          <w:kern w:val="2"/>
          <w:sz w:val="24"/>
          <w:szCs w:val="24"/>
        </w:rPr>
        <w:t>王涛</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社会工作方法在大学生思想政治教育中的运用</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高等教育出版社</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2010.01</w:t>
      </w:r>
      <w:r w:rsidRPr="00BD7DD9">
        <w:rPr>
          <w:rFonts w:ascii="Calibri" w:eastAsia="仿宋GB2312" w:hAnsi="Calibri" w:cs="Times New Roman" w:hint="eastAsia"/>
          <w:kern w:val="2"/>
          <w:sz w:val="24"/>
          <w:szCs w:val="24"/>
        </w:rPr>
        <w:t>）</w:t>
      </w:r>
    </w:p>
    <w:p w:rsidR="00BD7DD9" w:rsidRPr="00BD7DD9" w:rsidRDefault="00BD7DD9" w:rsidP="00CB0ECF">
      <w:pPr>
        <w:pStyle w:val="3"/>
        <w:spacing w:before="156" w:after="156"/>
      </w:pPr>
      <w:bookmarkStart w:id="219" w:name="_Toc6639"/>
      <w:bookmarkStart w:id="220" w:name="_Toc32014"/>
      <w:bookmarkStart w:id="221" w:name="_Toc477705025"/>
      <w:bookmarkStart w:id="222" w:name="_Toc477764441"/>
      <w:r w:rsidRPr="00BD7DD9">
        <w:rPr>
          <w:rFonts w:hint="eastAsia"/>
        </w:rPr>
        <w:lastRenderedPageBreak/>
        <w:t>《行政学原理》课程简介</w:t>
      </w:r>
      <w:bookmarkEnd w:id="219"/>
      <w:bookmarkEnd w:id="220"/>
      <w:bookmarkEnd w:id="221"/>
      <w:bookmarkEnd w:id="222"/>
    </w:p>
    <w:p w:rsidR="00BD7DD9" w:rsidRPr="00BD7DD9" w:rsidRDefault="00BD7DD9" w:rsidP="00BD7DD9">
      <w:pPr>
        <w:tabs>
          <w:tab w:val="left" w:pos="3360"/>
          <w:tab w:val="left" w:pos="8522"/>
        </w:tabs>
        <w:adjustRightInd/>
        <w:snapToGrid/>
        <w:spacing w:after="0" w:line="360" w:lineRule="auto"/>
        <w:ind w:firstLineChars="200" w:firstLine="600"/>
        <w:jc w:val="both"/>
        <w:rPr>
          <w:rFonts w:ascii="黑体" w:eastAsia="黑体" w:hAnsi="Times New Roman" w:cs="Times New Roman"/>
          <w:kern w:val="2"/>
          <w:sz w:val="30"/>
          <w:szCs w:val="24"/>
        </w:rPr>
      </w:pPr>
    </w:p>
    <w:p w:rsidR="00BD7DD9" w:rsidRPr="00BD7DD9" w:rsidRDefault="00BD7DD9" w:rsidP="002952D0">
      <w:pPr>
        <w:spacing w:after="0" w:line="44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课程名称：行政学原理</w:t>
      </w:r>
      <w:r w:rsidRPr="00BD7DD9">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学时：</w:t>
      </w:r>
      <w:r w:rsidRPr="00BD7DD9">
        <w:rPr>
          <w:rFonts w:ascii="Times New Roman" w:eastAsia="黑体" w:hAnsi="Times New Roman" w:cs="Times New Roman" w:hint="eastAsia"/>
          <w:sz w:val="24"/>
          <w:szCs w:val="20"/>
        </w:rPr>
        <w:t>32</w:t>
      </w:r>
    </w:p>
    <w:p w:rsidR="00BD7DD9" w:rsidRPr="00BD7DD9" w:rsidRDefault="00BD7DD9" w:rsidP="002952D0">
      <w:pPr>
        <w:spacing w:after="0" w:line="44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学分：</w:t>
      </w:r>
      <w:r w:rsidRPr="00BD7DD9">
        <w:rPr>
          <w:rFonts w:ascii="Times New Roman" w:eastAsia="黑体" w:hAnsi="Times New Roman" w:cs="Times New Roman" w:hint="eastAsia"/>
          <w:sz w:val="24"/>
          <w:szCs w:val="20"/>
        </w:rPr>
        <w:t>2</w:t>
      </w:r>
      <w:r w:rsidR="004C0027">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考核方式：考查</w:t>
      </w:r>
    </w:p>
    <w:p w:rsidR="00BD7DD9" w:rsidRPr="00BD7DD9" w:rsidRDefault="00BD7DD9" w:rsidP="002952D0">
      <w:pPr>
        <w:spacing w:after="0" w:line="44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先修课程：政治学原理、管理学原理</w:t>
      </w:r>
    </w:p>
    <w:p w:rsidR="00BD7DD9" w:rsidRPr="00BD7DD9" w:rsidRDefault="00BD7DD9" w:rsidP="002952D0">
      <w:pPr>
        <w:spacing w:after="0" w:line="44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课程内容简介：</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本课程是思想政治教育专业的专业选修课，讲授行政学领域的基本范畴和基础理论，介绍行政管理领域各种行政结构、行政关系和行政活动的存在方式和运行规律。主要内容涉及行政原理、行政环境、行政职能、行政领导、行政组织、人事行政、行政决策、行政信息、行政法治、行政监督、行政心理、机关行政、行政方法、行政效率等。通过本课程的教学，使学生比较系统地掌握行政学的基本概念、基本原理和基础理论</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能够运用行政学的基本观点、基本理论和基本方法分析行政管理领域的实际问题，培养学生的行政管理综合素质，使其初步具备解决行政管理实际问题的能力。</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p>
    <w:p w:rsidR="00BD7DD9" w:rsidRPr="00BD7DD9" w:rsidRDefault="00BD7DD9" w:rsidP="002952D0">
      <w:pPr>
        <w:adjustRightInd/>
        <w:snapToGrid/>
        <w:spacing w:after="0" w:line="440" w:lineRule="exact"/>
        <w:ind w:leftChars="200" w:left="440"/>
        <w:rPr>
          <w:rFonts w:ascii="Calibri" w:eastAsia="黑体" w:hAnsi="Calibri" w:cs="Times New Roman"/>
          <w:sz w:val="24"/>
          <w:szCs w:val="20"/>
        </w:rPr>
      </w:pPr>
      <w:r w:rsidRPr="00BD7DD9">
        <w:rPr>
          <w:rFonts w:ascii="Calibri" w:eastAsia="黑体" w:hAnsi="Calibri" w:cs="Times New Roman" w:hint="eastAsia"/>
          <w:sz w:val="24"/>
          <w:szCs w:val="24"/>
        </w:rPr>
        <w:t>教材教参</w:t>
      </w:r>
      <w:r w:rsidRPr="00BD7DD9">
        <w:rPr>
          <w:rFonts w:ascii="Calibri" w:eastAsia="黑体" w:hAnsi="Calibri" w:cs="Times New Roman" w:hint="eastAsia"/>
          <w:sz w:val="24"/>
          <w:szCs w:val="20"/>
        </w:rPr>
        <w:t>：</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1.</w:t>
      </w:r>
      <w:r w:rsidRPr="00BD7DD9">
        <w:rPr>
          <w:rFonts w:ascii="Calibri" w:eastAsia="仿宋GB2312" w:hAnsi="Calibri" w:cs="Times New Roman" w:hint="eastAsia"/>
          <w:kern w:val="2"/>
          <w:sz w:val="24"/>
          <w:szCs w:val="24"/>
        </w:rPr>
        <w:t>丁煌</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行政学原理</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武汉：武汉大学出版社，</w:t>
      </w:r>
      <w:r w:rsidRPr="00BD7DD9">
        <w:rPr>
          <w:rFonts w:ascii="Calibri" w:eastAsia="仿宋GB2312" w:hAnsi="Calibri" w:cs="Times New Roman" w:hint="eastAsia"/>
          <w:kern w:val="2"/>
          <w:sz w:val="24"/>
          <w:szCs w:val="24"/>
        </w:rPr>
        <w:t>2007.</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2.</w:t>
      </w:r>
      <w:r w:rsidRPr="00BD7DD9">
        <w:rPr>
          <w:rFonts w:ascii="Calibri" w:eastAsia="仿宋GB2312" w:hAnsi="Calibri" w:cs="Times New Roman" w:hint="eastAsia"/>
          <w:kern w:val="2"/>
          <w:sz w:val="24"/>
          <w:szCs w:val="24"/>
        </w:rPr>
        <w:t>竺乾威</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公共行政学</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上海：复旦大学出版社，</w:t>
      </w:r>
      <w:r w:rsidRPr="00BD7DD9">
        <w:rPr>
          <w:rFonts w:ascii="Calibri" w:eastAsia="仿宋GB2312" w:hAnsi="Calibri" w:cs="Times New Roman" w:hint="eastAsia"/>
          <w:kern w:val="2"/>
          <w:sz w:val="24"/>
          <w:szCs w:val="24"/>
        </w:rPr>
        <w:t>2008.</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3.</w:t>
      </w:r>
      <w:r w:rsidRPr="00BD7DD9">
        <w:rPr>
          <w:rFonts w:ascii="Calibri" w:eastAsia="仿宋GB2312" w:hAnsi="Calibri" w:cs="Times New Roman" w:hint="eastAsia"/>
          <w:kern w:val="2"/>
          <w:sz w:val="24"/>
          <w:szCs w:val="24"/>
        </w:rPr>
        <w:t>张国庆</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行政管理学概论（第</w:t>
      </w:r>
      <w:r w:rsidRPr="00BD7DD9">
        <w:rPr>
          <w:rFonts w:ascii="Calibri" w:eastAsia="仿宋GB2312" w:hAnsi="Calibri" w:cs="Times New Roman" w:hint="eastAsia"/>
          <w:kern w:val="2"/>
          <w:sz w:val="24"/>
          <w:szCs w:val="24"/>
        </w:rPr>
        <w:t>2</w:t>
      </w:r>
      <w:r w:rsidRPr="00BD7DD9">
        <w:rPr>
          <w:rFonts w:ascii="Calibri" w:eastAsia="仿宋GB2312" w:hAnsi="Calibri" w:cs="Times New Roman" w:hint="eastAsia"/>
          <w:kern w:val="2"/>
          <w:sz w:val="24"/>
          <w:szCs w:val="24"/>
        </w:rPr>
        <w:t>版）</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北京：北京大学出版社，</w:t>
      </w:r>
      <w:r w:rsidRPr="00BD7DD9">
        <w:rPr>
          <w:rFonts w:ascii="Calibri" w:eastAsia="仿宋GB2312" w:hAnsi="Calibri" w:cs="Times New Roman" w:hint="eastAsia"/>
          <w:kern w:val="2"/>
          <w:sz w:val="24"/>
          <w:szCs w:val="24"/>
        </w:rPr>
        <w:t>2000.</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4.</w:t>
      </w:r>
      <w:r w:rsidRPr="00BD7DD9">
        <w:rPr>
          <w:rFonts w:ascii="Calibri" w:eastAsia="仿宋GB2312" w:hAnsi="Calibri" w:cs="Times New Roman" w:hint="eastAsia"/>
          <w:kern w:val="2"/>
          <w:sz w:val="24"/>
          <w:szCs w:val="24"/>
        </w:rPr>
        <w:t>彭和平等</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国外公共行政理论精选</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北京：中共中央党校出版社，</w:t>
      </w:r>
      <w:r w:rsidRPr="00BD7DD9">
        <w:rPr>
          <w:rFonts w:ascii="Calibri" w:eastAsia="仿宋GB2312" w:hAnsi="Calibri" w:cs="Times New Roman" w:hint="eastAsia"/>
          <w:kern w:val="2"/>
          <w:sz w:val="24"/>
          <w:szCs w:val="24"/>
        </w:rPr>
        <w:t>1997.</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5.</w:t>
      </w:r>
      <w:r w:rsidRPr="00BD7DD9">
        <w:rPr>
          <w:rFonts w:ascii="Calibri" w:eastAsia="仿宋GB2312" w:hAnsi="Calibri" w:cs="Times New Roman" w:hint="eastAsia"/>
          <w:kern w:val="2"/>
          <w:sz w:val="24"/>
          <w:szCs w:val="24"/>
        </w:rPr>
        <w:t>（美）麦克尔·巴泽雷</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突破官僚制：政府管理的新愿景</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北京：中国人民大学出版社，</w:t>
      </w:r>
      <w:r w:rsidRPr="00BD7DD9">
        <w:rPr>
          <w:rFonts w:ascii="Calibri" w:eastAsia="仿宋GB2312" w:hAnsi="Calibri" w:cs="Times New Roman" w:hint="eastAsia"/>
          <w:kern w:val="2"/>
          <w:sz w:val="24"/>
          <w:szCs w:val="24"/>
        </w:rPr>
        <w:t>2002.</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6.</w:t>
      </w:r>
      <w:r w:rsidRPr="00BD7DD9">
        <w:rPr>
          <w:rFonts w:ascii="Calibri" w:eastAsia="仿宋GB2312" w:hAnsi="Calibri" w:cs="Times New Roman" w:hint="eastAsia"/>
          <w:kern w:val="2"/>
          <w:sz w:val="24"/>
          <w:szCs w:val="24"/>
        </w:rPr>
        <w:t>（美）戴维·奥斯本等</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改革政府</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上海：上海译文出版社，</w:t>
      </w:r>
      <w:r w:rsidRPr="00BD7DD9">
        <w:rPr>
          <w:rFonts w:ascii="Calibri" w:eastAsia="仿宋GB2312" w:hAnsi="Calibri" w:cs="Times New Roman" w:hint="eastAsia"/>
          <w:kern w:val="2"/>
          <w:sz w:val="24"/>
          <w:szCs w:val="24"/>
        </w:rPr>
        <w:t>1996.</w:t>
      </w:r>
    </w:p>
    <w:p w:rsidR="00BD7DD9" w:rsidRPr="00BD7DD9" w:rsidRDefault="00BD7DD9"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7.</w:t>
      </w:r>
      <w:r w:rsidRPr="00BD7DD9">
        <w:rPr>
          <w:rFonts w:ascii="Calibri" w:eastAsia="仿宋GB2312" w:hAnsi="Calibri" w:cs="Times New Roman" w:hint="eastAsia"/>
          <w:kern w:val="2"/>
          <w:sz w:val="24"/>
          <w:szCs w:val="24"/>
        </w:rPr>
        <w:t>（美）戴维·奥斯本等</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政府改革手册：战略与工具</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北京：中国人民大学出版社，</w:t>
      </w:r>
      <w:r w:rsidRPr="00BD7DD9">
        <w:rPr>
          <w:rFonts w:ascii="Calibri" w:eastAsia="仿宋GB2312" w:hAnsi="Calibri" w:cs="Times New Roman" w:hint="eastAsia"/>
          <w:kern w:val="2"/>
          <w:sz w:val="24"/>
          <w:szCs w:val="24"/>
        </w:rPr>
        <w:t>2004.</w:t>
      </w:r>
    </w:p>
    <w:p w:rsidR="003D0991" w:rsidRPr="00BD7DD9" w:rsidRDefault="003D0991" w:rsidP="002952D0">
      <w:pPr>
        <w:widowControl w:val="0"/>
        <w:adjustRightInd/>
        <w:snapToGrid/>
        <w:spacing w:after="0" w:line="44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8.</w:t>
      </w:r>
      <w:r w:rsidRPr="00BD7DD9">
        <w:rPr>
          <w:rFonts w:ascii="Calibri" w:eastAsia="仿宋GB2312" w:hAnsi="Calibri" w:cs="Times New Roman" w:hint="eastAsia"/>
          <w:kern w:val="2"/>
          <w:sz w:val="24"/>
          <w:szCs w:val="24"/>
        </w:rPr>
        <w:t>（美）珍妮特</w:t>
      </w:r>
      <w:r w:rsidRPr="00BD7DD9">
        <w:rPr>
          <w:rFonts w:ascii="宋体" w:eastAsia="宋体" w:hAnsi="宋体" w:cs="宋体" w:hint="eastAsia"/>
          <w:kern w:val="2"/>
          <w:sz w:val="24"/>
          <w:szCs w:val="24"/>
        </w:rPr>
        <w:t>•</w:t>
      </w:r>
      <w:r w:rsidRPr="00BD7DD9">
        <w:rPr>
          <w:rFonts w:ascii="Calibri" w:eastAsia="仿宋GB2312" w:hAnsi="Calibri" w:cs="Times New Roman" w:hint="eastAsia"/>
          <w:kern w:val="2"/>
          <w:sz w:val="24"/>
          <w:szCs w:val="24"/>
        </w:rPr>
        <w:t>V</w:t>
      </w:r>
      <w:r w:rsidRPr="00BD7DD9">
        <w:rPr>
          <w:rFonts w:ascii="宋体" w:eastAsia="宋体" w:hAnsi="宋体" w:cs="宋体" w:hint="eastAsia"/>
          <w:kern w:val="2"/>
          <w:sz w:val="24"/>
          <w:szCs w:val="24"/>
        </w:rPr>
        <w:t>•</w:t>
      </w:r>
      <w:r w:rsidRPr="00BD7DD9">
        <w:rPr>
          <w:rFonts w:ascii="仿宋" w:eastAsia="仿宋" w:hAnsi="仿宋" w:cs="仿宋" w:hint="eastAsia"/>
          <w:kern w:val="2"/>
          <w:sz w:val="24"/>
          <w:szCs w:val="24"/>
        </w:rPr>
        <w:t>登哈特等</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新公共服务：服务而不是掌舵</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北京：中国人民大学出版社，</w:t>
      </w:r>
      <w:r w:rsidRPr="00BD7DD9">
        <w:rPr>
          <w:rFonts w:ascii="Calibri" w:eastAsia="仿宋GB2312" w:hAnsi="Calibri" w:cs="Times New Roman" w:hint="eastAsia"/>
          <w:kern w:val="2"/>
          <w:sz w:val="24"/>
          <w:szCs w:val="24"/>
        </w:rPr>
        <w:t>2010.</w:t>
      </w:r>
    </w:p>
    <w:p w:rsidR="00F83C2C" w:rsidRPr="0042063A" w:rsidRDefault="00F83C2C" w:rsidP="003D0991">
      <w:pPr>
        <w:tabs>
          <w:tab w:val="left" w:pos="800"/>
        </w:tabs>
        <w:rPr>
          <w:rFonts w:ascii="Calibri" w:eastAsia="仿宋GB2312" w:hAnsi="Calibri" w:cs="Times New Roman"/>
          <w:sz w:val="24"/>
          <w:szCs w:val="24"/>
        </w:rPr>
        <w:sectPr w:rsidR="00F83C2C" w:rsidRPr="0042063A">
          <w:pgSz w:w="11906" w:h="16838"/>
          <w:pgMar w:top="1440" w:right="1800" w:bottom="1440" w:left="1800" w:header="851" w:footer="992" w:gutter="0"/>
          <w:cols w:space="720"/>
          <w:docGrid w:type="lines" w:linePitch="312"/>
        </w:sectPr>
      </w:pPr>
    </w:p>
    <w:p w:rsidR="005C5546" w:rsidRPr="006B23CE" w:rsidRDefault="001B44CC" w:rsidP="00DC64E1">
      <w:pPr>
        <w:pStyle w:val="1"/>
      </w:pPr>
      <w:bookmarkStart w:id="223" w:name="_Toc477705026"/>
      <w:bookmarkStart w:id="224" w:name="_Toc477764442"/>
      <w:r>
        <w:rPr>
          <w:rFonts w:hint="eastAsia"/>
        </w:rPr>
        <w:lastRenderedPageBreak/>
        <w:t>D</w:t>
      </w:r>
      <w:r w:rsidR="005C5546" w:rsidRPr="006B23CE">
        <w:rPr>
          <w:rFonts w:hint="eastAsia"/>
        </w:rPr>
        <w:t xml:space="preserve">  </w:t>
      </w:r>
      <w:r w:rsidR="005C5546" w:rsidRPr="006B23CE">
        <w:rPr>
          <w:rFonts w:hint="eastAsia"/>
        </w:rPr>
        <w:t>教师教育模块课程（师范专业）</w:t>
      </w:r>
      <w:bookmarkEnd w:id="223"/>
      <w:bookmarkEnd w:id="224"/>
    </w:p>
    <w:p w:rsidR="005C5546" w:rsidRDefault="005C5546" w:rsidP="00CB0ECF">
      <w:pPr>
        <w:pStyle w:val="2"/>
        <w:rPr>
          <w:kern w:val="2"/>
        </w:rPr>
      </w:pPr>
      <w:bookmarkStart w:id="225" w:name="_Toc477705027"/>
      <w:bookmarkStart w:id="226" w:name="_Toc477764443"/>
      <w:r w:rsidRPr="006B23CE">
        <w:rPr>
          <w:rFonts w:hint="eastAsia"/>
        </w:rPr>
        <w:t>a</w:t>
      </w:r>
      <w:r w:rsidRPr="006B23CE">
        <w:rPr>
          <w:rFonts w:hint="eastAsia"/>
          <w:b/>
        </w:rPr>
        <w:t xml:space="preserve">  </w:t>
      </w:r>
      <w:r w:rsidRPr="006B23CE">
        <w:rPr>
          <w:rFonts w:hint="eastAsia"/>
          <w:kern w:val="2"/>
        </w:rPr>
        <w:t>必修</w:t>
      </w:r>
      <w:bookmarkEnd w:id="225"/>
      <w:bookmarkEnd w:id="226"/>
    </w:p>
    <w:p w:rsidR="00BD7DD9" w:rsidRPr="00BD7DD9" w:rsidRDefault="00BD7DD9" w:rsidP="002952D0">
      <w:pPr>
        <w:pStyle w:val="3"/>
        <w:spacing w:before="120" w:after="120" w:line="400" w:lineRule="exact"/>
      </w:pPr>
      <w:bookmarkStart w:id="227" w:name="_Toc3239"/>
      <w:bookmarkStart w:id="228" w:name="_Toc31859"/>
      <w:bookmarkStart w:id="229" w:name="_Toc477705028"/>
      <w:bookmarkStart w:id="230" w:name="_Toc477764444"/>
      <w:r w:rsidRPr="00BD7DD9">
        <w:rPr>
          <w:rFonts w:hint="eastAsia"/>
        </w:rPr>
        <w:t>《中学思想政治学科教学论》课程简介</w:t>
      </w:r>
      <w:bookmarkEnd w:id="227"/>
      <w:bookmarkEnd w:id="228"/>
      <w:bookmarkEnd w:id="229"/>
      <w:bookmarkEnd w:id="230"/>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p>
    <w:p w:rsidR="00BD7DD9" w:rsidRPr="00BD7DD9" w:rsidRDefault="00BD7DD9" w:rsidP="002952D0">
      <w:pPr>
        <w:spacing w:after="0" w:line="40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课程名称：中学思想政治学科教学论</w:t>
      </w:r>
      <w:r w:rsidRPr="00BD7DD9">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学时：</w:t>
      </w:r>
      <w:r w:rsidRPr="00BD7DD9">
        <w:rPr>
          <w:rFonts w:ascii="Times New Roman" w:eastAsia="黑体" w:hAnsi="Times New Roman" w:cs="Times New Roman"/>
          <w:sz w:val="24"/>
          <w:szCs w:val="20"/>
        </w:rPr>
        <w:t>48+32</w:t>
      </w:r>
    </w:p>
    <w:p w:rsidR="00BD7DD9" w:rsidRPr="00BD7DD9" w:rsidRDefault="00BD7DD9" w:rsidP="002952D0">
      <w:pPr>
        <w:spacing w:after="0" w:line="40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学分：</w:t>
      </w:r>
      <w:r w:rsidRPr="00BD7DD9">
        <w:rPr>
          <w:rFonts w:ascii="Times New Roman" w:eastAsia="黑体" w:hAnsi="Times New Roman" w:cs="Times New Roman"/>
          <w:sz w:val="24"/>
          <w:szCs w:val="20"/>
        </w:rPr>
        <w:t>3+</w:t>
      </w:r>
      <w:r w:rsidRPr="00BD7DD9">
        <w:rPr>
          <w:rFonts w:ascii="Times New Roman" w:eastAsia="黑体" w:hAnsi="Times New Roman" w:cs="Times New Roman" w:hint="eastAsia"/>
          <w:sz w:val="24"/>
          <w:szCs w:val="20"/>
        </w:rPr>
        <w:t xml:space="preserve">1                              </w:t>
      </w:r>
      <w:r w:rsidR="00B6725F">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考核方式：考试</w:t>
      </w:r>
    </w:p>
    <w:p w:rsidR="00BD7DD9" w:rsidRPr="00BD7DD9" w:rsidRDefault="00BD7DD9" w:rsidP="002952D0">
      <w:pPr>
        <w:spacing w:after="0" w:line="40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先修课程：思想政治教育学原理、教育学等</w:t>
      </w:r>
    </w:p>
    <w:p w:rsidR="00BD7DD9" w:rsidRPr="00BD7DD9" w:rsidRDefault="00BD7DD9" w:rsidP="002952D0">
      <w:pPr>
        <w:spacing w:after="0" w:line="400" w:lineRule="exact"/>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课程内容简介：</w:t>
      </w: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中学思想政治学科教学论》是高等师范院校思想政治教育专业的一门主干必修课。主要内容有思想政治教育教学基本理论、基本方法和基本技能。旨在帮助学生了解当前中学生思想政治、思想品德发展的基本状况，掌握思想政治（道德与法治）教育教学的基本规律、基本方法和基本手段；把握中学生的思想矛盾，养成较强的教育决策能力、教育组织能力、教育管理能力、教育评价能力和教育科研能力，</w:t>
      </w:r>
      <w:r w:rsidRPr="00BD7DD9">
        <w:rPr>
          <w:rFonts w:ascii="Calibri" w:eastAsia="仿宋GB2312" w:hAnsi="Calibri" w:cs="Times New Roman"/>
          <w:kern w:val="2"/>
          <w:sz w:val="24"/>
          <w:szCs w:val="24"/>
        </w:rPr>
        <w:t>自觉、积极</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主动投身于思想政治</w:t>
      </w:r>
      <w:r w:rsidRPr="00BD7DD9">
        <w:rPr>
          <w:rFonts w:ascii="Calibri" w:eastAsia="仿宋GB2312" w:hAnsi="Calibri" w:cs="Times New Roman" w:hint="eastAsia"/>
          <w:kern w:val="2"/>
          <w:sz w:val="24"/>
          <w:szCs w:val="24"/>
        </w:rPr>
        <w:t>教育教学工作</w:t>
      </w:r>
      <w:r w:rsidRPr="00BD7DD9">
        <w:rPr>
          <w:rFonts w:ascii="Calibri" w:eastAsia="仿宋GB2312" w:hAnsi="Calibri" w:cs="Times New Roman"/>
          <w:kern w:val="2"/>
          <w:sz w:val="24"/>
          <w:szCs w:val="24"/>
        </w:rPr>
        <w:t>，为思想政治课</w:t>
      </w:r>
      <w:r w:rsidRPr="00BD7DD9">
        <w:rPr>
          <w:rFonts w:ascii="Calibri" w:eastAsia="仿宋GB2312" w:hAnsi="Calibri" w:cs="Times New Roman" w:hint="eastAsia"/>
          <w:kern w:val="2"/>
          <w:sz w:val="24"/>
          <w:szCs w:val="24"/>
        </w:rPr>
        <w:t>教育</w:t>
      </w:r>
      <w:r w:rsidRPr="00BD7DD9">
        <w:rPr>
          <w:rFonts w:ascii="Calibri" w:eastAsia="仿宋GB2312" w:hAnsi="Calibri" w:cs="Times New Roman"/>
          <w:kern w:val="2"/>
          <w:sz w:val="24"/>
          <w:szCs w:val="24"/>
        </w:rPr>
        <w:t>教学工作做出应有的贡献。</w:t>
      </w:r>
      <w:r w:rsidRPr="00BD7DD9">
        <w:rPr>
          <w:rFonts w:ascii="Calibri" w:eastAsia="仿宋GB2312" w:hAnsi="Calibri" w:cs="Times New Roman" w:hint="eastAsia"/>
          <w:kern w:val="2"/>
          <w:sz w:val="24"/>
          <w:szCs w:val="24"/>
        </w:rPr>
        <w:t>本课程既是一门综合性的理论课，又是一门方法、技能课，在</w:t>
      </w:r>
      <w:r w:rsidRPr="00BD7DD9">
        <w:rPr>
          <w:rFonts w:ascii="Calibri" w:eastAsia="仿宋GB2312" w:hAnsi="Calibri" w:cs="Times New Roman" w:hint="eastAsia"/>
          <w:kern w:val="2"/>
          <w:sz w:val="24"/>
          <w:szCs w:val="24"/>
        </w:rPr>
        <w:t>48</w:t>
      </w:r>
      <w:r w:rsidRPr="00BD7DD9">
        <w:rPr>
          <w:rFonts w:ascii="Calibri" w:eastAsia="仿宋GB2312" w:hAnsi="Calibri" w:cs="Times New Roman" w:hint="eastAsia"/>
          <w:kern w:val="2"/>
          <w:sz w:val="24"/>
          <w:szCs w:val="24"/>
        </w:rPr>
        <w:t>课时的理论教学的基础上，安排了</w:t>
      </w:r>
      <w:r w:rsidRPr="00BD7DD9">
        <w:rPr>
          <w:rFonts w:ascii="Calibri" w:eastAsia="仿宋GB2312" w:hAnsi="Calibri" w:cs="Times New Roman" w:hint="eastAsia"/>
          <w:kern w:val="2"/>
          <w:sz w:val="24"/>
          <w:szCs w:val="24"/>
        </w:rPr>
        <w:t>32</w:t>
      </w:r>
      <w:r w:rsidRPr="00BD7DD9">
        <w:rPr>
          <w:rFonts w:ascii="Calibri" w:eastAsia="仿宋GB2312" w:hAnsi="Calibri" w:cs="Times New Roman" w:hint="eastAsia"/>
          <w:kern w:val="2"/>
          <w:sz w:val="24"/>
          <w:szCs w:val="24"/>
        </w:rPr>
        <w:t>课时的实践课时，帮助学生将融合的理论知识付诸应用。</w:t>
      </w: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p>
    <w:p w:rsidR="00BD7DD9" w:rsidRPr="00BD7DD9" w:rsidRDefault="00BD7DD9" w:rsidP="002952D0">
      <w:pPr>
        <w:adjustRightInd/>
        <w:snapToGrid/>
        <w:spacing w:after="0" w:line="400" w:lineRule="exact"/>
        <w:ind w:leftChars="200" w:left="440"/>
        <w:rPr>
          <w:rFonts w:ascii="Calibri" w:eastAsia="黑体" w:hAnsi="Calibri" w:cs="Times New Roman"/>
          <w:sz w:val="24"/>
          <w:szCs w:val="20"/>
        </w:rPr>
      </w:pPr>
      <w:r w:rsidRPr="00BD7DD9">
        <w:rPr>
          <w:rFonts w:ascii="Calibri" w:eastAsia="黑体" w:hAnsi="Calibri" w:cs="Times New Roman" w:hint="eastAsia"/>
          <w:sz w:val="24"/>
          <w:szCs w:val="24"/>
        </w:rPr>
        <w:t>教材教参</w:t>
      </w:r>
      <w:r w:rsidRPr="00BD7DD9">
        <w:rPr>
          <w:rFonts w:ascii="Calibri" w:eastAsia="黑体" w:hAnsi="Calibri" w:cs="Times New Roman" w:hint="eastAsia"/>
          <w:sz w:val="24"/>
          <w:szCs w:val="20"/>
        </w:rPr>
        <w:t>：</w:t>
      </w: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1.</w:t>
      </w:r>
      <w:r w:rsidRPr="00BD7DD9">
        <w:rPr>
          <w:rFonts w:ascii="Calibri" w:eastAsia="仿宋GB2312" w:hAnsi="Calibri" w:cs="Times New Roman" w:hint="eastAsia"/>
          <w:kern w:val="2"/>
          <w:sz w:val="24"/>
          <w:szCs w:val="24"/>
        </w:rPr>
        <w:t>谢树平，李宏亮，胡文瑞</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《新编思想政治（品德）教学论》</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上海：华东师范大学出版社，</w:t>
      </w:r>
      <w:r w:rsidRPr="00BD7DD9">
        <w:rPr>
          <w:rFonts w:ascii="Calibri" w:eastAsia="仿宋GB2312" w:hAnsi="Calibri" w:cs="Times New Roman" w:hint="eastAsia"/>
          <w:kern w:val="2"/>
          <w:sz w:val="24"/>
          <w:szCs w:val="24"/>
        </w:rPr>
        <w:t>2006.</w:t>
      </w: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2.</w:t>
      </w:r>
      <w:r w:rsidRPr="00BD7DD9">
        <w:rPr>
          <w:rFonts w:ascii="Calibri" w:eastAsia="仿宋GB2312" w:hAnsi="Calibri" w:cs="Times New Roman" w:hint="eastAsia"/>
          <w:kern w:val="2"/>
          <w:sz w:val="24"/>
          <w:szCs w:val="24"/>
        </w:rPr>
        <w:t>林崇德</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21</w:t>
      </w:r>
      <w:r w:rsidRPr="00BD7DD9">
        <w:rPr>
          <w:rFonts w:ascii="Calibri" w:eastAsia="仿宋GB2312" w:hAnsi="Calibri" w:cs="Times New Roman" w:hint="eastAsia"/>
          <w:kern w:val="2"/>
          <w:sz w:val="24"/>
          <w:szCs w:val="24"/>
        </w:rPr>
        <w:t>世纪学生发展核心素养研究》</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北京：北京师范大学出版社，</w:t>
      </w:r>
      <w:r w:rsidRPr="00BD7DD9">
        <w:rPr>
          <w:rFonts w:ascii="Calibri" w:eastAsia="仿宋GB2312" w:hAnsi="Calibri" w:cs="Times New Roman" w:hint="eastAsia"/>
          <w:kern w:val="2"/>
          <w:sz w:val="24"/>
          <w:szCs w:val="24"/>
        </w:rPr>
        <w:t>2016.</w:t>
      </w: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3.</w:t>
      </w:r>
      <w:r w:rsidRPr="00BD7DD9">
        <w:rPr>
          <w:rFonts w:ascii="Calibri" w:eastAsia="仿宋GB2312" w:hAnsi="Calibri" w:cs="Times New Roman" w:hint="eastAsia"/>
          <w:kern w:val="2"/>
          <w:sz w:val="24"/>
          <w:szCs w:val="24"/>
        </w:rPr>
        <w:t>刘强</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《思想政治学科教学论》</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北京：高等教育出版社</w:t>
      </w:r>
      <w:r w:rsidRPr="00BD7DD9">
        <w:rPr>
          <w:rFonts w:ascii="Calibri" w:eastAsia="仿宋GB2312" w:hAnsi="Calibri" w:cs="Times New Roman" w:hint="eastAsia"/>
          <w:kern w:val="2"/>
          <w:sz w:val="24"/>
          <w:szCs w:val="24"/>
        </w:rPr>
        <w:t>, 2002.</w:t>
      </w: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4.</w:t>
      </w:r>
      <w:r w:rsidRPr="00BD7DD9">
        <w:rPr>
          <w:rFonts w:ascii="Calibri" w:eastAsia="仿宋GB2312" w:hAnsi="Calibri" w:cs="Times New Roman" w:hint="eastAsia"/>
          <w:kern w:val="2"/>
          <w:sz w:val="24"/>
          <w:szCs w:val="24"/>
        </w:rPr>
        <w:t>闫桂琴</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《中学思想政治教学论》</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北京：北京师范大学出版社</w:t>
      </w:r>
      <w:r w:rsidRPr="00BD7DD9">
        <w:rPr>
          <w:rFonts w:ascii="Calibri" w:eastAsia="仿宋GB2312" w:hAnsi="Calibri" w:cs="Times New Roman" w:hint="eastAsia"/>
          <w:kern w:val="2"/>
          <w:sz w:val="24"/>
          <w:szCs w:val="24"/>
        </w:rPr>
        <w:t>,2010.</w:t>
      </w: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5.</w:t>
      </w:r>
      <w:r w:rsidRPr="00BD7DD9">
        <w:rPr>
          <w:rFonts w:ascii="Calibri" w:eastAsia="仿宋GB2312" w:hAnsi="Calibri" w:cs="Times New Roman" w:hint="eastAsia"/>
          <w:kern w:val="2"/>
          <w:sz w:val="24"/>
          <w:szCs w:val="24"/>
        </w:rPr>
        <w:t>陈丽杰，董春华</w:t>
      </w:r>
      <w:r w:rsidRPr="00BD7DD9">
        <w:rPr>
          <w:rFonts w:ascii="Calibri" w:eastAsia="仿宋GB2312" w:hAnsi="Calibri" w:cs="Times New Roman" w:hint="eastAsia"/>
          <w:kern w:val="2"/>
          <w:sz w:val="24"/>
          <w:szCs w:val="24"/>
        </w:rPr>
        <w:t> .</w:t>
      </w:r>
      <w:r w:rsidRPr="00BD7DD9">
        <w:rPr>
          <w:rFonts w:ascii="Calibri" w:eastAsia="仿宋GB2312" w:hAnsi="Calibri" w:cs="Times New Roman" w:hint="eastAsia"/>
          <w:kern w:val="2"/>
          <w:sz w:val="24"/>
          <w:szCs w:val="24"/>
        </w:rPr>
        <w:t>《新课程与思想政治学科教学论研究》</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北京：北京师范大学出版社</w:t>
      </w:r>
      <w:r w:rsidRPr="00BD7DD9">
        <w:rPr>
          <w:rFonts w:ascii="Calibri" w:eastAsia="仿宋GB2312" w:hAnsi="Calibri" w:cs="Times New Roman" w:hint="eastAsia"/>
          <w:kern w:val="2"/>
          <w:sz w:val="24"/>
          <w:szCs w:val="24"/>
        </w:rPr>
        <w:t>,2010.</w:t>
      </w:r>
    </w:p>
    <w:p w:rsidR="00BD7DD9" w:rsidRPr="00BD7DD9" w:rsidRDefault="00BD7DD9" w:rsidP="002952D0">
      <w:pPr>
        <w:widowControl w:val="0"/>
        <w:adjustRightInd/>
        <w:snapToGrid/>
        <w:spacing w:after="0" w:line="400" w:lineRule="exact"/>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6.</w:t>
      </w:r>
      <w:r w:rsidRPr="00BD7DD9">
        <w:rPr>
          <w:rFonts w:ascii="Calibri" w:eastAsia="仿宋GB2312" w:hAnsi="Calibri" w:cs="Times New Roman" w:hint="eastAsia"/>
          <w:kern w:val="2"/>
          <w:sz w:val="24"/>
          <w:szCs w:val="24"/>
        </w:rPr>
        <w:t>朱慕菊</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《走进新课程》</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北京：北京师范大学出版社</w:t>
      </w:r>
      <w:r w:rsidRPr="00BD7DD9">
        <w:rPr>
          <w:rFonts w:ascii="Calibri" w:eastAsia="仿宋GB2312" w:hAnsi="Calibri" w:cs="Times New Roman" w:hint="eastAsia"/>
          <w:kern w:val="2"/>
          <w:sz w:val="24"/>
          <w:szCs w:val="24"/>
        </w:rPr>
        <w:t>,2002.</w:t>
      </w:r>
    </w:p>
    <w:p w:rsidR="00BD7DD9" w:rsidRPr="00BD7DD9" w:rsidRDefault="00BD7DD9" w:rsidP="002952D0">
      <w:pPr>
        <w:widowControl w:val="0"/>
        <w:adjustRightInd/>
        <w:snapToGrid/>
        <w:spacing w:after="0" w:line="400" w:lineRule="exact"/>
        <w:ind w:firstLineChars="200" w:firstLine="480"/>
        <w:jc w:val="both"/>
        <w:rPr>
          <w:rFonts w:ascii="仿宋_GB2312" w:eastAsia="仿宋_GB2312" w:hAnsi="Calibri" w:cs="Times New Roman"/>
          <w:kern w:val="2"/>
          <w:sz w:val="24"/>
          <w:szCs w:val="24"/>
        </w:rPr>
      </w:pPr>
      <w:r w:rsidRPr="00BD7DD9">
        <w:rPr>
          <w:rFonts w:ascii="Calibri" w:eastAsia="仿宋GB2312" w:hAnsi="Calibri" w:cs="Times New Roman" w:hint="eastAsia"/>
          <w:kern w:val="2"/>
          <w:sz w:val="24"/>
          <w:szCs w:val="24"/>
        </w:rPr>
        <w:t>7.</w:t>
      </w:r>
      <w:r w:rsidRPr="00BD7DD9">
        <w:rPr>
          <w:rFonts w:ascii="Calibri" w:eastAsia="仿宋GB2312" w:hAnsi="Calibri" w:cs="Times New Roman" w:hint="eastAsia"/>
          <w:kern w:val="2"/>
          <w:sz w:val="24"/>
          <w:szCs w:val="24"/>
        </w:rPr>
        <w:t>韩震</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《思想品德与思想政治课教学论》</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北京：高等教育出版社</w:t>
      </w:r>
      <w:r w:rsidRPr="00BD7DD9">
        <w:rPr>
          <w:rFonts w:ascii="Calibri" w:eastAsia="仿宋GB2312" w:hAnsi="Calibri" w:cs="Times New Roman" w:hint="eastAsia"/>
          <w:kern w:val="2"/>
          <w:sz w:val="24"/>
          <w:szCs w:val="24"/>
        </w:rPr>
        <w:t>,2008.</w:t>
      </w:r>
    </w:p>
    <w:p w:rsidR="00BD7DD9" w:rsidRDefault="00BD7DD9">
      <w:pPr>
        <w:adjustRightInd/>
        <w:snapToGrid/>
        <w:spacing w:line="220" w:lineRule="atLeast"/>
        <w:rPr>
          <w:rFonts w:ascii="黑体" w:eastAsia="黑体" w:hAnsi="黑体"/>
          <w:color w:val="002060"/>
          <w:sz w:val="28"/>
          <w:szCs w:val="28"/>
        </w:rPr>
      </w:pPr>
      <w:r>
        <w:rPr>
          <w:rFonts w:ascii="黑体" w:eastAsia="黑体" w:hAnsi="黑体"/>
          <w:color w:val="002060"/>
          <w:sz w:val="28"/>
          <w:szCs w:val="28"/>
        </w:rPr>
        <w:br w:type="page"/>
      </w:r>
    </w:p>
    <w:p w:rsidR="00BD7DD9" w:rsidRPr="00BD7DD9" w:rsidRDefault="00BD7DD9" w:rsidP="00CB0ECF">
      <w:pPr>
        <w:pStyle w:val="3"/>
        <w:spacing w:before="120" w:after="120"/>
      </w:pPr>
      <w:bookmarkStart w:id="231" w:name="_Toc26151"/>
      <w:bookmarkStart w:id="232" w:name="_Toc2398"/>
      <w:bookmarkStart w:id="233" w:name="_Toc477705029"/>
      <w:bookmarkStart w:id="234" w:name="_Toc477764445"/>
      <w:r w:rsidRPr="00BD7DD9">
        <w:rPr>
          <w:rFonts w:hint="eastAsia"/>
        </w:rPr>
        <w:lastRenderedPageBreak/>
        <w:t>《中学思想政治学科课程标准与教材分析》课程简介</w:t>
      </w:r>
      <w:bookmarkEnd w:id="231"/>
      <w:bookmarkEnd w:id="232"/>
      <w:bookmarkEnd w:id="233"/>
      <w:bookmarkEnd w:id="234"/>
    </w:p>
    <w:p w:rsidR="00BD7DD9" w:rsidRPr="00BD7DD9" w:rsidRDefault="00BD7DD9" w:rsidP="00BD7DD9">
      <w:pPr>
        <w:spacing w:after="0" w:line="360" w:lineRule="auto"/>
        <w:rPr>
          <w:rFonts w:ascii="Times New Roman" w:eastAsia="黑体" w:hAnsi="Times New Roman" w:cs="Times New Roman"/>
          <w:sz w:val="24"/>
          <w:szCs w:val="20"/>
        </w:rPr>
      </w:pP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课程名称：中学思想政治学科课程标准与教材分析</w:t>
      </w:r>
      <w:r w:rsidRPr="00BD7DD9">
        <w:rPr>
          <w:rFonts w:ascii="Times New Roman" w:eastAsia="黑体" w:hAnsi="Times New Roman" w:cs="Times New Roman"/>
          <w:sz w:val="24"/>
          <w:szCs w:val="20"/>
        </w:rPr>
        <w:t xml:space="preserve">  </w:t>
      </w:r>
      <w:r w:rsidR="00B6725F">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学时：</w:t>
      </w:r>
      <w:r w:rsidRPr="00BD7DD9">
        <w:rPr>
          <w:rFonts w:ascii="Times New Roman" w:eastAsia="黑体" w:hAnsi="Times New Roman" w:cs="Times New Roman"/>
          <w:sz w:val="24"/>
          <w:szCs w:val="20"/>
        </w:rPr>
        <w:t>48</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学分：</w:t>
      </w:r>
      <w:r w:rsidRPr="00BD7DD9">
        <w:rPr>
          <w:rFonts w:ascii="Times New Roman" w:eastAsia="黑体" w:hAnsi="Times New Roman" w:cs="Times New Roman"/>
          <w:sz w:val="24"/>
          <w:szCs w:val="20"/>
        </w:rPr>
        <w:t>3</w:t>
      </w:r>
      <w:r w:rsidR="004C0027">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考核方式：考试</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先修课程：教育学</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课程内容简介：</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中学思想政治学科课程标准与教材分析》是高等师范院校思想政治教育专业的一门专业必修课。主要内容包括初高中思想品德、思想政治课程标准解读，初高中各册教材解读，核心素养和学科核心素养研究等。旨在帮助学生掌握高中思想政治课程标准、初中思想品德课程标准的主要内容；掌握初高中教材的地位、逻辑架构和主要内容；能够运用课程标准的条目解读教材和进行教学设计；掌握核心素养为导向的教学改革的精神实质，尤其是思想政治学科核心素养的要求及其为导向的活动型学科课程的改革要求；强化思想政治课价值的认识，树立优化思想政治教育教学技能的职业理想。</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adjustRightInd/>
        <w:snapToGrid/>
        <w:spacing w:after="0" w:line="360" w:lineRule="auto"/>
        <w:ind w:leftChars="200" w:left="440"/>
        <w:rPr>
          <w:rFonts w:ascii="Calibri" w:eastAsia="黑体" w:hAnsi="Calibri" w:cs="Times New Roman"/>
          <w:sz w:val="24"/>
          <w:szCs w:val="20"/>
        </w:rPr>
      </w:pPr>
      <w:r w:rsidRPr="00BD7DD9">
        <w:rPr>
          <w:rFonts w:ascii="Calibri" w:eastAsia="黑体" w:hAnsi="Calibri" w:cs="Times New Roman" w:hint="eastAsia"/>
          <w:sz w:val="24"/>
          <w:szCs w:val="24"/>
        </w:rPr>
        <w:t>教材教参</w:t>
      </w:r>
      <w:r w:rsidRPr="00BD7DD9">
        <w:rPr>
          <w:rFonts w:ascii="Calibri" w:eastAsia="黑体" w:hAnsi="Calibri" w:cs="Times New Roman" w:hint="eastAsia"/>
          <w:sz w:val="24"/>
          <w:szCs w:val="20"/>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1.</w:t>
      </w:r>
      <w:r w:rsidRPr="00BD7DD9">
        <w:rPr>
          <w:rFonts w:ascii="Calibri" w:eastAsia="仿宋GB2312" w:hAnsi="Calibri" w:cs="Times New Roman" w:hint="eastAsia"/>
          <w:kern w:val="2"/>
          <w:sz w:val="24"/>
          <w:szCs w:val="24"/>
        </w:rPr>
        <w:t>胡田庚</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《中学思想政治课程标准与教材分析》</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北京：科学出版社</w:t>
      </w:r>
      <w:r w:rsidRPr="00BD7DD9">
        <w:rPr>
          <w:rFonts w:ascii="Calibri" w:eastAsia="仿宋GB2312" w:hAnsi="Calibri" w:cs="Times New Roman" w:hint="eastAsia"/>
          <w:kern w:val="2"/>
          <w:sz w:val="24"/>
          <w:szCs w:val="24"/>
        </w:rPr>
        <w:t>,2012.</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2.</w:t>
      </w:r>
      <w:r w:rsidRPr="00BD7DD9">
        <w:rPr>
          <w:rFonts w:ascii="Calibri" w:eastAsia="仿宋GB2312" w:hAnsi="Calibri" w:cs="Times New Roman" w:hint="eastAsia"/>
          <w:kern w:val="2"/>
          <w:sz w:val="24"/>
          <w:szCs w:val="24"/>
        </w:rPr>
        <w:t>朱明光</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《思想政治课标解读》</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北京：人民教育出版社，</w:t>
      </w:r>
      <w:r w:rsidRPr="00BD7DD9">
        <w:rPr>
          <w:rFonts w:ascii="Calibri" w:eastAsia="仿宋GB2312" w:hAnsi="Calibri" w:cs="Times New Roman" w:hint="eastAsia"/>
          <w:kern w:val="2"/>
          <w:sz w:val="24"/>
          <w:szCs w:val="24"/>
        </w:rPr>
        <w:t>2005.</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3.</w:t>
      </w:r>
      <w:r w:rsidRPr="00BD7DD9">
        <w:rPr>
          <w:rFonts w:ascii="Calibri" w:eastAsia="仿宋GB2312" w:hAnsi="Calibri" w:cs="Times New Roman" w:hint="eastAsia"/>
          <w:kern w:val="2"/>
          <w:sz w:val="24"/>
          <w:szCs w:val="24"/>
        </w:rPr>
        <w:t>王淑珍</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《高中思想政治课程标准教师读本</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基础教育新课程教师教育系列教材</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武汉：华中师范大学出版社，</w:t>
      </w:r>
      <w:r w:rsidRPr="00BD7DD9">
        <w:rPr>
          <w:rFonts w:ascii="Calibri" w:eastAsia="仿宋GB2312" w:hAnsi="Calibri" w:cs="Times New Roman" w:hint="eastAsia"/>
          <w:kern w:val="2"/>
          <w:sz w:val="24"/>
          <w:szCs w:val="24"/>
        </w:rPr>
        <w:t>2005.</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4.</w:t>
      </w:r>
      <w:r w:rsidRPr="00BD7DD9">
        <w:rPr>
          <w:rFonts w:ascii="Calibri" w:eastAsia="仿宋GB2312" w:hAnsi="Calibri" w:cs="Times New Roman" w:hint="eastAsia"/>
          <w:kern w:val="2"/>
          <w:sz w:val="24"/>
          <w:szCs w:val="24"/>
        </w:rPr>
        <w:t>教育部</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《思想品德课程标准解读</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实验稿</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 xml:space="preserve">. </w:t>
      </w:r>
      <w:r w:rsidRPr="00BD7DD9">
        <w:rPr>
          <w:rFonts w:ascii="Calibri" w:eastAsia="仿宋GB2312" w:hAnsi="Calibri" w:cs="Times New Roman" w:hint="eastAsia"/>
          <w:kern w:val="2"/>
          <w:sz w:val="24"/>
          <w:szCs w:val="24"/>
        </w:rPr>
        <w:t>北京：北京师范大学出版社</w:t>
      </w:r>
      <w:r w:rsidRPr="00BD7DD9">
        <w:rPr>
          <w:rFonts w:ascii="Calibri" w:eastAsia="仿宋GB2312" w:hAnsi="Calibri" w:cs="Times New Roman" w:hint="eastAsia"/>
          <w:kern w:val="2"/>
          <w:sz w:val="24"/>
          <w:szCs w:val="24"/>
        </w:rPr>
        <w:t>, 2003.</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5.</w:t>
      </w:r>
      <w:r w:rsidRPr="00BD7DD9">
        <w:rPr>
          <w:rFonts w:ascii="Calibri" w:eastAsia="仿宋GB2312" w:hAnsi="Calibri" w:cs="Times New Roman" w:hint="eastAsia"/>
          <w:kern w:val="2"/>
          <w:sz w:val="24"/>
          <w:szCs w:val="24"/>
        </w:rPr>
        <w:t>高中思想政治教材、初中道德与法治教材。</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6B23CE" w:rsidRDefault="00BD7DD9" w:rsidP="00BD7DD9">
      <w:pPr>
        <w:adjustRightInd/>
        <w:snapToGrid/>
        <w:spacing w:line="220" w:lineRule="atLeast"/>
        <w:rPr>
          <w:rFonts w:ascii="黑体" w:eastAsia="黑体" w:hAnsi="黑体"/>
          <w:color w:val="002060"/>
          <w:sz w:val="28"/>
          <w:szCs w:val="28"/>
        </w:rPr>
      </w:pPr>
      <w:r>
        <w:rPr>
          <w:rFonts w:ascii="黑体" w:eastAsia="黑体" w:hAnsi="黑体"/>
          <w:color w:val="002060"/>
          <w:sz w:val="28"/>
          <w:szCs w:val="28"/>
        </w:rPr>
        <w:br w:type="page"/>
      </w:r>
    </w:p>
    <w:p w:rsidR="005C5546" w:rsidRDefault="005C5546" w:rsidP="00CB0ECF">
      <w:pPr>
        <w:pStyle w:val="2"/>
        <w:rPr>
          <w:kern w:val="2"/>
        </w:rPr>
      </w:pPr>
      <w:bookmarkStart w:id="235" w:name="_Toc477705030"/>
      <w:bookmarkStart w:id="236" w:name="_Toc477764446"/>
      <w:r w:rsidRPr="006B23CE">
        <w:rPr>
          <w:rFonts w:hint="eastAsia"/>
        </w:rPr>
        <w:lastRenderedPageBreak/>
        <w:t>b</w:t>
      </w:r>
      <w:r w:rsidRPr="006B23CE">
        <w:rPr>
          <w:rFonts w:hint="eastAsia"/>
          <w:b/>
        </w:rPr>
        <w:t xml:space="preserve">  </w:t>
      </w:r>
      <w:r w:rsidRPr="006B23CE">
        <w:rPr>
          <w:rFonts w:hint="eastAsia"/>
          <w:kern w:val="2"/>
        </w:rPr>
        <w:t>选修</w:t>
      </w:r>
      <w:bookmarkEnd w:id="235"/>
      <w:bookmarkEnd w:id="236"/>
    </w:p>
    <w:p w:rsidR="00BD7DD9" w:rsidRPr="00BD7DD9" w:rsidRDefault="00BD7DD9" w:rsidP="00CB0ECF">
      <w:pPr>
        <w:pStyle w:val="3"/>
        <w:spacing w:before="120" w:after="120"/>
      </w:pPr>
      <w:bookmarkStart w:id="237" w:name="_Toc21258"/>
      <w:bookmarkStart w:id="238" w:name="_Toc4259"/>
      <w:bookmarkStart w:id="239" w:name="_Toc477705031"/>
      <w:bookmarkStart w:id="240" w:name="_Toc477764447"/>
      <w:r w:rsidRPr="00BD7DD9">
        <w:rPr>
          <w:rFonts w:hint="eastAsia"/>
        </w:rPr>
        <w:t>《思想政治课教学评价》课程简介</w:t>
      </w:r>
      <w:bookmarkEnd w:id="237"/>
      <w:bookmarkEnd w:id="238"/>
      <w:bookmarkEnd w:id="239"/>
      <w:bookmarkEnd w:id="240"/>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课程名称：思想政治课教学评价</w:t>
      </w:r>
      <w:r w:rsidRPr="00BD7DD9">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学时：</w:t>
      </w:r>
      <w:r w:rsidRPr="00BD7DD9">
        <w:rPr>
          <w:rFonts w:ascii="Times New Roman" w:eastAsia="黑体" w:hAnsi="Times New Roman" w:cs="Times New Roman" w:hint="eastAsia"/>
          <w:sz w:val="24"/>
          <w:szCs w:val="20"/>
        </w:rPr>
        <w:t>16</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学分：</w:t>
      </w:r>
      <w:r w:rsidRPr="00BD7DD9">
        <w:rPr>
          <w:rFonts w:ascii="Times New Roman" w:eastAsia="黑体" w:hAnsi="Times New Roman" w:cs="Times New Roman" w:hint="eastAsia"/>
          <w:sz w:val="24"/>
          <w:szCs w:val="20"/>
        </w:rPr>
        <w:t>1</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BD7DD9">
        <w:rPr>
          <w:rFonts w:ascii="Times New Roman" w:eastAsia="黑体" w:hAnsi="Times New Roman" w:cs="Times New Roman" w:hint="eastAsia"/>
          <w:sz w:val="24"/>
          <w:szCs w:val="20"/>
        </w:rPr>
        <w:t>考核方式：考查</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先修课程：思想政治学科教学论、教育学</w:t>
      </w:r>
    </w:p>
    <w:p w:rsidR="00BD7DD9" w:rsidRPr="00BD7DD9" w:rsidRDefault="00BD7DD9" w:rsidP="00BD7DD9">
      <w:pPr>
        <w:spacing w:after="0" w:line="360" w:lineRule="auto"/>
        <w:rPr>
          <w:rFonts w:ascii="Times New Roman" w:eastAsia="黑体" w:hAnsi="Times New Roman" w:cs="Times New Roman"/>
          <w:sz w:val="24"/>
          <w:szCs w:val="20"/>
        </w:rPr>
      </w:pPr>
      <w:r w:rsidRPr="00BD7DD9">
        <w:rPr>
          <w:rFonts w:ascii="Times New Roman" w:eastAsia="黑体" w:hAnsi="Times New Roman" w:cs="Times New Roman" w:hint="eastAsia"/>
          <w:sz w:val="24"/>
          <w:szCs w:val="20"/>
        </w:rPr>
        <w:t>课程内容简介：</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《思想政治课教学评价》是高等学校本科思想政治教育</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师范</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专业学生的一门教师教育选修课程。主要内容包括思想政治课教学评价的理念和方法、思想政治课教学评价的功能和作用、思想政治课的学业评价和思想政治课的教学评价与反思。通过学习，帮助学生理解思想政治课程教学评价的理念、方法、功能与作用；掌握思想政治课的教学评价和反思的基本要求；学会运用思想政治课教学评价的基本程序、方式和方法进行思想政治课教学评价设计；科学发挥思想政治课教学评价的导向功能；能够结合命题进行学习的学业水平测试设计；运用科学的方法进行教学反思与教学创新；坚持科学的评价价值导向；能够以评价促进学生思想政治素质的协调发展。</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BD7DD9" w:rsidRPr="00BD7DD9" w:rsidRDefault="00BD7DD9" w:rsidP="00BD7DD9">
      <w:pPr>
        <w:adjustRightInd/>
        <w:snapToGrid/>
        <w:spacing w:after="0" w:line="360" w:lineRule="auto"/>
        <w:ind w:leftChars="200" w:left="440"/>
        <w:rPr>
          <w:rFonts w:ascii="Calibri" w:eastAsia="黑体" w:hAnsi="Calibri" w:cs="Times New Roman"/>
          <w:sz w:val="24"/>
          <w:szCs w:val="20"/>
        </w:rPr>
      </w:pPr>
      <w:r w:rsidRPr="00BD7DD9">
        <w:rPr>
          <w:rFonts w:ascii="Calibri" w:eastAsia="黑体" w:hAnsi="Calibri" w:cs="Times New Roman" w:hint="eastAsia"/>
          <w:sz w:val="24"/>
          <w:szCs w:val="24"/>
        </w:rPr>
        <w:t>教材教参</w:t>
      </w:r>
      <w:r w:rsidRPr="00BD7DD9">
        <w:rPr>
          <w:rFonts w:ascii="Calibri" w:eastAsia="黑体" w:hAnsi="Calibri" w:cs="Times New Roman" w:hint="eastAsia"/>
          <w:sz w:val="24"/>
          <w:szCs w:val="20"/>
        </w:rPr>
        <w:t>：</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1.</w:t>
      </w:r>
      <w:r w:rsidRPr="00BD7DD9">
        <w:rPr>
          <w:rFonts w:ascii="Calibri" w:eastAsia="仿宋GB2312" w:hAnsi="Calibri" w:cs="Times New Roman"/>
          <w:kern w:val="2"/>
          <w:sz w:val="24"/>
          <w:szCs w:val="24"/>
        </w:rPr>
        <w:t>王茂胜</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思想政治教育评价论</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 xml:space="preserve"> </w:t>
      </w:r>
      <w:r w:rsidRPr="00BD7DD9">
        <w:rPr>
          <w:rFonts w:ascii="Calibri" w:eastAsia="仿宋GB2312" w:hAnsi="Calibri" w:cs="Times New Roman" w:hint="eastAsia"/>
          <w:kern w:val="2"/>
          <w:sz w:val="24"/>
          <w:szCs w:val="24"/>
        </w:rPr>
        <w:t>北京：</w:t>
      </w:r>
      <w:r w:rsidRPr="00BD7DD9">
        <w:rPr>
          <w:rFonts w:ascii="Calibri" w:eastAsia="仿宋GB2312" w:hAnsi="Calibri" w:cs="Times New Roman"/>
          <w:kern w:val="2"/>
          <w:sz w:val="24"/>
          <w:szCs w:val="24"/>
        </w:rPr>
        <w:t>中国社会科学出版社</w:t>
      </w:r>
      <w:r w:rsidRPr="00BD7DD9">
        <w:rPr>
          <w:rFonts w:ascii="Calibri" w:eastAsia="仿宋GB2312" w:hAnsi="Calibri" w:cs="Times New Roman" w:hint="eastAsia"/>
          <w:kern w:val="2"/>
          <w:sz w:val="24"/>
          <w:szCs w:val="24"/>
        </w:rPr>
        <w:t>,2006.</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2.</w:t>
      </w:r>
      <w:r w:rsidRPr="00BD7DD9">
        <w:rPr>
          <w:rFonts w:ascii="Calibri" w:eastAsia="仿宋GB2312" w:hAnsi="Calibri" w:cs="Times New Roman"/>
          <w:kern w:val="2"/>
          <w:sz w:val="24"/>
          <w:szCs w:val="24"/>
        </w:rPr>
        <w:t>邝丽湛</w:t>
      </w:r>
      <w:r w:rsidRPr="00BD7DD9">
        <w:rPr>
          <w:rFonts w:ascii="Calibri" w:eastAsia="仿宋GB2312" w:hAnsi="Calibri" w:cs="Times New Roman"/>
          <w:kern w:val="2"/>
          <w:sz w:val="24"/>
          <w:szCs w:val="24"/>
        </w:rPr>
        <w:t>,</w:t>
      </w:r>
      <w:r w:rsidRPr="00BD7DD9">
        <w:rPr>
          <w:rFonts w:ascii="Calibri" w:eastAsia="仿宋GB2312" w:hAnsi="Calibri" w:cs="Times New Roman"/>
          <w:kern w:val="2"/>
          <w:sz w:val="24"/>
          <w:szCs w:val="24"/>
        </w:rPr>
        <w:t>何亮</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思想政治教学与学业评价</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 xml:space="preserve"> </w:t>
      </w:r>
      <w:r w:rsidRPr="00BD7DD9">
        <w:rPr>
          <w:rFonts w:ascii="Calibri" w:eastAsia="仿宋GB2312" w:hAnsi="Calibri" w:cs="Times New Roman" w:hint="eastAsia"/>
          <w:kern w:val="2"/>
          <w:sz w:val="24"/>
          <w:szCs w:val="24"/>
        </w:rPr>
        <w:t>广州：</w:t>
      </w:r>
      <w:r w:rsidRPr="00BD7DD9">
        <w:rPr>
          <w:rFonts w:ascii="Calibri" w:eastAsia="仿宋GB2312" w:hAnsi="Calibri" w:cs="Times New Roman"/>
          <w:kern w:val="2"/>
          <w:sz w:val="24"/>
          <w:szCs w:val="24"/>
        </w:rPr>
        <w:t>广东教育出版社</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2005.</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3.</w:t>
      </w:r>
      <w:r w:rsidRPr="00BD7DD9">
        <w:rPr>
          <w:rFonts w:ascii="Calibri" w:eastAsia="仿宋GB2312" w:hAnsi="Calibri" w:cs="Times New Roman"/>
          <w:kern w:val="2"/>
          <w:sz w:val="24"/>
          <w:szCs w:val="24"/>
        </w:rPr>
        <w:t>张云平</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高中思想政治学业质量评价标准</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广州：</w:t>
      </w:r>
      <w:r w:rsidRPr="00BD7DD9">
        <w:rPr>
          <w:rFonts w:ascii="Calibri" w:eastAsia="仿宋GB2312" w:hAnsi="Calibri" w:cs="Times New Roman"/>
          <w:kern w:val="2"/>
          <w:sz w:val="24"/>
          <w:szCs w:val="24"/>
        </w:rPr>
        <w:t xml:space="preserve"> </w:t>
      </w:r>
      <w:r w:rsidRPr="00BD7DD9">
        <w:rPr>
          <w:rFonts w:ascii="Calibri" w:eastAsia="仿宋GB2312" w:hAnsi="Calibri" w:cs="Times New Roman"/>
          <w:kern w:val="2"/>
          <w:sz w:val="24"/>
          <w:szCs w:val="24"/>
        </w:rPr>
        <w:t>广东高等教育出版社</w:t>
      </w:r>
      <w:r w:rsidRPr="00BD7DD9">
        <w:rPr>
          <w:rFonts w:ascii="Calibri" w:eastAsia="仿宋GB2312" w:hAnsi="Calibri" w:cs="Times New Roman" w:hint="eastAsia"/>
          <w:kern w:val="2"/>
          <w:sz w:val="24"/>
          <w:szCs w:val="24"/>
        </w:rPr>
        <w:t>,2012.</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BD7DD9">
        <w:rPr>
          <w:rFonts w:ascii="Calibri" w:eastAsia="仿宋GB2312" w:hAnsi="Calibri" w:cs="Times New Roman" w:hint="eastAsia"/>
          <w:kern w:val="2"/>
          <w:sz w:val="24"/>
          <w:szCs w:val="24"/>
        </w:rPr>
        <w:t>4.</w:t>
      </w:r>
      <w:r w:rsidRPr="00BD7DD9">
        <w:rPr>
          <w:rFonts w:ascii="Calibri" w:eastAsia="仿宋GB2312" w:hAnsi="Calibri" w:cs="Times New Roman"/>
          <w:kern w:val="2"/>
          <w:sz w:val="24"/>
          <w:szCs w:val="24"/>
        </w:rPr>
        <w:t>卢少军</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初中思想品德课程与教学评价改革研究</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w:t>
      </w:r>
      <w:r w:rsidRPr="00BD7DD9">
        <w:rPr>
          <w:rFonts w:ascii="Calibri" w:eastAsia="仿宋GB2312" w:hAnsi="Calibri" w:cs="Times New Roman"/>
          <w:kern w:val="2"/>
          <w:sz w:val="24"/>
          <w:szCs w:val="24"/>
        </w:rPr>
        <w:t xml:space="preserve"> </w:t>
      </w:r>
      <w:r w:rsidRPr="00BD7DD9">
        <w:rPr>
          <w:rFonts w:ascii="Calibri" w:eastAsia="仿宋GB2312" w:hAnsi="Calibri" w:cs="Times New Roman" w:hint="eastAsia"/>
          <w:kern w:val="2"/>
          <w:sz w:val="24"/>
          <w:szCs w:val="24"/>
        </w:rPr>
        <w:t>济南：</w:t>
      </w:r>
      <w:r w:rsidRPr="00BD7DD9">
        <w:rPr>
          <w:rFonts w:ascii="Calibri" w:eastAsia="仿宋GB2312" w:hAnsi="Calibri" w:cs="Times New Roman"/>
          <w:kern w:val="2"/>
          <w:sz w:val="24"/>
          <w:szCs w:val="24"/>
        </w:rPr>
        <w:t>山东人民出版社</w:t>
      </w:r>
      <w:r w:rsidRPr="00BD7DD9">
        <w:rPr>
          <w:rFonts w:ascii="Calibri" w:eastAsia="仿宋GB2312" w:hAnsi="Calibri" w:cs="Times New Roman" w:hint="eastAsia"/>
          <w:kern w:val="2"/>
          <w:sz w:val="24"/>
          <w:szCs w:val="24"/>
        </w:rPr>
        <w:t>，</w:t>
      </w:r>
      <w:r w:rsidRPr="00BD7DD9">
        <w:rPr>
          <w:rFonts w:ascii="Calibri" w:eastAsia="仿宋GB2312" w:hAnsi="Calibri" w:cs="Times New Roman" w:hint="eastAsia"/>
          <w:kern w:val="2"/>
          <w:sz w:val="24"/>
          <w:szCs w:val="24"/>
        </w:rPr>
        <w:t>2011.</w:t>
      </w:r>
    </w:p>
    <w:p w:rsidR="00BD7DD9" w:rsidRPr="00BD7DD9" w:rsidRDefault="00BD7DD9" w:rsidP="00BD7DD9">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22F87" w:rsidRDefault="00222F87" w:rsidP="005C5546">
      <w:pPr>
        <w:rPr>
          <w:rFonts w:ascii="黑体" w:eastAsia="黑体" w:hAnsi="黑体"/>
          <w:color w:val="002060"/>
          <w:kern w:val="2"/>
          <w:sz w:val="28"/>
          <w:szCs w:val="28"/>
        </w:rPr>
      </w:pPr>
    </w:p>
    <w:p w:rsidR="00222F87" w:rsidRPr="00222F87" w:rsidRDefault="00222F87" w:rsidP="00CB0ECF">
      <w:pPr>
        <w:pStyle w:val="3"/>
        <w:spacing w:before="120" w:after="120"/>
      </w:pPr>
      <w:bookmarkStart w:id="241" w:name="_Toc18822"/>
      <w:bookmarkStart w:id="242" w:name="_Toc25567"/>
      <w:bookmarkStart w:id="243" w:name="_Toc477705032"/>
      <w:bookmarkStart w:id="244" w:name="_Toc477764448"/>
      <w:r w:rsidRPr="00222F87">
        <w:rPr>
          <w:rFonts w:hint="eastAsia"/>
        </w:rPr>
        <w:lastRenderedPageBreak/>
        <w:t>《思想政治</w:t>
      </w:r>
      <w:r w:rsidR="00752424">
        <w:rPr>
          <w:rFonts w:hint="eastAsia"/>
        </w:rPr>
        <w:t>课</w:t>
      </w:r>
      <w:r w:rsidRPr="00222F87">
        <w:rPr>
          <w:rFonts w:hint="eastAsia"/>
        </w:rPr>
        <w:t>命题设计》课程简介</w:t>
      </w:r>
      <w:bookmarkEnd w:id="241"/>
      <w:bookmarkEnd w:id="242"/>
      <w:bookmarkEnd w:id="243"/>
      <w:bookmarkEnd w:id="244"/>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22F87" w:rsidRPr="00222F87" w:rsidRDefault="00222F87" w:rsidP="00222F87">
      <w:pPr>
        <w:spacing w:after="0" w:line="360" w:lineRule="auto"/>
        <w:rPr>
          <w:rFonts w:ascii="Times New Roman" w:eastAsia="黑体" w:hAnsi="Times New Roman" w:cs="Times New Roman"/>
          <w:sz w:val="24"/>
          <w:szCs w:val="20"/>
        </w:rPr>
      </w:pPr>
      <w:r w:rsidRPr="00222F87">
        <w:rPr>
          <w:rFonts w:ascii="Times New Roman" w:eastAsia="黑体" w:hAnsi="Times New Roman" w:cs="Times New Roman" w:hint="eastAsia"/>
          <w:sz w:val="24"/>
          <w:szCs w:val="20"/>
        </w:rPr>
        <w:t>课程名称：中学思想政治命题设计</w:t>
      </w:r>
      <w:r w:rsidRPr="00222F87">
        <w:rPr>
          <w:rFonts w:ascii="Times New Roman" w:eastAsia="黑体" w:hAnsi="Times New Roman" w:cs="Times New Roman" w:hint="eastAsia"/>
          <w:sz w:val="24"/>
          <w:szCs w:val="20"/>
        </w:rPr>
        <w:t xml:space="preserve">            </w:t>
      </w:r>
      <w:r w:rsidRPr="00222F87">
        <w:rPr>
          <w:rFonts w:ascii="Times New Roman" w:eastAsia="黑体" w:hAnsi="Times New Roman" w:cs="Times New Roman" w:hint="eastAsia"/>
          <w:sz w:val="24"/>
          <w:szCs w:val="20"/>
        </w:rPr>
        <w:t>学时：</w:t>
      </w:r>
      <w:r w:rsidRPr="00222F87">
        <w:rPr>
          <w:rFonts w:ascii="Times New Roman" w:eastAsia="黑体" w:hAnsi="Times New Roman" w:cs="Times New Roman" w:hint="eastAsia"/>
          <w:sz w:val="24"/>
          <w:szCs w:val="20"/>
        </w:rPr>
        <w:t>16</w:t>
      </w:r>
    </w:p>
    <w:p w:rsidR="00222F87" w:rsidRPr="00222F87" w:rsidRDefault="00222F87" w:rsidP="00222F87">
      <w:pPr>
        <w:spacing w:after="0" w:line="360" w:lineRule="auto"/>
        <w:rPr>
          <w:rFonts w:ascii="Times New Roman" w:eastAsia="黑体" w:hAnsi="Times New Roman" w:cs="Times New Roman"/>
          <w:sz w:val="24"/>
          <w:szCs w:val="20"/>
        </w:rPr>
      </w:pPr>
      <w:r w:rsidRPr="00222F87">
        <w:rPr>
          <w:rFonts w:ascii="Times New Roman" w:eastAsia="黑体" w:hAnsi="Times New Roman" w:cs="Times New Roman" w:hint="eastAsia"/>
          <w:sz w:val="24"/>
          <w:szCs w:val="20"/>
        </w:rPr>
        <w:t>学分：</w:t>
      </w:r>
      <w:r w:rsidRPr="00222F87">
        <w:rPr>
          <w:rFonts w:ascii="Times New Roman" w:eastAsia="黑体" w:hAnsi="Times New Roman" w:cs="Times New Roman" w:hint="eastAsia"/>
          <w:sz w:val="24"/>
          <w:szCs w:val="20"/>
        </w:rPr>
        <w:t>1</w:t>
      </w:r>
      <w:r w:rsidR="004C0027">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004C0027">
        <w:rPr>
          <w:rFonts w:ascii="Times New Roman" w:eastAsia="黑体" w:hAnsi="Times New Roman" w:cs="Times New Roman" w:hint="eastAsia"/>
          <w:sz w:val="24"/>
          <w:szCs w:val="20"/>
        </w:rPr>
        <w:t xml:space="preserve">          </w:t>
      </w:r>
      <w:r w:rsidRPr="00222F87">
        <w:rPr>
          <w:rFonts w:ascii="Times New Roman" w:eastAsia="黑体" w:hAnsi="Times New Roman" w:cs="Times New Roman" w:hint="eastAsia"/>
          <w:sz w:val="24"/>
          <w:szCs w:val="20"/>
        </w:rPr>
        <w:t>考核方式：考查</w:t>
      </w:r>
    </w:p>
    <w:p w:rsidR="00222F87" w:rsidRPr="00222F87" w:rsidRDefault="00222F87" w:rsidP="00222F87">
      <w:pPr>
        <w:spacing w:after="0" w:line="360" w:lineRule="auto"/>
        <w:rPr>
          <w:rFonts w:ascii="Times New Roman" w:eastAsia="黑体" w:hAnsi="Times New Roman" w:cs="Times New Roman"/>
          <w:sz w:val="24"/>
          <w:szCs w:val="20"/>
        </w:rPr>
      </w:pPr>
      <w:r w:rsidRPr="00222F87">
        <w:rPr>
          <w:rFonts w:ascii="Times New Roman" w:eastAsia="黑体" w:hAnsi="Times New Roman" w:cs="Times New Roman" w:hint="eastAsia"/>
          <w:sz w:val="24"/>
          <w:szCs w:val="20"/>
        </w:rPr>
        <w:t>先修课程：中学思想政治学科教学论、教育学</w:t>
      </w:r>
    </w:p>
    <w:p w:rsidR="00222F87" w:rsidRPr="00222F87" w:rsidRDefault="00222F87" w:rsidP="00222F87">
      <w:pPr>
        <w:spacing w:after="0" w:line="360" w:lineRule="auto"/>
        <w:rPr>
          <w:rFonts w:ascii="Times New Roman" w:eastAsia="黑体" w:hAnsi="Times New Roman" w:cs="Times New Roman"/>
          <w:sz w:val="24"/>
          <w:szCs w:val="20"/>
        </w:rPr>
      </w:pPr>
      <w:r w:rsidRPr="00222F87">
        <w:rPr>
          <w:rFonts w:ascii="Times New Roman" w:eastAsia="黑体" w:hAnsi="Times New Roman" w:cs="Times New Roman" w:hint="eastAsia"/>
          <w:sz w:val="24"/>
          <w:szCs w:val="20"/>
        </w:rPr>
        <w:t>课程内容简介：</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《中学思想政治命题设计》是高等学校本科思想政治教育</w:t>
      </w:r>
      <w:r w:rsidRPr="00222F87">
        <w:rPr>
          <w:rFonts w:ascii="Calibri" w:eastAsia="仿宋GB2312" w:hAnsi="Calibri" w:cs="Times New Roman" w:hint="eastAsia"/>
          <w:kern w:val="2"/>
          <w:sz w:val="24"/>
          <w:szCs w:val="24"/>
        </w:rPr>
        <w:t>(</w:t>
      </w:r>
      <w:r w:rsidRPr="00222F87">
        <w:rPr>
          <w:rFonts w:ascii="Calibri" w:eastAsia="仿宋GB2312" w:hAnsi="Calibri" w:cs="Times New Roman" w:hint="eastAsia"/>
          <w:kern w:val="2"/>
          <w:sz w:val="24"/>
          <w:szCs w:val="24"/>
        </w:rPr>
        <w:t>师范</w:t>
      </w:r>
      <w:r w:rsidRPr="00222F87">
        <w:rPr>
          <w:rFonts w:ascii="Calibri" w:eastAsia="仿宋GB2312" w:hAnsi="Calibri" w:cs="Times New Roman" w:hint="eastAsia"/>
          <w:kern w:val="2"/>
          <w:sz w:val="24"/>
          <w:szCs w:val="24"/>
        </w:rPr>
        <w:t>)</w:t>
      </w:r>
      <w:r w:rsidRPr="00222F87">
        <w:rPr>
          <w:rFonts w:ascii="Calibri" w:eastAsia="仿宋GB2312" w:hAnsi="Calibri" w:cs="Times New Roman" w:hint="eastAsia"/>
          <w:kern w:val="2"/>
          <w:sz w:val="24"/>
          <w:szCs w:val="24"/>
        </w:rPr>
        <w:t>专业学生的一门教师教育选修课程。在内容上主要包括：</w:t>
      </w:r>
      <w:r w:rsidRPr="00222F87">
        <w:rPr>
          <w:rFonts w:ascii="Calibri" w:eastAsia="仿宋GB2312" w:hAnsi="Calibri" w:cs="Times New Roman"/>
          <w:kern w:val="2"/>
          <w:sz w:val="24"/>
          <w:szCs w:val="24"/>
        </w:rPr>
        <w:t>政治学科试题的学科评价标准</w:t>
      </w:r>
      <w:r w:rsidRPr="00222F87">
        <w:rPr>
          <w:rFonts w:ascii="Calibri" w:eastAsia="仿宋GB2312" w:hAnsi="Calibri" w:cs="Times New Roman" w:hint="eastAsia"/>
          <w:kern w:val="2"/>
          <w:sz w:val="24"/>
          <w:szCs w:val="24"/>
        </w:rPr>
        <w:t>、</w:t>
      </w:r>
      <w:r w:rsidRPr="00222F87">
        <w:rPr>
          <w:rFonts w:ascii="Calibri" w:eastAsia="仿宋GB2312" w:hAnsi="Calibri" w:cs="Times New Roman"/>
          <w:kern w:val="2"/>
          <w:sz w:val="24"/>
          <w:szCs w:val="24"/>
        </w:rPr>
        <w:t>政治学科命题的基本原则</w:t>
      </w:r>
      <w:r w:rsidRPr="00222F87">
        <w:rPr>
          <w:rFonts w:ascii="Calibri" w:eastAsia="仿宋GB2312" w:hAnsi="Calibri" w:cs="Times New Roman" w:hint="eastAsia"/>
          <w:kern w:val="2"/>
          <w:sz w:val="24"/>
          <w:szCs w:val="24"/>
        </w:rPr>
        <w:t>、</w:t>
      </w:r>
      <w:r w:rsidRPr="00222F87">
        <w:rPr>
          <w:rFonts w:ascii="Calibri" w:eastAsia="仿宋GB2312" w:hAnsi="Calibri" w:cs="Times New Roman"/>
          <w:kern w:val="2"/>
          <w:sz w:val="24"/>
          <w:szCs w:val="24"/>
        </w:rPr>
        <w:t>政治学科命题的基本</w:t>
      </w:r>
      <w:r w:rsidRPr="00222F87">
        <w:rPr>
          <w:rFonts w:ascii="Calibri" w:eastAsia="仿宋GB2312" w:hAnsi="Calibri" w:cs="Times New Roman" w:hint="eastAsia"/>
          <w:kern w:val="2"/>
          <w:sz w:val="24"/>
          <w:szCs w:val="24"/>
        </w:rPr>
        <w:t>方法、</w:t>
      </w:r>
      <w:r w:rsidRPr="00222F87">
        <w:rPr>
          <w:rFonts w:ascii="Calibri" w:eastAsia="仿宋GB2312" w:hAnsi="Calibri" w:cs="Times New Roman"/>
          <w:kern w:val="2"/>
          <w:sz w:val="24"/>
          <w:szCs w:val="24"/>
        </w:rPr>
        <w:t>典型试题分析</w:t>
      </w:r>
      <w:r w:rsidRPr="00222F87">
        <w:rPr>
          <w:rFonts w:ascii="Calibri" w:eastAsia="仿宋GB2312" w:hAnsi="Calibri" w:cs="Times New Roman" w:hint="eastAsia"/>
          <w:kern w:val="2"/>
          <w:sz w:val="24"/>
          <w:szCs w:val="24"/>
        </w:rPr>
        <w:t>等四个专题。旨在</w:t>
      </w:r>
      <w:r w:rsidRPr="00222F87">
        <w:rPr>
          <w:rFonts w:ascii="Calibri" w:eastAsia="仿宋GB2312" w:hAnsi="Calibri" w:cs="Times New Roman"/>
          <w:kern w:val="2"/>
          <w:sz w:val="24"/>
          <w:szCs w:val="24"/>
        </w:rPr>
        <w:t>通过</w:t>
      </w:r>
      <w:r w:rsidRPr="00222F87">
        <w:rPr>
          <w:rFonts w:ascii="Calibri" w:eastAsia="仿宋GB2312" w:hAnsi="Calibri" w:cs="Times New Roman" w:hint="eastAsia"/>
          <w:kern w:val="2"/>
          <w:sz w:val="24"/>
          <w:szCs w:val="24"/>
        </w:rPr>
        <w:t>教学与训练</w:t>
      </w:r>
      <w:r w:rsidRPr="00222F87">
        <w:rPr>
          <w:rFonts w:ascii="Calibri" w:eastAsia="仿宋GB2312" w:hAnsi="Calibri" w:cs="Times New Roman"/>
          <w:kern w:val="2"/>
          <w:sz w:val="24"/>
          <w:szCs w:val="24"/>
        </w:rPr>
        <w:t>，</w:t>
      </w:r>
      <w:r w:rsidRPr="00222F87">
        <w:rPr>
          <w:rFonts w:ascii="Calibri" w:eastAsia="仿宋GB2312" w:hAnsi="Calibri" w:cs="Times New Roman" w:hint="eastAsia"/>
          <w:kern w:val="2"/>
          <w:sz w:val="24"/>
          <w:szCs w:val="24"/>
        </w:rPr>
        <w:t>帮助学生在新课程评价理念的指引下，结合思想政治、思想品德评价的特殊性，在命题基本理论基础上，掌握思想政治（道德与法治）课程命题的基本方法、原则、程序和依据，明确思想政治（道德与法治）课程命题的评价标准；掌握组卷的基本要求；学会分解、破析不同层级的试卷；能独立的命制试卷；坚持思想政治（道德与法治）课程命题的思想性，适应中学新课程的评价要求。</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22F87" w:rsidRPr="00222F87" w:rsidRDefault="00222F87" w:rsidP="00222F87">
      <w:pPr>
        <w:adjustRightInd/>
        <w:snapToGrid/>
        <w:spacing w:after="0" w:line="360" w:lineRule="auto"/>
        <w:ind w:leftChars="200" w:left="440"/>
        <w:rPr>
          <w:rFonts w:ascii="Calibri" w:eastAsia="黑体" w:hAnsi="Calibri" w:cs="Times New Roman"/>
          <w:sz w:val="24"/>
          <w:szCs w:val="20"/>
        </w:rPr>
      </w:pPr>
      <w:r w:rsidRPr="00222F87">
        <w:rPr>
          <w:rFonts w:ascii="Calibri" w:eastAsia="黑体" w:hAnsi="Calibri" w:cs="Times New Roman" w:hint="eastAsia"/>
          <w:sz w:val="24"/>
          <w:szCs w:val="24"/>
        </w:rPr>
        <w:t>教材教参</w:t>
      </w:r>
      <w:r w:rsidRPr="00222F87">
        <w:rPr>
          <w:rFonts w:ascii="Calibri" w:eastAsia="黑体" w:hAnsi="Calibri" w:cs="Times New Roman" w:hint="eastAsia"/>
          <w:sz w:val="24"/>
          <w:szCs w:val="20"/>
        </w:rPr>
        <w:t>：</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1.</w:t>
      </w:r>
      <w:r w:rsidRPr="00222F87">
        <w:rPr>
          <w:rFonts w:ascii="Calibri" w:eastAsia="仿宋GB2312" w:hAnsi="Calibri" w:cs="Times New Roman" w:hint="eastAsia"/>
          <w:kern w:val="2"/>
          <w:sz w:val="24"/>
          <w:szCs w:val="24"/>
        </w:rPr>
        <w:t>邝丽湛</w:t>
      </w:r>
      <w:r w:rsidRPr="00222F87">
        <w:rPr>
          <w:rFonts w:ascii="Calibri" w:eastAsia="仿宋GB2312" w:hAnsi="Calibri" w:cs="Times New Roman" w:hint="eastAsia"/>
          <w:kern w:val="2"/>
          <w:sz w:val="24"/>
          <w:szCs w:val="24"/>
        </w:rPr>
        <w:t>,</w:t>
      </w:r>
      <w:r w:rsidRPr="00222F87">
        <w:rPr>
          <w:rFonts w:ascii="Calibri" w:eastAsia="仿宋GB2312" w:hAnsi="Calibri" w:cs="Times New Roman" w:hint="eastAsia"/>
          <w:kern w:val="2"/>
          <w:sz w:val="24"/>
          <w:szCs w:val="24"/>
        </w:rPr>
        <w:t>何亮</w:t>
      </w:r>
      <w:r w:rsidRPr="00222F87">
        <w:rPr>
          <w:rFonts w:ascii="Calibri" w:eastAsia="仿宋GB2312" w:hAnsi="Calibri" w:cs="Times New Roman" w:hint="eastAsia"/>
          <w:kern w:val="2"/>
          <w:sz w:val="24"/>
          <w:szCs w:val="24"/>
        </w:rPr>
        <w:t>.</w:t>
      </w:r>
      <w:r w:rsidRPr="00222F87">
        <w:rPr>
          <w:rFonts w:ascii="Calibri" w:eastAsia="仿宋GB2312" w:hAnsi="Calibri" w:cs="Times New Roman" w:hint="eastAsia"/>
          <w:kern w:val="2"/>
          <w:sz w:val="24"/>
          <w:szCs w:val="24"/>
        </w:rPr>
        <w:t>《思想政治教学与学业评价》</w:t>
      </w:r>
      <w:r w:rsidRPr="00222F87">
        <w:rPr>
          <w:rFonts w:ascii="Calibri" w:eastAsia="仿宋GB2312" w:hAnsi="Calibri" w:cs="Times New Roman" w:hint="eastAsia"/>
          <w:kern w:val="2"/>
          <w:sz w:val="24"/>
          <w:szCs w:val="24"/>
        </w:rPr>
        <w:t xml:space="preserve">. </w:t>
      </w:r>
      <w:r w:rsidRPr="00222F87">
        <w:rPr>
          <w:rFonts w:ascii="Calibri" w:eastAsia="仿宋GB2312" w:hAnsi="Calibri" w:cs="Times New Roman" w:hint="eastAsia"/>
          <w:kern w:val="2"/>
          <w:sz w:val="24"/>
          <w:szCs w:val="24"/>
        </w:rPr>
        <w:t>广州：广东教育出版社，</w:t>
      </w:r>
      <w:r w:rsidRPr="00222F87">
        <w:rPr>
          <w:rFonts w:ascii="Calibri" w:eastAsia="仿宋GB2312" w:hAnsi="Calibri" w:cs="Times New Roman" w:hint="eastAsia"/>
          <w:kern w:val="2"/>
          <w:sz w:val="24"/>
          <w:szCs w:val="24"/>
        </w:rPr>
        <w:t>2005.</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2.</w:t>
      </w:r>
      <w:r w:rsidRPr="00222F87">
        <w:rPr>
          <w:rFonts w:ascii="Calibri" w:eastAsia="仿宋GB2312" w:hAnsi="Calibri" w:cs="Times New Roman" w:hint="eastAsia"/>
          <w:kern w:val="2"/>
          <w:sz w:val="24"/>
          <w:szCs w:val="24"/>
        </w:rPr>
        <w:t>王茂胜</w:t>
      </w:r>
      <w:r w:rsidRPr="00222F87">
        <w:rPr>
          <w:rFonts w:ascii="Calibri" w:eastAsia="仿宋GB2312" w:hAnsi="Calibri" w:cs="Times New Roman" w:hint="eastAsia"/>
          <w:kern w:val="2"/>
          <w:sz w:val="24"/>
          <w:szCs w:val="24"/>
        </w:rPr>
        <w:t>.</w:t>
      </w:r>
      <w:r w:rsidRPr="00222F87">
        <w:rPr>
          <w:rFonts w:ascii="Calibri" w:eastAsia="仿宋GB2312" w:hAnsi="Calibri" w:cs="Times New Roman" w:hint="eastAsia"/>
          <w:kern w:val="2"/>
          <w:sz w:val="24"/>
          <w:szCs w:val="24"/>
        </w:rPr>
        <w:t>《思想政治教育评价论》</w:t>
      </w:r>
      <w:r w:rsidRPr="00222F87">
        <w:rPr>
          <w:rFonts w:ascii="Calibri" w:eastAsia="仿宋GB2312" w:hAnsi="Calibri" w:cs="Times New Roman" w:hint="eastAsia"/>
          <w:kern w:val="2"/>
          <w:sz w:val="24"/>
          <w:szCs w:val="24"/>
        </w:rPr>
        <w:t xml:space="preserve">. </w:t>
      </w:r>
      <w:r w:rsidRPr="00222F87">
        <w:rPr>
          <w:rFonts w:ascii="Calibri" w:eastAsia="仿宋GB2312" w:hAnsi="Calibri" w:cs="Times New Roman" w:hint="eastAsia"/>
          <w:kern w:val="2"/>
          <w:sz w:val="24"/>
          <w:szCs w:val="24"/>
        </w:rPr>
        <w:t>北京：中国社会科学出版社</w:t>
      </w:r>
      <w:r w:rsidRPr="00222F87">
        <w:rPr>
          <w:rFonts w:ascii="Calibri" w:eastAsia="仿宋GB2312" w:hAnsi="Calibri" w:cs="Times New Roman" w:hint="eastAsia"/>
          <w:kern w:val="2"/>
          <w:sz w:val="24"/>
          <w:szCs w:val="24"/>
        </w:rPr>
        <w:t>,2006.</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3.</w:t>
      </w:r>
      <w:r w:rsidRPr="00222F87">
        <w:rPr>
          <w:rFonts w:ascii="Calibri" w:eastAsia="仿宋GB2312" w:hAnsi="Calibri" w:cs="Times New Roman" w:hint="eastAsia"/>
          <w:kern w:val="2"/>
          <w:sz w:val="24"/>
          <w:szCs w:val="24"/>
        </w:rPr>
        <w:t>张云平</w:t>
      </w:r>
      <w:r w:rsidRPr="00222F87">
        <w:rPr>
          <w:rFonts w:ascii="Calibri" w:eastAsia="仿宋GB2312" w:hAnsi="Calibri" w:cs="Times New Roman" w:hint="eastAsia"/>
          <w:kern w:val="2"/>
          <w:sz w:val="24"/>
          <w:szCs w:val="24"/>
        </w:rPr>
        <w:t>.</w:t>
      </w:r>
      <w:r w:rsidRPr="00222F87">
        <w:rPr>
          <w:rFonts w:ascii="Calibri" w:eastAsia="仿宋GB2312" w:hAnsi="Calibri" w:cs="Times New Roman" w:hint="eastAsia"/>
          <w:kern w:val="2"/>
          <w:sz w:val="24"/>
          <w:szCs w:val="24"/>
        </w:rPr>
        <w:t>《高中思想政治学业质量评价标准》</w:t>
      </w:r>
      <w:r w:rsidRPr="00222F87">
        <w:rPr>
          <w:rFonts w:ascii="Calibri" w:eastAsia="仿宋GB2312" w:hAnsi="Calibri" w:cs="Times New Roman" w:hint="eastAsia"/>
          <w:kern w:val="2"/>
          <w:sz w:val="24"/>
          <w:szCs w:val="24"/>
        </w:rPr>
        <w:t>.</w:t>
      </w:r>
      <w:r w:rsidRPr="00222F87">
        <w:rPr>
          <w:rFonts w:ascii="Calibri" w:eastAsia="仿宋GB2312" w:hAnsi="Calibri" w:cs="Times New Roman" w:hint="eastAsia"/>
          <w:kern w:val="2"/>
          <w:sz w:val="24"/>
          <w:szCs w:val="24"/>
        </w:rPr>
        <w:t>广州：广东高等教育出版社</w:t>
      </w:r>
      <w:r w:rsidRPr="00222F87">
        <w:rPr>
          <w:rFonts w:ascii="Calibri" w:eastAsia="仿宋GB2312" w:hAnsi="Calibri" w:cs="Times New Roman" w:hint="eastAsia"/>
          <w:kern w:val="2"/>
          <w:sz w:val="24"/>
          <w:szCs w:val="24"/>
        </w:rPr>
        <w:t>,2012.</w:t>
      </w:r>
    </w:p>
    <w:p w:rsidR="00222F87" w:rsidRPr="00222F87" w:rsidRDefault="00222F87" w:rsidP="00222F87">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4.</w:t>
      </w:r>
      <w:r w:rsidRPr="00222F87">
        <w:rPr>
          <w:rFonts w:ascii="Calibri" w:eastAsia="仿宋GB2312" w:hAnsi="Calibri" w:cs="Times New Roman" w:hint="eastAsia"/>
          <w:kern w:val="2"/>
          <w:sz w:val="24"/>
          <w:szCs w:val="24"/>
        </w:rPr>
        <w:t>卢少军</w:t>
      </w:r>
      <w:r w:rsidRPr="00222F87">
        <w:rPr>
          <w:rFonts w:ascii="Calibri" w:eastAsia="仿宋GB2312" w:hAnsi="Calibri" w:cs="Times New Roman" w:hint="eastAsia"/>
          <w:kern w:val="2"/>
          <w:sz w:val="24"/>
          <w:szCs w:val="24"/>
        </w:rPr>
        <w:t xml:space="preserve">. </w:t>
      </w:r>
      <w:r w:rsidRPr="00222F87">
        <w:rPr>
          <w:rFonts w:ascii="Calibri" w:eastAsia="仿宋GB2312" w:hAnsi="Calibri" w:cs="Times New Roman" w:hint="eastAsia"/>
          <w:kern w:val="2"/>
          <w:sz w:val="24"/>
          <w:szCs w:val="24"/>
        </w:rPr>
        <w:t>《初中思想品德课程与教学评价改革研究》</w:t>
      </w:r>
      <w:r w:rsidRPr="00222F87">
        <w:rPr>
          <w:rFonts w:ascii="Calibri" w:eastAsia="仿宋GB2312" w:hAnsi="Calibri" w:cs="Times New Roman" w:hint="eastAsia"/>
          <w:kern w:val="2"/>
          <w:sz w:val="24"/>
          <w:szCs w:val="24"/>
        </w:rPr>
        <w:t xml:space="preserve">. </w:t>
      </w:r>
      <w:r w:rsidRPr="00222F87">
        <w:rPr>
          <w:rFonts w:ascii="Calibri" w:eastAsia="仿宋GB2312" w:hAnsi="Calibri" w:cs="Times New Roman" w:hint="eastAsia"/>
          <w:kern w:val="2"/>
          <w:sz w:val="24"/>
          <w:szCs w:val="24"/>
        </w:rPr>
        <w:t>济南：山东人民出版社，</w:t>
      </w:r>
      <w:r w:rsidRPr="00222F87">
        <w:rPr>
          <w:rFonts w:ascii="Calibri" w:eastAsia="仿宋GB2312" w:hAnsi="Calibri" w:cs="Times New Roman" w:hint="eastAsia"/>
          <w:kern w:val="2"/>
          <w:sz w:val="24"/>
          <w:szCs w:val="24"/>
        </w:rPr>
        <w:t>2011.</w:t>
      </w:r>
    </w:p>
    <w:p w:rsidR="00BD7DD9" w:rsidRPr="00077CFA" w:rsidRDefault="00222F87" w:rsidP="00077CFA">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22F87">
        <w:rPr>
          <w:rFonts w:ascii="Calibri" w:eastAsia="仿宋GB2312" w:hAnsi="Calibri" w:cs="Times New Roman" w:hint="eastAsia"/>
          <w:kern w:val="2"/>
          <w:sz w:val="24"/>
          <w:szCs w:val="24"/>
        </w:rPr>
        <w:t>5.</w:t>
      </w:r>
      <w:r w:rsidRPr="00222F87">
        <w:rPr>
          <w:rFonts w:ascii="Calibri" w:eastAsia="仿宋GB2312" w:hAnsi="Calibri" w:cs="Times New Roman" w:hint="eastAsia"/>
          <w:kern w:val="2"/>
          <w:sz w:val="24"/>
          <w:szCs w:val="24"/>
        </w:rPr>
        <w:t>各地高考、中考试题</w:t>
      </w:r>
      <w:r>
        <w:rPr>
          <w:rFonts w:ascii="黑体" w:eastAsia="黑体" w:hAnsi="黑体"/>
          <w:color w:val="002060"/>
          <w:kern w:val="2"/>
          <w:sz w:val="28"/>
          <w:szCs w:val="28"/>
        </w:rPr>
        <w:br w:type="page"/>
      </w:r>
    </w:p>
    <w:p w:rsidR="005C5546" w:rsidRPr="006B23CE" w:rsidRDefault="001B44CC" w:rsidP="00DC64E1">
      <w:pPr>
        <w:pStyle w:val="1"/>
      </w:pPr>
      <w:bookmarkStart w:id="245" w:name="_Toc477705033"/>
      <w:bookmarkStart w:id="246" w:name="_Toc477764449"/>
      <w:r>
        <w:rPr>
          <w:rFonts w:hint="eastAsia"/>
        </w:rPr>
        <w:lastRenderedPageBreak/>
        <w:t>E</w:t>
      </w:r>
      <w:r w:rsidR="005C5546" w:rsidRPr="006B23CE">
        <w:rPr>
          <w:rFonts w:hint="eastAsia"/>
        </w:rPr>
        <w:t xml:space="preserve">  </w:t>
      </w:r>
      <w:r w:rsidR="005C5546" w:rsidRPr="006B23CE">
        <w:rPr>
          <w:rFonts w:hint="eastAsia"/>
        </w:rPr>
        <w:t>集中实践环节（师范专业）</w:t>
      </w:r>
      <w:bookmarkEnd w:id="245"/>
      <w:bookmarkEnd w:id="246"/>
    </w:p>
    <w:p w:rsidR="00793168" w:rsidRDefault="00793168" w:rsidP="00793168">
      <w:pPr>
        <w:pStyle w:val="2"/>
        <w:rPr>
          <w:kern w:val="2"/>
        </w:rPr>
      </w:pPr>
      <w:bookmarkStart w:id="247" w:name="_Toc477764450"/>
      <w:r w:rsidRPr="006B23CE">
        <w:rPr>
          <w:rFonts w:hint="eastAsia"/>
        </w:rPr>
        <w:t>a</w:t>
      </w:r>
      <w:r w:rsidRPr="006B23CE">
        <w:rPr>
          <w:rFonts w:hint="eastAsia"/>
          <w:b/>
        </w:rPr>
        <w:t xml:space="preserve">  </w:t>
      </w:r>
      <w:r w:rsidRPr="006B23CE">
        <w:rPr>
          <w:rFonts w:hint="eastAsia"/>
          <w:kern w:val="2"/>
        </w:rPr>
        <w:t>必修</w:t>
      </w:r>
      <w:bookmarkEnd w:id="247"/>
    </w:p>
    <w:p w:rsidR="00241218" w:rsidRPr="00241218" w:rsidRDefault="00241218" w:rsidP="00CB0ECF">
      <w:pPr>
        <w:pStyle w:val="3"/>
        <w:spacing w:before="120" w:after="120"/>
      </w:pPr>
      <w:bookmarkStart w:id="248" w:name="_Toc28460"/>
      <w:bookmarkStart w:id="249" w:name="_Toc23489"/>
      <w:bookmarkStart w:id="250" w:name="_Toc477705034"/>
      <w:bookmarkStart w:id="251" w:name="_Toc477764451"/>
      <w:r w:rsidRPr="00241218">
        <w:rPr>
          <w:rFonts w:hint="eastAsia"/>
        </w:rPr>
        <w:t>《专业考察》课程简介</w:t>
      </w:r>
      <w:bookmarkEnd w:id="248"/>
      <w:bookmarkEnd w:id="249"/>
      <w:bookmarkEnd w:id="250"/>
      <w:bookmarkEnd w:id="251"/>
    </w:p>
    <w:p w:rsidR="00241218" w:rsidRPr="00241218" w:rsidRDefault="00241218" w:rsidP="00241218">
      <w:pPr>
        <w:spacing w:after="0" w:line="360" w:lineRule="auto"/>
        <w:rPr>
          <w:rFonts w:ascii="Times New Roman" w:eastAsia="黑体" w:hAnsi="Times New Roman" w:cs="Times New Roman"/>
          <w:sz w:val="24"/>
          <w:szCs w:val="20"/>
        </w:rPr>
      </w:pPr>
    </w:p>
    <w:p w:rsidR="00241218" w:rsidRPr="00241218" w:rsidRDefault="00241218" w:rsidP="00241218">
      <w:pPr>
        <w:spacing w:after="0" w:line="360" w:lineRule="auto"/>
        <w:rPr>
          <w:rFonts w:ascii="Times New Roman" w:eastAsia="黑体" w:hAnsi="Times New Roman" w:cs="Times New Roman"/>
          <w:sz w:val="24"/>
          <w:szCs w:val="20"/>
        </w:rPr>
      </w:pPr>
      <w:r w:rsidRPr="00241218">
        <w:rPr>
          <w:rFonts w:ascii="Times New Roman" w:eastAsia="黑体" w:hAnsi="Times New Roman" w:cs="Times New Roman" w:hint="eastAsia"/>
          <w:sz w:val="24"/>
          <w:szCs w:val="20"/>
        </w:rPr>
        <w:t>课程名称：专业考察</w:t>
      </w:r>
      <w:r w:rsidRPr="00241218">
        <w:rPr>
          <w:rFonts w:ascii="Times New Roman" w:eastAsia="黑体" w:hAnsi="Times New Roman" w:cs="Times New Roman"/>
          <w:sz w:val="24"/>
          <w:szCs w:val="20"/>
        </w:rPr>
        <w:t xml:space="preserve">      </w:t>
      </w:r>
      <w:r w:rsidRPr="00241218">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241218">
        <w:rPr>
          <w:rFonts w:ascii="Times New Roman" w:eastAsia="黑体" w:hAnsi="Times New Roman" w:cs="Times New Roman" w:hint="eastAsia"/>
          <w:sz w:val="24"/>
          <w:szCs w:val="20"/>
        </w:rPr>
        <w:t xml:space="preserve">  </w:t>
      </w:r>
      <w:r w:rsidRPr="00241218">
        <w:rPr>
          <w:rFonts w:ascii="Times New Roman" w:eastAsia="黑体" w:hAnsi="Times New Roman" w:cs="Times New Roman" w:hint="eastAsia"/>
          <w:sz w:val="24"/>
          <w:szCs w:val="20"/>
        </w:rPr>
        <w:t>学时：</w:t>
      </w:r>
      <w:r w:rsidRPr="00241218">
        <w:rPr>
          <w:rFonts w:ascii="Times New Roman" w:eastAsia="黑体" w:hAnsi="Times New Roman" w:cs="Times New Roman" w:hint="eastAsia"/>
          <w:sz w:val="24"/>
          <w:szCs w:val="20"/>
        </w:rPr>
        <w:t>16</w:t>
      </w:r>
    </w:p>
    <w:p w:rsidR="00241218" w:rsidRPr="00241218" w:rsidRDefault="00241218" w:rsidP="00241218">
      <w:pPr>
        <w:spacing w:after="0" w:line="360" w:lineRule="auto"/>
        <w:rPr>
          <w:rFonts w:ascii="Times New Roman" w:eastAsia="黑体" w:hAnsi="Times New Roman" w:cs="Times New Roman"/>
          <w:sz w:val="24"/>
          <w:szCs w:val="20"/>
        </w:rPr>
      </w:pPr>
      <w:r w:rsidRPr="00241218">
        <w:rPr>
          <w:rFonts w:ascii="Times New Roman" w:eastAsia="黑体" w:hAnsi="Times New Roman" w:cs="Times New Roman" w:hint="eastAsia"/>
          <w:sz w:val="24"/>
          <w:szCs w:val="20"/>
        </w:rPr>
        <w:t>学分：</w:t>
      </w:r>
      <w:r w:rsidRPr="00241218">
        <w:rPr>
          <w:rFonts w:ascii="Times New Roman" w:eastAsia="黑体" w:hAnsi="Times New Roman" w:cs="Times New Roman" w:hint="eastAsia"/>
          <w:sz w:val="24"/>
          <w:szCs w:val="20"/>
        </w:rPr>
        <w:t>1</w:t>
      </w:r>
      <w:r w:rsidR="004C0027">
        <w:rPr>
          <w:rFonts w:ascii="Times New Roman" w:eastAsia="黑体" w:hAnsi="Times New Roman" w:cs="Times New Roman" w:hint="eastAsia"/>
          <w:sz w:val="24"/>
          <w:szCs w:val="20"/>
        </w:rPr>
        <w:t xml:space="preserve">                                                       </w:t>
      </w:r>
      <w:r w:rsidRPr="00241218">
        <w:rPr>
          <w:rFonts w:ascii="Times New Roman" w:eastAsia="黑体" w:hAnsi="Times New Roman" w:cs="Times New Roman" w:hint="eastAsia"/>
          <w:sz w:val="24"/>
          <w:szCs w:val="20"/>
        </w:rPr>
        <w:t>考核方式：考查</w:t>
      </w:r>
    </w:p>
    <w:p w:rsidR="00241218" w:rsidRPr="00241218" w:rsidRDefault="00241218" w:rsidP="00241218">
      <w:pPr>
        <w:spacing w:after="0" w:line="360" w:lineRule="auto"/>
        <w:rPr>
          <w:rFonts w:ascii="Times New Roman" w:eastAsia="黑体" w:hAnsi="Times New Roman" w:cs="Times New Roman"/>
          <w:sz w:val="24"/>
          <w:szCs w:val="20"/>
        </w:rPr>
      </w:pPr>
      <w:r w:rsidRPr="00241218">
        <w:rPr>
          <w:rFonts w:ascii="Times New Roman" w:eastAsia="黑体" w:hAnsi="Times New Roman" w:cs="Times New Roman" w:hint="eastAsia"/>
          <w:sz w:val="24"/>
          <w:szCs w:val="20"/>
        </w:rPr>
        <w:t>先修课程：无</w:t>
      </w:r>
    </w:p>
    <w:p w:rsidR="00241218" w:rsidRPr="00241218" w:rsidRDefault="00241218" w:rsidP="00241218">
      <w:pPr>
        <w:spacing w:after="0" w:line="360" w:lineRule="auto"/>
        <w:rPr>
          <w:rFonts w:ascii="Times New Roman" w:eastAsia="黑体" w:hAnsi="Times New Roman" w:cs="Times New Roman"/>
          <w:sz w:val="24"/>
          <w:szCs w:val="20"/>
        </w:rPr>
      </w:pPr>
      <w:r w:rsidRPr="00241218">
        <w:rPr>
          <w:rFonts w:ascii="Times New Roman" w:eastAsia="黑体" w:hAnsi="Times New Roman" w:cs="Times New Roman" w:hint="eastAsia"/>
          <w:sz w:val="24"/>
          <w:szCs w:val="20"/>
        </w:rPr>
        <w:t>课程内容简介：</w:t>
      </w: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41218">
        <w:rPr>
          <w:rFonts w:ascii="Calibri" w:eastAsia="仿宋GB2312" w:hAnsi="Calibri" w:cs="Times New Roman" w:hint="eastAsia"/>
          <w:kern w:val="2"/>
          <w:sz w:val="24"/>
          <w:szCs w:val="24"/>
        </w:rPr>
        <w:t>《专业考察》是本课程是指学生在教师的指导下，根据专业理论知识对与思想政治教育专业密切相关的考察对象进行多角度、深层次的社会调查与研究的教学实践活动，是使学生接触社会、了解实际、培养能力的重要途径。具体内容包括：（</w:t>
      </w:r>
      <w:r w:rsidRPr="00241218">
        <w:rPr>
          <w:rFonts w:ascii="Calibri" w:eastAsia="仿宋GB2312" w:hAnsi="Calibri" w:cs="Times New Roman" w:hint="eastAsia"/>
          <w:kern w:val="2"/>
          <w:sz w:val="24"/>
          <w:szCs w:val="24"/>
        </w:rPr>
        <w:t>1</w:t>
      </w:r>
      <w:r w:rsidRPr="00241218">
        <w:rPr>
          <w:rFonts w:ascii="Calibri" w:eastAsia="仿宋GB2312" w:hAnsi="Calibri" w:cs="Times New Roman" w:hint="eastAsia"/>
          <w:kern w:val="2"/>
          <w:sz w:val="24"/>
          <w:szCs w:val="24"/>
        </w:rPr>
        <w:t>）参观周恩来母校——南开大学，为中华之崛起而读书；参观周恩来邓颖超纪念馆，为中华之复兴而立志；参观滨海新区，为中华之腾飞而奋斗。（</w:t>
      </w:r>
      <w:r w:rsidRPr="00241218">
        <w:rPr>
          <w:rFonts w:ascii="Calibri" w:eastAsia="仿宋GB2312" w:hAnsi="Calibri" w:cs="Times New Roman" w:hint="eastAsia"/>
          <w:kern w:val="2"/>
          <w:sz w:val="24"/>
          <w:szCs w:val="24"/>
        </w:rPr>
        <w:t>2</w:t>
      </w:r>
      <w:r w:rsidRPr="00241218">
        <w:rPr>
          <w:rFonts w:ascii="Calibri" w:eastAsia="仿宋GB2312" w:hAnsi="Calibri" w:cs="Times New Roman" w:hint="eastAsia"/>
          <w:kern w:val="2"/>
          <w:sz w:val="24"/>
          <w:szCs w:val="24"/>
        </w:rPr>
        <w:t>）观看升国旗仪式及参观毛主席纪念堂、人民英雄纪念碑等，使学生深刻理解中国革命和建设的发展历程。（</w:t>
      </w:r>
      <w:r w:rsidRPr="00241218">
        <w:rPr>
          <w:rFonts w:ascii="Calibri" w:eastAsia="仿宋GB2312" w:hAnsi="Calibri" w:cs="Times New Roman" w:hint="eastAsia"/>
          <w:kern w:val="2"/>
          <w:sz w:val="24"/>
          <w:szCs w:val="24"/>
        </w:rPr>
        <w:t>3</w:t>
      </w:r>
      <w:r w:rsidRPr="00241218">
        <w:rPr>
          <w:rFonts w:ascii="Calibri" w:eastAsia="仿宋GB2312" w:hAnsi="Calibri" w:cs="Times New Roman" w:hint="eastAsia"/>
          <w:kern w:val="2"/>
          <w:sz w:val="24"/>
          <w:szCs w:val="24"/>
        </w:rPr>
        <w:t>）参观北京著名企业和商业街，帮助学生深化对国有企业改革的认识，体会社会主义市场经济的魅力和经济社会发展的成就。（</w:t>
      </w:r>
      <w:r w:rsidRPr="00241218">
        <w:rPr>
          <w:rFonts w:ascii="Calibri" w:eastAsia="仿宋GB2312" w:hAnsi="Calibri" w:cs="Times New Roman" w:hint="eastAsia"/>
          <w:kern w:val="2"/>
          <w:sz w:val="24"/>
          <w:szCs w:val="24"/>
        </w:rPr>
        <w:t>4</w:t>
      </w:r>
      <w:r w:rsidRPr="00241218">
        <w:rPr>
          <w:rFonts w:ascii="Calibri" w:eastAsia="仿宋GB2312" w:hAnsi="Calibri" w:cs="Times New Roman" w:hint="eastAsia"/>
          <w:kern w:val="2"/>
          <w:sz w:val="24"/>
          <w:szCs w:val="24"/>
        </w:rPr>
        <w:t>）登八达岭长城，参观故宫、颐和园及国家博物馆，使学生感受祖国悠久历史和文化。（</w:t>
      </w:r>
      <w:r w:rsidRPr="00241218">
        <w:rPr>
          <w:rFonts w:ascii="Calibri" w:eastAsia="仿宋GB2312" w:hAnsi="Calibri" w:cs="Times New Roman" w:hint="eastAsia"/>
          <w:kern w:val="2"/>
          <w:sz w:val="24"/>
          <w:szCs w:val="24"/>
        </w:rPr>
        <w:t>5</w:t>
      </w:r>
      <w:r w:rsidRPr="00241218">
        <w:rPr>
          <w:rFonts w:ascii="Calibri" w:eastAsia="仿宋GB2312" w:hAnsi="Calibri" w:cs="Times New Roman" w:hint="eastAsia"/>
          <w:kern w:val="2"/>
          <w:sz w:val="24"/>
          <w:szCs w:val="24"/>
        </w:rPr>
        <w:t>）外观人民大会堂、中华世纪坛、天坛等，加深学生对文明演进中标志性建筑的感受。（</w:t>
      </w:r>
      <w:r w:rsidRPr="00241218">
        <w:rPr>
          <w:rFonts w:ascii="Calibri" w:eastAsia="仿宋GB2312" w:hAnsi="Calibri" w:cs="Times New Roman" w:hint="eastAsia"/>
          <w:kern w:val="2"/>
          <w:sz w:val="24"/>
          <w:szCs w:val="24"/>
        </w:rPr>
        <w:t>6</w:t>
      </w:r>
      <w:r w:rsidRPr="00241218">
        <w:rPr>
          <w:rFonts w:ascii="Calibri" w:eastAsia="仿宋GB2312" w:hAnsi="Calibri" w:cs="Times New Roman" w:hint="eastAsia"/>
          <w:kern w:val="2"/>
          <w:sz w:val="24"/>
          <w:szCs w:val="24"/>
        </w:rPr>
        <w:t>）参观鸟巢、水立方，感受改革开放及东西文化交融的文明成果。（</w:t>
      </w:r>
      <w:r w:rsidRPr="00241218">
        <w:rPr>
          <w:rFonts w:ascii="Calibri" w:eastAsia="仿宋GB2312" w:hAnsi="Calibri" w:cs="Times New Roman" w:hint="eastAsia"/>
          <w:kern w:val="2"/>
          <w:sz w:val="24"/>
          <w:szCs w:val="24"/>
        </w:rPr>
        <w:t>7</w:t>
      </w:r>
      <w:r w:rsidRPr="00241218">
        <w:rPr>
          <w:rFonts w:ascii="Calibri" w:eastAsia="仿宋GB2312" w:hAnsi="Calibri" w:cs="Times New Roman" w:hint="eastAsia"/>
          <w:kern w:val="2"/>
          <w:sz w:val="24"/>
          <w:szCs w:val="24"/>
        </w:rPr>
        <w:t>）参观清华或北大，使学生体会一流大学的学习氛围和文化内涵，激励学生全面确立生涯目标。</w:t>
      </w: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41218" w:rsidRPr="00241218" w:rsidRDefault="00241218" w:rsidP="00241218">
      <w:pPr>
        <w:adjustRightInd/>
        <w:snapToGrid/>
        <w:spacing w:after="0" w:line="360" w:lineRule="auto"/>
        <w:ind w:leftChars="200" w:left="440"/>
        <w:rPr>
          <w:rFonts w:ascii="Calibri" w:eastAsia="黑体" w:hAnsi="Calibri" w:cs="Times New Roman"/>
          <w:sz w:val="24"/>
          <w:szCs w:val="20"/>
        </w:rPr>
      </w:pPr>
      <w:r w:rsidRPr="00241218">
        <w:rPr>
          <w:rFonts w:ascii="Calibri" w:eastAsia="黑体" w:hAnsi="Calibri" w:cs="Times New Roman" w:hint="eastAsia"/>
          <w:sz w:val="24"/>
          <w:szCs w:val="24"/>
        </w:rPr>
        <w:t>教材教参</w:t>
      </w:r>
      <w:r w:rsidRPr="00241218">
        <w:rPr>
          <w:rFonts w:ascii="Calibri" w:eastAsia="黑体" w:hAnsi="Calibri" w:cs="Times New Roman" w:hint="eastAsia"/>
          <w:sz w:val="24"/>
          <w:szCs w:val="20"/>
        </w:rPr>
        <w:t>：</w:t>
      </w: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41218">
        <w:rPr>
          <w:rFonts w:ascii="Calibri" w:eastAsia="仿宋GB2312" w:hAnsi="Calibri" w:cs="Times New Roman" w:hint="eastAsia"/>
          <w:kern w:val="2"/>
          <w:sz w:val="24"/>
          <w:szCs w:val="24"/>
        </w:rPr>
        <w:t>无</w:t>
      </w:r>
    </w:p>
    <w:p w:rsidR="00241218" w:rsidRPr="00241218" w:rsidRDefault="00241218" w:rsidP="00241218">
      <w:pPr>
        <w:widowControl w:val="0"/>
        <w:adjustRightInd/>
        <w:snapToGrid/>
        <w:spacing w:after="0" w:line="360" w:lineRule="auto"/>
        <w:ind w:firstLine="480"/>
        <w:jc w:val="both"/>
        <w:rPr>
          <w:rFonts w:ascii="仿宋_GB2312" w:eastAsia="仿宋_GB2312" w:hAnsi="Calibri" w:cs="Times New Roman"/>
          <w:kern w:val="2"/>
          <w:sz w:val="24"/>
          <w:szCs w:val="24"/>
        </w:rPr>
      </w:pPr>
    </w:p>
    <w:p w:rsidR="00241218" w:rsidRDefault="00241218">
      <w:pPr>
        <w:adjustRightInd/>
        <w:snapToGrid/>
        <w:spacing w:line="220" w:lineRule="atLeast"/>
        <w:rPr>
          <w:rFonts w:ascii="黑体" w:eastAsia="黑体" w:hAnsi="黑体"/>
          <w:b/>
          <w:color w:val="002060"/>
          <w:kern w:val="2"/>
          <w:sz w:val="28"/>
          <w:szCs w:val="28"/>
        </w:rPr>
      </w:pPr>
    </w:p>
    <w:p w:rsidR="00241218" w:rsidRPr="00241218" w:rsidRDefault="00241218" w:rsidP="00111C54">
      <w:pPr>
        <w:pStyle w:val="aa"/>
      </w:pPr>
    </w:p>
    <w:p w:rsidR="00241218" w:rsidRPr="00241218" w:rsidRDefault="00241218" w:rsidP="00CB0ECF">
      <w:pPr>
        <w:pStyle w:val="3"/>
        <w:spacing w:before="120" w:after="120"/>
      </w:pPr>
      <w:bookmarkStart w:id="252" w:name="_Toc3706"/>
      <w:bookmarkStart w:id="253" w:name="_Toc21070"/>
      <w:bookmarkStart w:id="254" w:name="_Toc477705035"/>
      <w:bookmarkStart w:id="255" w:name="_Toc477764452"/>
      <w:r w:rsidRPr="00241218">
        <w:rPr>
          <w:rFonts w:hint="eastAsia"/>
        </w:rPr>
        <w:lastRenderedPageBreak/>
        <w:t>《模拟面试》课程简介</w:t>
      </w:r>
      <w:bookmarkEnd w:id="252"/>
      <w:bookmarkEnd w:id="253"/>
      <w:bookmarkEnd w:id="254"/>
      <w:bookmarkEnd w:id="255"/>
    </w:p>
    <w:p w:rsidR="00241218" w:rsidRPr="00241218" w:rsidRDefault="00241218" w:rsidP="00241218">
      <w:pPr>
        <w:spacing w:after="0" w:line="360" w:lineRule="auto"/>
        <w:rPr>
          <w:rFonts w:ascii="Times New Roman" w:eastAsia="黑体" w:hAnsi="Times New Roman" w:cs="Times New Roman"/>
          <w:sz w:val="24"/>
          <w:szCs w:val="20"/>
        </w:rPr>
      </w:pPr>
    </w:p>
    <w:p w:rsidR="00241218" w:rsidRPr="00241218" w:rsidRDefault="00241218" w:rsidP="00241218">
      <w:pPr>
        <w:spacing w:after="0" w:line="360" w:lineRule="auto"/>
        <w:rPr>
          <w:rFonts w:ascii="Times New Roman" w:eastAsia="黑体" w:hAnsi="Times New Roman" w:cs="Times New Roman"/>
          <w:sz w:val="24"/>
          <w:szCs w:val="20"/>
        </w:rPr>
      </w:pPr>
      <w:r w:rsidRPr="00241218">
        <w:rPr>
          <w:rFonts w:ascii="Times New Roman" w:eastAsia="黑体" w:hAnsi="Times New Roman" w:cs="Times New Roman" w:hint="eastAsia"/>
          <w:sz w:val="24"/>
          <w:szCs w:val="20"/>
        </w:rPr>
        <w:t>课程名称：模拟面试</w:t>
      </w:r>
      <w:r w:rsidRPr="00241218">
        <w:rPr>
          <w:rFonts w:ascii="Times New Roman" w:eastAsia="黑体" w:hAnsi="Times New Roman" w:cs="Times New Roman"/>
          <w:sz w:val="24"/>
          <w:szCs w:val="20"/>
        </w:rPr>
        <w:t xml:space="preserve">      </w:t>
      </w:r>
      <w:r w:rsidRPr="00241218">
        <w:rPr>
          <w:rFonts w:ascii="Times New Roman" w:eastAsia="黑体" w:hAnsi="Times New Roman" w:cs="Times New Roman" w:hint="eastAsia"/>
          <w:sz w:val="24"/>
          <w:szCs w:val="20"/>
        </w:rPr>
        <w:t xml:space="preserve">               </w:t>
      </w:r>
      <w:r w:rsidR="00B6725F">
        <w:rPr>
          <w:rFonts w:ascii="Times New Roman" w:eastAsia="黑体" w:hAnsi="Times New Roman" w:cs="Times New Roman" w:hint="eastAsia"/>
          <w:sz w:val="24"/>
          <w:szCs w:val="20"/>
        </w:rPr>
        <w:t xml:space="preserve">         </w:t>
      </w:r>
      <w:r w:rsidRPr="00241218">
        <w:rPr>
          <w:rFonts w:ascii="Times New Roman" w:eastAsia="黑体" w:hAnsi="Times New Roman" w:cs="Times New Roman" w:hint="eastAsia"/>
          <w:sz w:val="24"/>
          <w:szCs w:val="20"/>
        </w:rPr>
        <w:t xml:space="preserve">   </w:t>
      </w:r>
      <w:r w:rsidRPr="00241218">
        <w:rPr>
          <w:rFonts w:ascii="Times New Roman" w:eastAsia="黑体" w:hAnsi="Times New Roman" w:cs="Times New Roman" w:hint="eastAsia"/>
          <w:sz w:val="24"/>
          <w:szCs w:val="20"/>
        </w:rPr>
        <w:t>学时：</w:t>
      </w:r>
      <w:r w:rsidRPr="00241218">
        <w:rPr>
          <w:rFonts w:ascii="Times New Roman" w:eastAsia="黑体" w:hAnsi="Times New Roman" w:cs="Times New Roman" w:hint="eastAsia"/>
          <w:sz w:val="24"/>
          <w:szCs w:val="20"/>
        </w:rPr>
        <w:t>16</w:t>
      </w:r>
    </w:p>
    <w:p w:rsidR="00241218" w:rsidRPr="00241218" w:rsidRDefault="00241218" w:rsidP="00241218">
      <w:pPr>
        <w:spacing w:after="0" w:line="360" w:lineRule="auto"/>
        <w:rPr>
          <w:rFonts w:ascii="Times New Roman" w:eastAsia="黑体" w:hAnsi="Times New Roman" w:cs="Times New Roman"/>
          <w:sz w:val="24"/>
          <w:szCs w:val="20"/>
        </w:rPr>
      </w:pPr>
      <w:r w:rsidRPr="00241218">
        <w:rPr>
          <w:rFonts w:ascii="Times New Roman" w:eastAsia="黑体" w:hAnsi="Times New Roman" w:cs="Times New Roman" w:hint="eastAsia"/>
          <w:sz w:val="24"/>
          <w:szCs w:val="20"/>
        </w:rPr>
        <w:t>学分：</w:t>
      </w:r>
      <w:r w:rsidRPr="00241218">
        <w:rPr>
          <w:rFonts w:ascii="Times New Roman" w:eastAsia="黑体" w:hAnsi="Times New Roman" w:cs="Times New Roman" w:hint="eastAsia"/>
          <w:sz w:val="24"/>
          <w:szCs w:val="20"/>
        </w:rPr>
        <w:t>1</w:t>
      </w:r>
      <w:r w:rsidR="004C0027">
        <w:rPr>
          <w:rFonts w:ascii="Times New Roman" w:eastAsia="黑体" w:hAnsi="Times New Roman" w:cs="Times New Roman" w:hint="eastAsia"/>
          <w:sz w:val="24"/>
          <w:szCs w:val="20"/>
        </w:rPr>
        <w:t xml:space="preserve">                                                       </w:t>
      </w:r>
      <w:r w:rsidRPr="00241218">
        <w:rPr>
          <w:rFonts w:ascii="Times New Roman" w:eastAsia="黑体" w:hAnsi="Times New Roman" w:cs="Times New Roman" w:hint="eastAsia"/>
          <w:sz w:val="24"/>
          <w:szCs w:val="20"/>
        </w:rPr>
        <w:t>考核方式：考查</w:t>
      </w:r>
    </w:p>
    <w:p w:rsidR="00241218" w:rsidRPr="00241218" w:rsidRDefault="00241218" w:rsidP="00241218">
      <w:pPr>
        <w:spacing w:after="0" w:line="360" w:lineRule="auto"/>
        <w:rPr>
          <w:rFonts w:ascii="Times New Roman" w:eastAsia="黑体" w:hAnsi="Times New Roman" w:cs="Times New Roman"/>
          <w:sz w:val="24"/>
          <w:szCs w:val="20"/>
        </w:rPr>
      </w:pPr>
      <w:r w:rsidRPr="00241218">
        <w:rPr>
          <w:rFonts w:ascii="Times New Roman" w:eastAsia="黑体" w:hAnsi="Times New Roman" w:cs="Times New Roman" w:hint="eastAsia"/>
          <w:sz w:val="24"/>
          <w:szCs w:val="20"/>
        </w:rPr>
        <w:t>先修课程：教育学、中学生心理学、思想政治学科教学论</w:t>
      </w:r>
    </w:p>
    <w:p w:rsidR="00241218" w:rsidRPr="00241218" w:rsidRDefault="00241218" w:rsidP="00241218">
      <w:pPr>
        <w:spacing w:after="0" w:line="360" w:lineRule="auto"/>
        <w:rPr>
          <w:rFonts w:ascii="Times New Roman" w:eastAsia="黑体" w:hAnsi="Times New Roman" w:cs="Times New Roman"/>
          <w:sz w:val="24"/>
          <w:szCs w:val="20"/>
        </w:rPr>
      </w:pPr>
      <w:r w:rsidRPr="00241218">
        <w:rPr>
          <w:rFonts w:ascii="Times New Roman" w:eastAsia="黑体" w:hAnsi="Times New Roman" w:cs="Times New Roman" w:hint="eastAsia"/>
          <w:sz w:val="24"/>
          <w:szCs w:val="20"/>
        </w:rPr>
        <w:t>课程内容简介：</w:t>
      </w: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41218">
        <w:rPr>
          <w:rFonts w:ascii="Calibri" w:eastAsia="仿宋GB2312" w:hAnsi="Calibri" w:cs="Times New Roman" w:hint="eastAsia"/>
          <w:kern w:val="2"/>
          <w:sz w:val="24"/>
          <w:szCs w:val="24"/>
        </w:rPr>
        <w:t>《模拟面试》是高等师范院校思想政治教育（师范）专业的专业实践课程，是贯彻教育方针、实现教育目的、体现理论联系实际原则的重要环节，也是巩固和深化理论知识，使学生接触社会、了解实际、培养能力的重要途径。模拟面试活动的考查内容包括仪表风度、专业知识、语言表达能力、综合分析能力、应变能力、人际协调能力、自我控制能力和创新能力等要素。通过举办模拟面试活动，使应试学生对面试的基本环节和主要内容有大致的认识和了解，同时针对自己参加模拟面试过程中出现的问题和不足不断加以改进和完善，进一步提高面试水平，体验竞争现实，积累面试技巧，为其以后参加应聘面试活动奠定理论和实践基础。</w:t>
      </w: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241218" w:rsidRPr="00241218" w:rsidRDefault="00241218" w:rsidP="00241218">
      <w:pPr>
        <w:adjustRightInd/>
        <w:snapToGrid/>
        <w:spacing w:after="0" w:line="360" w:lineRule="auto"/>
        <w:ind w:leftChars="200" w:left="440"/>
        <w:rPr>
          <w:rFonts w:ascii="Calibri" w:eastAsia="黑体" w:hAnsi="Calibri" w:cs="Times New Roman"/>
          <w:sz w:val="24"/>
          <w:szCs w:val="20"/>
        </w:rPr>
      </w:pPr>
      <w:r w:rsidRPr="00241218">
        <w:rPr>
          <w:rFonts w:ascii="Calibri" w:eastAsia="黑体" w:hAnsi="Calibri" w:cs="Times New Roman" w:hint="eastAsia"/>
          <w:sz w:val="24"/>
          <w:szCs w:val="24"/>
        </w:rPr>
        <w:t>教材教参</w:t>
      </w:r>
      <w:r w:rsidRPr="00241218">
        <w:rPr>
          <w:rFonts w:ascii="Calibri" w:eastAsia="黑体" w:hAnsi="Calibri" w:cs="Times New Roman" w:hint="eastAsia"/>
          <w:sz w:val="24"/>
          <w:szCs w:val="20"/>
        </w:rPr>
        <w:t>：</w:t>
      </w: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41218">
        <w:rPr>
          <w:rFonts w:ascii="Calibri" w:eastAsia="仿宋GB2312" w:hAnsi="Calibri" w:cs="Times New Roman" w:hint="eastAsia"/>
          <w:kern w:val="2"/>
          <w:sz w:val="24"/>
          <w:szCs w:val="24"/>
        </w:rPr>
        <w:t>1.</w:t>
      </w:r>
      <w:r w:rsidRPr="00241218">
        <w:rPr>
          <w:rFonts w:ascii="Calibri" w:eastAsia="仿宋GB2312" w:hAnsi="Calibri" w:cs="Times New Roman" w:hint="eastAsia"/>
          <w:kern w:val="2"/>
          <w:sz w:val="24"/>
          <w:szCs w:val="24"/>
        </w:rPr>
        <w:t>李永新：《中公版·</w:t>
      </w:r>
      <w:r w:rsidRPr="00241218">
        <w:rPr>
          <w:rFonts w:ascii="Calibri" w:eastAsia="仿宋GB2312" w:hAnsi="Calibri" w:cs="Times New Roman" w:hint="eastAsia"/>
          <w:kern w:val="2"/>
          <w:sz w:val="24"/>
          <w:szCs w:val="24"/>
        </w:rPr>
        <w:t>2013</w:t>
      </w:r>
      <w:r w:rsidRPr="00241218">
        <w:rPr>
          <w:rFonts w:ascii="Calibri" w:eastAsia="仿宋GB2312" w:hAnsi="Calibri" w:cs="Times New Roman" w:hint="eastAsia"/>
          <w:kern w:val="2"/>
          <w:sz w:val="24"/>
          <w:szCs w:val="24"/>
        </w:rPr>
        <w:t>广东省公务员录用考试专业教材：面试经典真题专家详解</w:t>
      </w:r>
      <w:r w:rsidRPr="00241218">
        <w:rPr>
          <w:rFonts w:ascii="Calibri" w:eastAsia="仿宋GB2312" w:hAnsi="Calibri" w:cs="Times New Roman" w:hint="eastAsia"/>
          <w:kern w:val="2"/>
          <w:sz w:val="24"/>
          <w:szCs w:val="24"/>
        </w:rPr>
        <w:t>1500</w:t>
      </w:r>
      <w:r w:rsidRPr="00241218">
        <w:rPr>
          <w:rFonts w:ascii="Calibri" w:eastAsia="仿宋GB2312" w:hAnsi="Calibri" w:cs="Times New Roman" w:hint="eastAsia"/>
          <w:kern w:val="2"/>
          <w:sz w:val="24"/>
          <w:szCs w:val="24"/>
        </w:rPr>
        <w:t>题》</w:t>
      </w:r>
      <w:r w:rsidRPr="00241218">
        <w:rPr>
          <w:rFonts w:ascii="Calibri" w:eastAsia="仿宋GB2312" w:hAnsi="Calibri" w:cs="Times New Roman" w:hint="eastAsia"/>
          <w:kern w:val="2"/>
          <w:sz w:val="24"/>
          <w:szCs w:val="24"/>
        </w:rPr>
        <w:t>.</w:t>
      </w:r>
      <w:r w:rsidRPr="00241218">
        <w:rPr>
          <w:rFonts w:ascii="Calibri" w:eastAsia="仿宋GB2312" w:hAnsi="Calibri" w:cs="Times New Roman" w:hint="eastAsia"/>
          <w:kern w:val="2"/>
          <w:sz w:val="24"/>
          <w:szCs w:val="24"/>
        </w:rPr>
        <w:t>人民日报出版社</w:t>
      </w:r>
      <w:r w:rsidRPr="00241218">
        <w:rPr>
          <w:rFonts w:ascii="Calibri" w:eastAsia="仿宋GB2312" w:hAnsi="Calibri" w:cs="Times New Roman" w:hint="eastAsia"/>
          <w:kern w:val="2"/>
          <w:sz w:val="24"/>
          <w:szCs w:val="24"/>
        </w:rPr>
        <w:t>, 2013.</w:t>
      </w: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241218">
        <w:rPr>
          <w:rFonts w:ascii="Calibri" w:eastAsia="仿宋GB2312" w:hAnsi="Calibri" w:cs="Times New Roman" w:hint="eastAsia"/>
          <w:kern w:val="2"/>
          <w:sz w:val="24"/>
          <w:szCs w:val="24"/>
        </w:rPr>
        <w:t>2.</w:t>
      </w:r>
      <w:r w:rsidRPr="00241218">
        <w:rPr>
          <w:rFonts w:ascii="Calibri" w:eastAsia="仿宋GB2312" w:hAnsi="Calibri" w:cs="Times New Roman" w:hint="eastAsia"/>
          <w:kern w:val="2"/>
          <w:sz w:val="24"/>
          <w:szCs w:val="24"/>
        </w:rPr>
        <w:t>中学教师资格证考试内容为综合素质、教育知识与能力、学科知识与教学能力。官方不指定考试用书，目前多数人在使用</w:t>
      </w:r>
      <w:hyperlink r:id="rId21" w:tgtFrame="https://zhidao.baidu.com/question/_blank" w:history="1">
        <w:r w:rsidRPr="00241218">
          <w:rPr>
            <w:rFonts w:ascii="Calibri" w:eastAsia="仿宋GB2312" w:hAnsi="Calibri" w:cs="Times New Roman" w:hint="eastAsia"/>
            <w:kern w:val="2"/>
            <w:sz w:val="24"/>
            <w:szCs w:val="24"/>
          </w:rPr>
          <w:t>教育部考试中心</w:t>
        </w:r>
      </w:hyperlink>
      <w:r w:rsidRPr="00241218">
        <w:rPr>
          <w:rFonts w:ascii="Calibri" w:eastAsia="仿宋GB2312" w:hAnsi="Calibri" w:cs="Times New Roman" w:hint="eastAsia"/>
          <w:kern w:val="2"/>
          <w:sz w:val="24"/>
          <w:szCs w:val="24"/>
        </w:rPr>
        <w:t>组织编写、分别由</w:t>
      </w:r>
      <w:hyperlink r:id="rId22" w:tgtFrame="https://zhidao.baidu.com/question/_blank" w:history="1">
        <w:r w:rsidRPr="00241218">
          <w:rPr>
            <w:rFonts w:ascii="Calibri" w:eastAsia="仿宋GB2312" w:hAnsi="Calibri" w:cs="Times New Roman" w:hint="eastAsia"/>
            <w:kern w:val="2"/>
            <w:sz w:val="24"/>
            <w:szCs w:val="24"/>
          </w:rPr>
          <w:t>东北师大</w:t>
        </w:r>
      </w:hyperlink>
      <w:r w:rsidRPr="00241218">
        <w:rPr>
          <w:rFonts w:ascii="Calibri" w:eastAsia="仿宋GB2312" w:hAnsi="Calibri" w:cs="Times New Roman" w:hint="eastAsia"/>
          <w:kern w:val="2"/>
          <w:sz w:val="24"/>
          <w:szCs w:val="24"/>
        </w:rPr>
        <w:t>、人民教育、高等教育三个出版社出版的参考书。</w:t>
      </w:r>
    </w:p>
    <w:p w:rsidR="00241218" w:rsidRPr="00241218" w:rsidRDefault="00241218" w:rsidP="00241218">
      <w:pPr>
        <w:widowControl w:val="0"/>
        <w:adjustRightInd/>
        <w:snapToGrid/>
        <w:spacing w:after="0" w:line="360" w:lineRule="auto"/>
        <w:ind w:firstLineChars="200" w:firstLine="480"/>
        <w:jc w:val="both"/>
        <w:rPr>
          <w:rFonts w:ascii="Calibri" w:eastAsia="仿宋GB2312" w:hAnsi="Calibri" w:cs="Times New Roman"/>
          <w:kern w:val="2"/>
          <w:sz w:val="24"/>
          <w:szCs w:val="24"/>
        </w:rPr>
      </w:pPr>
    </w:p>
    <w:p w:rsidR="0074244F" w:rsidRPr="00077CFA" w:rsidRDefault="0074244F" w:rsidP="00077CFA">
      <w:pPr>
        <w:adjustRightInd/>
        <w:snapToGrid/>
        <w:spacing w:line="220" w:lineRule="atLeast"/>
        <w:rPr>
          <w:rFonts w:ascii="黑体" w:eastAsia="黑体" w:hAnsi="黑体"/>
          <w:b/>
          <w:color w:val="002060"/>
          <w:kern w:val="2"/>
          <w:sz w:val="28"/>
          <w:szCs w:val="28"/>
        </w:rPr>
      </w:pPr>
      <w:r>
        <w:rPr>
          <w:rFonts w:ascii="黑体" w:eastAsia="黑体" w:hAnsi="黑体"/>
          <w:b/>
          <w:color w:val="002060"/>
          <w:kern w:val="2"/>
          <w:sz w:val="28"/>
          <w:szCs w:val="28"/>
        </w:rPr>
        <w:br w:type="page"/>
      </w:r>
    </w:p>
    <w:p w:rsidR="0074244F" w:rsidRPr="0074244F" w:rsidRDefault="0074244F" w:rsidP="00CB0ECF">
      <w:pPr>
        <w:pStyle w:val="3"/>
        <w:spacing w:before="120" w:after="120"/>
        <w:rPr>
          <w:rFonts w:hAnsi="Times New Roman"/>
          <w:b/>
          <w:bCs/>
          <w:kern w:val="2"/>
          <w:szCs w:val="36"/>
        </w:rPr>
      </w:pPr>
      <w:bookmarkStart w:id="256" w:name="_Toc477705036"/>
      <w:bookmarkStart w:id="257" w:name="_Toc477764453"/>
      <w:r w:rsidRPr="0074244F">
        <w:rPr>
          <w:rFonts w:hint="eastAsia"/>
        </w:rPr>
        <w:lastRenderedPageBreak/>
        <w:t>《学年论文》</w:t>
      </w:r>
      <w:r w:rsidRPr="0074244F">
        <w:rPr>
          <w:rFonts w:hAnsi="Times New Roman" w:hint="eastAsia"/>
          <w:kern w:val="2"/>
          <w:szCs w:val="36"/>
        </w:rPr>
        <w:t>课程简介</w:t>
      </w:r>
      <w:bookmarkEnd w:id="256"/>
      <w:bookmarkEnd w:id="257"/>
    </w:p>
    <w:p w:rsidR="0074244F" w:rsidRPr="0074244F" w:rsidRDefault="0074244F" w:rsidP="0074244F">
      <w:pPr>
        <w:widowControl w:val="0"/>
        <w:adjustRightInd/>
        <w:spacing w:after="0" w:line="360" w:lineRule="auto"/>
        <w:jc w:val="center"/>
        <w:rPr>
          <w:rFonts w:ascii="黑体" w:eastAsia="黑体" w:hAnsi="Times New Roman" w:cs="Times New Roman"/>
          <w:kern w:val="2"/>
          <w:sz w:val="30"/>
          <w:szCs w:val="30"/>
        </w:rPr>
      </w:pPr>
    </w:p>
    <w:p w:rsidR="0074244F" w:rsidRPr="0074244F" w:rsidRDefault="0074244F" w:rsidP="00454E43">
      <w:pPr>
        <w:tabs>
          <w:tab w:val="left" w:pos="4320"/>
          <w:tab w:val="left" w:pos="8522"/>
        </w:tabs>
        <w:adjustRightIn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课程名称：学年论文</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学时：6周</w:t>
      </w:r>
      <w:r w:rsidRPr="0074244F">
        <w:rPr>
          <w:rFonts w:ascii="黑体" w:eastAsia="黑体" w:hAnsi="宋体" w:cs="Times New Roman"/>
          <w:color w:val="000000"/>
          <w:sz w:val="24"/>
          <w:szCs w:val="24"/>
        </w:rPr>
        <w:tab/>
      </w:r>
    </w:p>
    <w:p w:rsidR="0074244F" w:rsidRPr="0074244F" w:rsidRDefault="0074244F" w:rsidP="00454E43">
      <w:pPr>
        <w:tabs>
          <w:tab w:val="left" w:pos="4320"/>
          <w:tab w:val="left" w:pos="8522"/>
        </w:tabs>
        <w:adjustRightIn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学分：1</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考核方式：考查</w:t>
      </w:r>
      <w:r w:rsidRPr="0074244F">
        <w:rPr>
          <w:rFonts w:ascii="黑体" w:eastAsia="黑体" w:hAnsi="宋体" w:cs="Times New Roman"/>
          <w:color w:val="000000"/>
          <w:sz w:val="24"/>
          <w:szCs w:val="24"/>
        </w:rPr>
        <w:tab/>
      </w:r>
    </w:p>
    <w:p w:rsidR="0074244F" w:rsidRPr="0074244F" w:rsidRDefault="0074244F" w:rsidP="00454E43">
      <w:pPr>
        <w:tabs>
          <w:tab w:val="left" w:pos="4320"/>
          <w:tab w:val="left" w:pos="8522"/>
        </w:tabs>
        <w:adjustRightIn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先修课程：无</w:t>
      </w:r>
      <w:r w:rsidRPr="0074244F">
        <w:rPr>
          <w:rFonts w:ascii="黑体" w:eastAsia="黑体" w:hAnsi="宋体" w:cs="Times New Roman"/>
          <w:color w:val="000000"/>
          <w:sz w:val="24"/>
          <w:szCs w:val="24"/>
        </w:rPr>
        <w:tab/>
      </w:r>
    </w:p>
    <w:p w:rsidR="0074244F" w:rsidRPr="0074244F" w:rsidRDefault="0074244F" w:rsidP="00454E43">
      <w:pPr>
        <w:tabs>
          <w:tab w:val="left" w:pos="3840"/>
          <w:tab w:val="left" w:pos="8522"/>
        </w:tabs>
        <w:adjustRightIn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课程内容简介：</w:t>
      </w:r>
    </w:p>
    <w:p w:rsidR="007C4063" w:rsidRDefault="007C4063" w:rsidP="00454E43">
      <w:pPr>
        <w:widowControl w:val="0"/>
        <w:adjustRightInd/>
        <w:spacing w:after="0" w:line="360" w:lineRule="auto"/>
        <w:ind w:firstLineChars="200" w:firstLine="480"/>
        <w:jc w:val="both"/>
        <w:rPr>
          <w:rFonts w:ascii="Times New Roman" w:eastAsia="宋体" w:hAnsi="Times New Roman" w:cs="Times New Roman"/>
          <w:kern w:val="2"/>
          <w:sz w:val="24"/>
          <w:szCs w:val="24"/>
        </w:rPr>
      </w:pPr>
    </w:p>
    <w:p w:rsidR="0074244F" w:rsidRDefault="0074244F" w:rsidP="00454E43">
      <w:pPr>
        <w:widowControl w:val="0"/>
        <w:adjustRightInd/>
        <w:spacing w:after="0" w:line="360" w:lineRule="auto"/>
        <w:ind w:firstLineChars="200" w:firstLine="480"/>
        <w:jc w:val="both"/>
        <w:rPr>
          <w:rFonts w:ascii="Calibri" w:eastAsia="仿宋GB2312" w:hAnsi="Calibri" w:cs="Times New Roman"/>
          <w:kern w:val="2"/>
          <w:sz w:val="24"/>
          <w:szCs w:val="24"/>
        </w:rPr>
      </w:pPr>
      <w:r w:rsidRPr="0074244F">
        <w:rPr>
          <w:rFonts w:ascii="Times New Roman" w:eastAsia="宋体" w:hAnsi="Times New Roman" w:cs="Times New Roman" w:hint="eastAsia"/>
          <w:kern w:val="2"/>
          <w:sz w:val="24"/>
          <w:szCs w:val="24"/>
        </w:rPr>
        <w:t>《</w:t>
      </w:r>
      <w:r w:rsidRPr="0074244F">
        <w:rPr>
          <w:rFonts w:ascii="Calibri" w:eastAsia="仿宋GB2312" w:hAnsi="Calibri" w:cs="Times New Roman" w:hint="eastAsia"/>
          <w:kern w:val="2"/>
          <w:sz w:val="24"/>
          <w:szCs w:val="24"/>
        </w:rPr>
        <w:t>学年论文》是思想政治教育专业的专业实践课程，是实现马克思主义学院人才培养目标的重要组成部分，是深化学生基础理论学习的重要环节，是全面检验学生综合素质与实践能力的主要手段，也是衡量马克思主义学院办学质量和办学效益的重要内容。主要环节包括学生确定论文选题、指导教师和学生共同明确写作思路和要求、对学年论文工作进行跟踪检查、指导教师按成绩评定的有关规定评定成绩等环节。通过学年论文工作，培养学生综合运用所学的基础理论、专业知识和基本技能，提高分析与解决实际问题的能力和初步开展科学研究的能力，也为毕业论文的写作奠定基础。</w:t>
      </w:r>
    </w:p>
    <w:p w:rsidR="00454E43" w:rsidRPr="0074244F" w:rsidRDefault="00454E43" w:rsidP="00454E43">
      <w:pPr>
        <w:widowControl w:val="0"/>
        <w:adjustRightInd/>
        <w:spacing w:after="0" w:line="360" w:lineRule="auto"/>
        <w:ind w:firstLineChars="200" w:firstLine="480"/>
        <w:jc w:val="both"/>
        <w:rPr>
          <w:rFonts w:ascii="Calibri" w:eastAsia="仿宋GB2312" w:hAnsi="Calibri" w:cs="Times New Roman"/>
          <w:kern w:val="2"/>
          <w:sz w:val="24"/>
          <w:szCs w:val="24"/>
        </w:rPr>
      </w:pPr>
    </w:p>
    <w:p w:rsidR="0074244F" w:rsidRPr="0074244F" w:rsidRDefault="0074244F" w:rsidP="00454E43">
      <w:pPr>
        <w:adjustRightInd/>
        <w:snapToGrid/>
        <w:spacing w:after="0" w:line="360" w:lineRule="auto"/>
        <w:ind w:leftChars="200" w:left="440"/>
        <w:rPr>
          <w:rFonts w:ascii="黑体" w:eastAsia="黑体" w:hAnsi="宋体" w:cs="Times New Roman"/>
          <w:color w:val="000000"/>
          <w:sz w:val="24"/>
          <w:szCs w:val="24"/>
        </w:rPr>
      </w:pPr>
      <w:r w:rsidRPr="00454E43">
        <w:rPr>
          <w:rFonts w:ascii="Calibri" w:eastAsia="黑体" w:hAnsi="Calibri" w:cs="Times New Roman" w:hint="eastAsia"/>
          <w:sz w:val="24"/>
          <w:szCs w:val="24"/>
        </w:rPr>
        <w:t>教材教参</w:t>
      </w:r>
      <w:r w:rsidRPr="0074244F">
        <w:rPr>
          <w:rFonts w:ascii="黑体" w:eastAsia="黑体" w:hAnsi="宋体" w:cs="Times New Roman" w:hint="eastAsia"/>
          <w:color w:val="000000"/>
          <w:sz w:val="24"/>
          <w:szCs w:val="24"/>
        </w:rPr>
        <w:t>：</w:t>
      </w:r>
    </w:p>
    <w:p w:rsidR="0074244F" w:rsidRPr="0074244F" w:rsidRDefault="0074244F" w:rsidP="00454E43">
      <w:pPr>
        <w:widowControl w:val="0"/>
        <w:adjustRightInd/>
        <w:snapToGrid/>
        <w:spacing w:after="0" w:line="360" w:lineRule="auto"/>
        <w:ind w:firstLineChars="200" w:firstLine="480"/>
        <w:jc w:val="both"/>
        <w:rPr>
          <w:rFonts w:ascii="Calibri" w:eastAsia="仿宋GB2312" w:hAnsi="Calibri" w:cs="Times New Roman"/>
          <w:kern w:val="2"/>
          <w:sz w:val="24"/>
          <w:szCs w:val="24"/>
        </w:rPr>
      </w:pPr>
      <w:r w:rsidRPr="0074244F">
        <w:rPr>
          <w:rFonts w:ascii="Calibri" w:eastAsia="仿宋GB2312" w:hAnsi="Calibri" w:cs="Times New Roman" w:hint="eastAsia"/>
          <w:kern w:val="2"/>
          <w:sz w:val="24"/>
          <w:szCs w:val="24"/>
        </w:rPr>
        <w:t>无</w:t>
      </w:r>
    </w:p>
    <w:p w:rsidR="0074244F" w:rsidRPr="00077CFA" w:rsidRDefault="0074244F" w:rsidP="00454E43">
      <w:pPr>
        <w:adjustRightInd/>
        <w:snapToGrid/>
        <w:spacing w:after="0" w:line="360" w:lineRule="auto"/>
        <w:rPr>
          <w:rFonts w:ascii="黑体" w:eastAsia="黑体" w:hAnsi="黑体"/>
          <w:b/>
          <w:color w:val="002060"/>
          <w:kern w:val="2"/>
          <w:sz w:val="28"/>
          <w:szCs w:val="28"/>
        </w:rPr>
      </w:pPr>
      <w:r>
        <w:rPr>
          <w:rFonts w:ascii="黑体" w:eastAsia="黑体" w:hAnsi="黑体"/>
          <w:b/>
          <w:color w:val="002060"/>
          <w:kern w:val="2"/>
          <w:sz w:val="28"/>
          <w:szCs w:val="28"/>
        </w:rPr>
        <w:br w:type="page"/>
      </w:r>
    </w:p>
    <w:p w:rsidR="0074244F" w:rsidRPr="00590F68" w:rsidRDefault="0074244F" w:rsidP="00CB0ECF">
      <w:pPr>
        <w:pStyle w:val="3"/>
        <w:spacing w:before="120" w:after="120"/>
      </w:pPr>
      <w:bookmarkStart w:id="258" w:name="_Toc477705037"/>
      <w:bookmarkStart w:id="259" w:name="_Toc477764454"/>
      <w:r w:rsidRPr="00590F68">
        <w:rPr>
          <w:rFonts w:hint="eastAsia"/>
        </w:rPr>
        <w:lastRenderedPageBreak/>
        <w:t>《教学见习》课程简介</w:t>
      </w:r>
      <w:bookmarkEnd w:id="258"/>
      <w:bookmarkEnd w:id="259"/>
    </w:p>
    <w:p w:rsidR="0074244F" w:rsidRPr="0074244F" w:rsidRDefault="0074244F" w:rsidP="0074244F">
      <w:pPr>
        <w:tabs>
          <w:tab w:val="left" w:pos="3360"/>
          <w:tab w:val="left" w:pos="8522"/>
        </w:tabs>
        <w:adjustRightInd/>
        <w:snapToGrid/>
        <w:spacing w:after="0" w:line="360" w:lineRule="auto"/>
        <w:jc w:val="both"/>
        <w:rPr>
          <w:rFonts w:ascii="黑体" w:eastAsia="黑体" w:hAnsi="Times New Roman" w:cs="Times New Roman"/>
          <w:kern w:val="2"/>
          <w:sz w:val="30"/>
          <w:szCs w:val="24"/>
        </w:rPr>
      </w:pPr>
    </w:p>
    <w:p w:rsidR="0074244F" w:rsidRPr="0074244F" w:rsidRDefault="0074244F" w:rsidP="0074244F">
      <w:pPr>
        <w:tabs>
          <w:tab w:val="left" w:pos="4320"/>
          <w:tab w:val="left" w:pos="8522"/>
        </w:tabs>
        <w:adjustRightInd/>
        <w:snapToGri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课程名称：教学见习</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学时：4周</w:t>
      </w:r>
      <w:r w:rsidRPr="0074244F">
        <w:rPr>
          <w:rFonts w:ascii="黑体" w:eastAsia="黑体" w:hAnsi="宋体" w:cs="Times New Roman"/>
          <w:color w:val="000000"/>
          <w:sz w:val="24"/>
          <w:szCs w:val="24"/>
        </w:rPr>
        <w:tab/>
      </w:r>
    </w:p>
    <w:p w:rsidR="0074244F" w:rsidRPr="0074244F" w:rsidRDefault="0074244F" w:rsidP="0074244F">
      <w:pPr>
        <w:tabs>
          <w:tab w:val="left" w:pos="432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学分：2</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考核方式：考查</w:t>
      </w:r>
      <w:r w:rsidRPr="0074244F">
        <w:rPr>
          <w:rFonts w:ascii="黑体" w:eastAsia="黑体" w:hAnsi="宋体" w:cs="Times New Roman"/>
          <w:color w:val="000000"/>
          <w:sz w:val="24"/>
          <w:szCs w:val="24"/>
        </w:rPr>
        <w:tab/>
      </w:r>
    </w:p>
    <w:p w:rsidR="0074244F" w:rsidRPr="0074244F" w:rsidRDefault="0074244F" w:rsidP="0074244F">
      <w:pPr>
        <w:tabs>
          <w:tab w:val="left" w:pos="384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先修课程：教育学、心理学</w:t>
      </w:r>
      <w:r w:rsidRPr="0074244F">
        <w:rPr>
          <w:rFonts w:ascii="黑体" w:eastAsia="黑体" w:hAnsi="宋体" w:cs="Times New Roman"/>
          <w:color w:val="000000"/>
          <w:sz w:val="24"/>
          <w:szCs w:val="24"/>
        </w:rPr>
        <w:tab/>
      </w:r>
    </w:p>
    <w:p w:rsidR="0074244F" w:rsidRPr="0074244F" w:rsidRDefault="0074244F" w:rsidP="0074244F">
      <w:pPr>
        <w:tabs>
          <w:tab w:val="left" w:pos="384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课程内容简介：</w:t>
      </w:r>
    </w:p>
    <w:p w:rsidR="007C4063" w:rsidRDefault="007C4063" w:rsidP="0074244F">
      <w:pPr>
        <w:adjustRightInd/>
        <w:spacing w:after="0" w:line="360" w:lineRule="auto"/>
        <w:ind w:firstLineChars="200" w:firstLine="404"/>
        <w:rPr>
          <w:rFonts w:ascii="Times New Roman" w:eastAsia="宋体" w:hAnsi="Times New Roman" w:cs="Times New Roman"/>
          <w:spacing w:val="-8"/>
          <w:kern w:val="2"/>
          <w:sz w:val="21"/>
          <w:szCs w:val="24"/>
        </w:rPr>
      </w:pPr>
    </w:p>
    <w:p w:rsidR="0074244F" w:rsidRPr="0074244F" w:rsidRDefault="0074244F" w:rsidP="0074244F">
      <w:pPr>
        <w:adjustRightInd/>
        <w:spacing w:after="0" w:line="360" w:lineRule="auto"/>
        <w:ind w:firstLineChars="200" w:firstLine="404"/>
        <w:rPr>
          <w:rFonts w:ascii="Calibri" w:eastAsia="仿宋GB2312" w:hAnsi="Calibri" w:cs="Times New Roman"/>
          <w:kern w:val="2"/>
          <w:sz w:val="24"/>
          <w:szCs w:val="24"/>
        </w:rPr>
      </w:pPr>
      <w:r w:rsidRPr="0074244F">
        <w:rPr>
          <w:rFonts w:ascii="Times New Roman" w:eastAsia="宋体" w:hAnsi="Times New Roman" w:cs="Times New Roman" w:hint="eastAsia"/>
          <w:spacing w:val="-8"/>
          <w:kern w:val="2"/>
          <w:sz w:val="21"/>
          <w:szCs w:val="24"/>
        </w:rPr>
        <w:t>《</w:t>
      </w:r>
      <w:r w:rsidRPr="0074244F">
        <w:rPr>
          <w:rFonts w:ascii="Calibri" w:eastAsia="仿宋GB2312" w:hAnsi="Calibri" w:cs="Times New Roman" w:hint="eastAsia"/>
          <w:kern w:val="2"/>
          <w:sz w:val="24"/>
          <w:szCs w:val="24"/>
        </w:rPr>
        <w:t>教学见习》是</w:t>
      </w:r>
      <w:r w:rsidRPr="0074244F">
        <w:rPr>
          <w:rFonts w:ascii="Calibri" w:eastAsia="仿宋GB2312" w:hAnsi="Calibri" w:cs="Times New Roman"/>
          <w:kern w:val="2"/>
          <w:sz w:val="24"/>
          <w:szCs w:val="24"/>
        </w:rPr>
        <w:t>实践课程</w:t>
      </w:r>
      <w:r w:rsidRPr="0074244F">
        <w:rPr>
          <w:rFonts w:ascii="Calibri" w:eastAsia="仿宋GB2312" w:hAnsi="Calibri" w:cs="Times New Roman" w:hint="eastAsia"/>
          <w:kern w:val="2"/>
          <w:sz w:val="24"/>
          <w:szCs w:val="24"/>
        </w:rPr>
        <w:t>之一。本课程内容主要包括，听（听课）：通过听示范课（看录像或现场听课），听介绍，听评课，了解教学情况。看（观察）：观察见习学校学生的学习情况。问（访问）：访问教师，了解教学要求；访问学生、访问家长，了解教学对象。议（评议）：对照所学知识或理论，评议教师的教和学生的学，吸取营养，借鉴经验。目的是使学生通过观摩真实的教学环境，体验中学教师的教学风格、教学技能技巧、教学方式方法，进而展开讨论，进行反思，寻找差距，取长补短，再结合见习进行探索，提升课堂教学基本功，为师范生的教学实习和新教师的实际课堂教学打下良好的基础。</w:t>
      </w:r>
    </w:p>
    <w:p w:rsidR="0074244F" w:rsidRPr="0074244F" w:rsidRDefault="0074244F" w:rsidP="0074244F">
      <w:pPr>
        <w:adjustRightInd/>
        <w:spacing w:after="0" w:line="360" w:lineRule="auto"/>
        <w:ind w:firstLineChars="200" w:firstLine="420"/>
        <w:rPr>
          <w:rFonts w:ascii="Times New Roman" w:eastAsia="宋体" w:hAnsi="Times New Roman" w:cs="Times New Roman"/>
          <w:kern w:val="2"/>
          <w:sz w:val="21"/>
          <w:szCs w:val="24"/>
        </w:rPr>
      </w:pPr>
    </w:p>
    <w:p w:rsidR="0074244F" w:rsidRPr="0074244F" w:rsidRDefault="0074244F" w:rsidP="000B414D">
      <w:pPr>
        <w:adjustRightInd/>
        <w:snapToGrid/>
        <w:spacing w:after="0" w:line="360" w:lineRule="auto"/>
        <w:ind w:leftChars="200" w:left="440"/>
        <w:rPr>
          <w:rFonts w:ascii="黑体" w:eastAsia="黑体" w:hAnsi="宋体" w:cs="Times New Roman"/>
          <w:color w:val="000000"/>
          <w:sz w:val="24"/>
          <w:szCs w:val="24"/>
        </w:rPr>
      </w:pPr>
      <w:r w:rsidRPr="000B414D">
        <w:rPr>
          <w:rFonts w:ascii="Calibri" w:eastAsia="黑体" w:hAnsi="Calibri" w:cs="Times New Roman" w:hint="eastAsia"/>
          <w:sz w:val="24"/>
          <w:szCs w:val="24"/>
        </w:rPr>
        <w:t>教材教参：</w:t>
      </w:r>
    </w:p>
    <w:p w:rsidR="0074244F" w:rsidRPr="0074244F" w:rsidRDefault="0074244F" w:rsidP="0074244F">
      <w:pPr>
        <w:adjustRightInd/>
        <w:spacing w:after="0" w:line="360" w:lineRule="auto"/>
        <w:ind w:firstLineChars="200" w:firstLine="480"/>
        <w:rPr>
          <w:rFonts w:ascii="Calibri" w:eastAsia="仿宋GB2312" w:hAnsi="Calibri" w:cs="Times New Roman"/>
          <w:kern w:val="2"/>
          <w:sz w:val="24"/>
          <w:szCs w:val="24"/>
        </w:rPr>
      </w:pPr>
      <w:r w:rsidRPr="0074244F">
        <w:rPr>
          <w:rFonts w:ascii="Calibri" w:eastAsia="仿宋GB2312" w:hAnsi="Calibri" w:cs="Times New Roman" w:hint="eastAsia"/>
          <w:kern w:val="2"/>
          <w:sz w:val="24"/>
          <w:szCs w:val="24"/>
        </w:rPr>
        <w:t>1.</w:t>
      </w:r>
      <w:r w:rsidRPr="0074244F">
        <w:rPr>
          <w:rFonts w:ascii="Calibri" w:eastAsia="仿宋GB2312" w:hAnsi="Calibri" w:cs="Times New Roman"/>
          <w:kern w:val="2"/>
          <w:sz w:val="24"/>
          <w:szCs w:val="24"/>
        </w:rPr>
        <w:t>胡田庚</w:t>
      </w:r>
      <w:r w:rsidRPr="0074244F">
        <w:rPr>
          <w:rFonts w:ascii="Calibri" w:eastAsia="仿宋GB2312" w:hAnsi="Calibri" w:cs="Times New Roman" w:hint="eastAsia"/>
          <w:kern w:val="2"/>
          <w:sz w:val="24"/>
          <w:szCs w:val="24"/>
        </w:rPr>
        <w:t>.</w:t>
      </w:r>
      <w:r w:rsidRPr="0074244F">
        <w:rPr>
          <w:rFonts w:ascii="Calibri" w:eastAsia="仿宋GB2312" w:hAnsi="Calibri" w:cs="Times New Roman"/>
          <w:kern w:val="2"/>
          <w:sz w:val="24"/>
          <w:szCs w:val="24"/>
        </w:rPr>
        <w:t>新理念思想政治（品德）教学技能训练－</w:t>
      </w:r>
      <w:r w:rsidRPr="0074244F">
        <w:rPr>
          <w:rFonts w:ascii="Calibri" w:eastAsia="仿宋GB2312" w:hAnsi="Calibri" w:cs="Times New Roman"/>
          <w:kern w:val="2"/>
          <w:sz w:val="24"/>
          <w:szCs w:val="24"/>
        </w:rPr>
        <w:t>21</w:t>
      </w:r>
      <w:r w:rsidRPr="0074244F">
        <w:rPr>
          <w:rFonts w:ascii="Calibri" w:eastAsia="仿宋GB2312" w:hAnsi="Calibri" w:cs="Times New Roman"/>
          <w:kern w:val="2"/>
          <w:sz w:val="24"/>
          <w:szCs w:val="24"/>
        </w:rPr>
        <w:t>世纪教师教育系列教材</w:t>
      </w:r>
      <w:r w:rsidRPr="0074244F">
        <w:rPr>
          <w:rFonts w:ascii="Calibri" w:eastAsia="仿宋GB2312" w:hAnsi="Calibri" w:cs="Times New Roman" w:hint="eastAsia"/>
          <w:kern w:val="2"/>
          <w:sz w:val="24"/>
          <w:szCs w:val="24"/>
        </w:rPr>
        <w:t xml:space="preserve">. </w:t>
      </w:r>
      <w:r w:rsidRPr="0074244F">
        <w:rPr>
          <w:rFonts w:ascii="Calibri" w:eastAsia="仿宋GB2312" w:hAnsi="Calibri" w:cs="Times New Roman"/>
          <w:kern w:val="2"/>
          <w:sz w:val="24"/>
          <w:szCs w:val="24"/>
        </w:rPr>
        <w:t>北京大学出版社</w:t>
      </w:r>
      <w:r w:rsidRPr="0074244F">
        <w:rPr>
          <w:rFonts w:ascii="Calibri" w:eastAsia="仿宋GB2312" w:hAnsi="Calibri" w:cs="Times New Roman" w:hint="eastAsia"/>
          <w:kern w:val="2"/>
          <w:sz w:val="24"/>
          <w:szCs w:val="24"/>
        </w:rPr>
        <w:t>,</w:t>
      </w:r>
      <w:r w:rsidRPr="0074244F">
        <w:rPr>
          <w:rFonts w:ascii="Calibri" w:eastAsia="仿宋GB2312" w:hAnsi="Calibri" w:cs="Times New Roman"/>
          <w:kern w:val="2"/>
          <w:sz w:val="24"/>
          <w:szCs w:val="24"/>
        </w:rPr>
        <w:t xml:space="preserve"> 2009</w:t>
      </w:r>
      <w:r w:rsidRPr="0074244F">
        <w:rPr>
          <w:rFonts w:ascii="Calibri" w:eastAsia="仿宋GB2312" w:hAnsi="Calibri" w:cs="Times New Roman" w:hint="eastAsia"/>
          <w:kern w:val="2"/>
          <w:sz w:val="24"/>
          <w:szCs w:val="24"/>
        </w:rPr>
        <w:t>.</w:t>
      </w:r>
    </w:p>
    <w:p w:rsidR="0074244F" w:rsidRPr="0074244F" w:rsidRDefault="0074244F" w:rsidP="0074244F">
      <w:pPr>
        <w:tabs>
          <w:tab w:val="left" w:pos="0"/>
        </w:tabs>
        <w:adjustRightInd/>
        <w:snapToGrid/>
        <w:spacing w:after="0" w:line="360" w:lineRule="auto"/>
        <w:ind w:firstLineChars="200" w:firstLine="480"/>
        <w:jc w:val="both"/>
        <w:rPr>
          <w:rFonts w:ascii="Calibri" w:eastAsia="仿宋GB2312" w:hAnsi="Calibri" w:cs="Times New Roman"/>
          <w:kern w:val="2"/>
          <w:sz w:val="24"/>
          <w:szCs w:val="24"/>
        </w:rPr>
      </w:pPr>
      <w:r w:rsidRPr="0074244F">
        <w:rPr>
          <w:rFonts w:ascii="Calibri" w:eastAsia="仿宋GB2312" w:hAnsi="Calibri" w:cs="Times New Roman" w:hint="eastAsia"/>
          <w:kern w:val="2"/>
          <w:sz w:val="24"/>
          <w:szCs w:val="24"/>
        </w:rPr>
        <w:t>2.</w:t>
      </w:r>
      <w:r w:rsidRPr="0074244F">
        <w:rPr>
          <w:rFonts w:ascii="Calibri" w:eastAsia="仿宋GB2312" w:hAnsi="Calibri" w:cs="Times New Roman" w:hint="eastAsia"/>
          <w:kern w:val="2"/>
          <w:sz w:val="24"/>
          <w:szCs w:val="24"/>
        </w:rPr>
        <w:t>施良方</w:t>
      </w:r>
      <w:r w:rsidRPr="0074244F">
        <w:rPr>
          <w:rFonts w:ascii="Calibri" w:eastAsia="仿宋GB2312" w:hAnsi="Calibri" w:cs="Times New Roman" w:hint="eastAsia"/>
          <w:kern w:val="2"/>
          <w:sz w:val="24"/>
          <w:szCs w:val="24"/>
        </w:rPr>
        <w:t>.</w:t>
      </w:r>
      <w:r w:rsidRPr="0074244F">
        <w:rPr>
          <w:rFonts w:ascii="Calibri" w:eastAsia="仿宋GB2312" w:hAnsi="Calibri" w:cs="Times New Roman" w:hint="eastAsia"/>
          <w:kern w:val="2"/>
          <w:sz w:val="24"/>
          <w:szCs w:val="24"/>
        </w:rPr>
        <w:t>教学理论：课堂教学的原理、策略与研究</w:t>
      </w:r>
      <w:r w:rsidRPr="0074244F">
        <w:rPr>
          <w:rFonts w:ascii="Calibri" w:eastAsia="仿宋GB2312" w:hAnsi="Calibri" w:cs="Times New Roman" w:hint="eastAsia"/>
          <w:kern w:val="2"/>
          <w:sz w:val="24"/>
          <w:szCs w:val="24"/>
        </w:rPr>
        <w:t>.</w:t>
      </w:r>
      <w:r w:rsidRPr="0074244F">
        <w:rPr>
          <w:rFonts w:ascii="Calibri" w:eastAsia="仿宋GB2312" w:hAnsi="Calibri" w:cs="Times New Roman" w:hint="eastAsia"/>
          <w:kern w:val="2"/>
          <w:sz w:val="24"/>
          <w:szCs w:val="24"/>
        </w:rPr>
        <w:t>华东师范大学出版社</w:t>
      </w:r>
      <w:r w:rsidRPr="0074244F">
        <w:rPr>
          <w:rFonts w:ascii="Calibri" w:eastAsia="仿宋GB2312" w:hAnsi="Calibri" w:cs="Times New Roman" w:hint="eastAsia"/>
          <w:kern w:val="2"/>
          <w:sz w:val="24"/>
          <w:szCs w:val="24"/>
        </w:rPr>
        <w:t>.1999.</w:t>
      </w:r>
    </w:p>
    <w:p w:rsidR="0074244F" w:rsidRPr="0074244F" w:rsidRDefault="0074244F" w:rsidP="0074244F">
      <w:pPr>
        <w:tabs>
          <w:tab w:val="left" w:pos="0"/>
        </w:tabs>
        <w:adjustRightInd/>
        <w:snapToGrid/>
        <w:spacing w:after="0" w:line="360" w:lineRule="auto"/>
        <w:ind w:firstLine="573"/>
        <w:jc w:val="both"/>
        <w:rPr>
          <w:rFonts w:ascii="仿宋_GB2312" w:eastAsia="仿宋_GB2312" w:hAnsi="宋体" w:cs="Times New Roman"/>
          <w:color w:val="000000"/>
          <w:sz w:val="24"/>
          <w:szCs w:val="24"/>
        </w:rPr>
      </w:pPr>
    </w:p>
    <w:p w:rsidR="0074244F" w:rsidRPr="00077CFA" w:rsidRDefault="0074244F" w:rsidP="00077CFA">
      <w:pPr>
        <w:adjustRightInd/>
        <w:snapToGrid/>
        <w:spacing w:line="220" w:lineRule="atLeast"/>
        <w:rPr>
          <w:rFonts w:ascii="黑体" w:eastAsia="黑体" w:hAnsi="黑体"/>
          <w:b/>
          <w:color w:val="002060"/>
          <w:kern w:val="2"/>
          <w:sz w:val="28"/>
          <w:szCs w:val="28"/>
        </w:rPr>
      </w:pPr>
      <w:r>
        <w:rPr>
          <w:rFonts w:ascii="黑体" w:eastAsia="黑体" w:hAnsi="黑体"/>
          <w:b/>
          <w:color w:val="002060"/>
          <w:kern w:val="2"/>
          <w:sz w:val="28"/>
          <w:szCs w:val="28"/>
        </w:rPr>
        <w:br w:type="page"/>
      </w:r>
    </w:p>
    <w:p w:rsidR="0074244F" w:rsidRPr="00590F68" w:rsidRDefault="0074244F" w:rsidP="00CB0ECF">
      <w:pPr>
        <w:pStyle w:val="3"/>
        <w:spacing w:before="120" w:after="120"/>
      </w:pPr>
      <w:bookmarkStart w:id="260" w:name="_Toc477705038"/>
      <w:bookmarkStart w:id="261" w:name="_Toc477764455"/>
      <w:r w:rsidRPr="00590F68">
        <w:rPr>
          <w:rFonts w:hint="eastAsia"/>
        </w:rPr>
        <w:lastRenderedPageBreak/>
        <w:t>《教学研习》课程简介</w:t>
      </w:r>
      <w:bookmarkEnd w:id="260"/>
      <w:bookmarkEnd w:id="261"/>
    </w:p>
    <w:p w:rsidR="0074244F" w:rsidRPr="0074244F" w:rsidRDefault="0074244F" w:rsidP="0074244F">
      <w:pPr>
        <w:tabs>
          <w:tab w:val="left" w:pos="3360"/>
          <w:tab w:val="left" w:pos="8522"/>
        </w:tabs>
        <w:adjustRightInd/>
        <w:snapToGrid/>
        <w:spacing w:after="0" w:line="360" w:lineRule="auto"/>
        <w:jc w:val="both"/>
        <w:rPr>
          <w:rFonts w:ascii="黑体" w:eastAsia="黑体" w:hAnsi="Times New Roman" w:cs="Times New Roman"/>
          <w:kern w:val="2"/>
          <w:sz w:val="30"/>
          <w:szCs w:val="24"/>
        </w:rPr>
      </w:pPr>
    </w:p>
    <w:p w:rsidR="0074244F" w:rsidRPr="0074244F" w:rsidRDefault="0074244F" w:rsidP="0074244F">
      <w:pPr>
        <w:tabs>
          <w:tab w:val="left" w:pos="4320"/>
          <w:tab w:val="left" w:pos="8522"/>
        </w:tabs>
        <w:adjustRightInd/>
        <w:snapToGri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课程名称：教学研习</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学时：；2周</w:t>
      </w:r>
      <w:r w:rsidRPr="0074244F">
        <w:rPr>
          <w:rFonts w:ascii="黑体" w:eastAsia="黑体" w:hAnsi="宋体" w:cs="Times New Roman"/>
          <w:color w:val="000000"/>
          <w:sz w:val="24"/>
          <w:szCs w:val="24"/>
        </w:rPr>
        <w:tab/>
      </w:r>
    </w:p>
    <w:p w:rsidR="0074244F" w:rsidRPr="0074244F" w:rsidRDefault="0074244F" w:rsidP="0074244F">
      <w:pPr>
        <w:tabs>
          <w:tab w:val="left" w:pos="432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学分：1</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考核方式：考查</w:t>
      </w:r>
      <w:r w:rsidRPr="0074244F">
        <w:rPr>
          <w:rFonts w:ascii="黑体" w:eastAsia="黑体" w:hAnsi="宋体" w:cs="Times New Roman"/>
          <w:color w:val="000000"/>
          <w:sz w:val="24"/>
          <w:szCs w:val="24"/>
        </w:rPr>
        <w:tab/>
      </w:r>
    </w:p>
    <w:p w:rsidR="0074244F" w:rsidRPr="0074244F" w:rsidRDefault="0074244F" w:rsidP="0074244F">
      <w:pPr>
        <w:tabs>
          <w:tab w:val="left" w:pos="384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先修课程：中学思想政治学科教学论、中学思想政治学科课程标准与教材分析</w:t>
      </w:r>
    </w:p>
    <w:p w:rsidR="0074244F" w:rsidRPr="0074244F" w:rsidRDefault="0074244F" w:rsidP="0074244F">
      <w:pPr>
        <w:tabs>
          <w:tab w:val="left" w:pos="384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课程内容简介：</w:t>
      </w:r>
    </w:p>
    <w:p w:rsidR="000B414D" w:rsidRDefault="000B414D" w:rsidP="0074244F">
      <w:pPr>
        <w:tabs>
          <w:tab w:val="left" w:pos="0"/>
        </w:tabs>
        <w:adjustRightInd/>
        <w:snapToGrid/>
        <w:spacing w:after="0" w:line="360" w:lineRule="auto"/>
        <w:ind w:firstLineChars="200" w:firstLine="480"/>
        <w:jc w:val="both"/>
        <w:rPr>
          <w:rFonts w:ascii="仿宋" w:eastAsia="仿宋" w:hAnsi="仿宋" w:cs="仿宋"/>
          <w:color w:val="000000"/>
          <w:sz w:val="24"/>
          <w:szCs w:val="24"/>
        </w:rPr>
      </w:pPr>
    </w:p>
    <w:p w:rsidR="0074244F" w:rsidRPr="0074244F" w:rsidRDefault="0074244F" w:rsidP="0074244F">
      <w:pPr>
        <w:tabs>
          <w:tab w:val="left" w:pos="0"/>
        </w:tabs>
        <w:adjustRightInd/>
        <w:snapToGrid/>
        <w:spacing w:after="0" w:line="360" w:lineRule="auto"/>
        <w:ind w:firstLineChars="200" w:firstLine="480"/>
        <w:jc w:val="both"/>
        <w:rPr>
          <w:rFonts w:ascii="Calibri" w:eastAsia="仿宋GB2312" w:hAnsi="Calibri" w:cs="Times New Roman"/>
          <w:kern w:val="2"/>
          <w:sz w:val="24"/>
          <w:szCs w:val="24"/>
        </w:rPr>
      </w:pPr>
      <w:r w:rsidRPr="0074244F">
        <w:rPr>
          <w:rFonts w:ascii="仿宋" w:eastAsia="仿宋" w:hAnsi="仿宋" w:cs="仿宋" w:hint="eastAsia"/>
          <w:color w:val="000000"/>
          <w:sz w:val="24"/>
          <w:szCs w:val="24"/>
        </w:rPr>
        <w:t>《</w:t>
      </w:r>
      <w:r w:rsidRPr="0074244F">
        <w:rPr>
          <w:rFonts w:ascii="Calibri" w:eastAsia="仿宋GB2312" w:hAnsi="Calibri" w:cs="Times New Roman" w:hint="eastAsia"/>
          <w:kern w:val="2"/>
          <w:sz w:val="24"/>
          <w:szCs w:val="24"/>
        </w:rPr>
        <w:t>教学研习》是马克思主义学院思想政治教育师范专业学生必修的微型实践课程。本门课程的主要内容有：教学研习的基本概念，教学研习的内容和方法，教学研习的基本程序，教学研习的报告撰写等。通过本课程的学习将使学生对中学的教育教学过程的理论与实践有较为详细的了解，注重理论联系实践，重在培养师范生研究实际教学问题的能力。</w:t>
      </w:r>
    </w:p>
    <w:p w:rsidR="0074244F" w:rsidRPr="0074244F" w:rsidRDefault="0074244F" w:rsidP="0074244F">
      <w:pPr>
        <w:tabs>
          <w:tab w:val="left" w:pos="0"/>
        </w:tabs>
        <w:adjustRightInd/>
        <w:snapToGrid/>
        <w:spacing w:after="0" w:line="360" w:lineRule="auto"/>
        <w:jc w:val="both"/>
        <w:rPr>
          <w:rFonts w:ascii="黑体" w:eastAsia="黑体" w:hAnsi="宋体" w:cs="Times New Roman"/>
          <w:color w:val="000000"/>
          <w:sz w:val="24"/>
          <w:szCs w:val="24"/>
        </w:rPr>
      </w:pPr>
    </w:p>
    <w:p w:rsidR="0074244F" w:rsidRPr="0074244F" w:rsidRDefault="0074244F" w:rsidP="000B414D">
      <w:pPr>
        <w:adjustRightInd/>
        <w:snapToGrid/>
        <w:spacing w:after="0" w:line="360" w:lineRule="auto"/>
        <w:ind w:leftChars="200" w:left="440"/>
        <w:rPr>
          <w:rFonts w:ascii="黑体" w:eastAsia="黑体" w:hAnsi="宋体" w:cs="Times New Roman"/>
          <w:color w:val="000000"/>
          <w:sz w:val="24"/>
          <w:szCs w:val="24"/>
        </w:rPr>
      </w:pPr>
      <w:r w:rsidRPr="000B414D">
        <w:rPr>
          <w:rFonts w:ascii="Calibri" w:eastAsia="黑体" w:hAnsi="Calibri" w:cs="Times New Roman" w:hint="eastAsia"/>
          <w:sz w:val="24"/>
          <w:szCs w:val="24"/>
        </w:rPr>
        <w:t>教材教参：</w:t>
      </w:r>
    </w:p>
    <w:p w:rsidR="0074244F" w:rsidRPr="0074244F" w:rsidRDefault="0074244F" w:rsidP="0074244F">
      <w:pPr>
        <w:tabs>
          <w:tab w:val="left" w:pos="0"/>
        </w:tabs>
        <w:adjustRightInd/>
        <w:snapToGrid/>
        <w:spacing w:after="0" w:line="360" w:lineRule="auto"/>
        <w:ind w:firstLineChars="200" w:firstLine="480"/>
        <w:jc w:val="both"/>
        <w:rPr>
          <w:rFonts w:ascii="仿宋" w:eastAsia="仿宋" w:hAnsi="仿宋" w:cs="仿宋"/>
          <w:color w:val="000000"/>
          <w:sz w:val="24"/>
          <w:szCs w:val="24"/>
        </w:rPr>
      </w:pPr>
      <w:r w:rsidRPr="0074244F">
        <w:rPr>
          <w:rFonts w:ascii="仿宋" w:eastAsia="仿宋" w:hAnsi="仿宋" w:cs="仿宋" w:hint="eastAsia"/>
          <w:color w:val="000000"/>
          <w:sz w:val="24"/>
          <w:szCs w:val="24"/>
        </w:rPr>
        <w:t>徐贵权等．走进高中课改新课程．南京．南京师范大学出版社，2005.</w:t>
      </w:r>
    </w:p>
    <w:p w:rsidR="0074244F" w:rsidRPr="0074244F" w:rsidRDefault="0074244F" w:rsidP="0074244F">
      <w:pPr>
        <w:tabs>
          <w:tab w:val="left" w:pos="0"/>
        </w:tabs>
        <w:adjustRightInd/>
        <w:snapToGrid/>
        <w:spacing w:after="0" w:line="360" w:lineRule="auto"/>
        <w:ind w:firstLineChars="200" w:firstLine="420"/>
        <w:jc w:val="both"/>
        <w:rPr>
          <w:rFonts w:ascii="宋体" w:eastAsia="宋体" w:hAnsi="宋体" w:cs="Times New Roman"/>
          <w:color w:val="000000"/>
          <w:sz w:val="21"/>
          <w:szCs w:val="24"/>
        </w:rPr>
      </w:pPr>
    </w:p>
    <w:p w:rsidR="0074244F" w:rsidRPr="00077CFA" w:rsidRDefault="0074244F" w:rsidP="00077CFA">
      <w:pPr>
        <w:adjustRightInd/>
        <w:snapToGrid/>
        <w:spacing w:line="220" w:lineRule="atLeast"/>
        <w:rPr>
          <w:rFonts w:ascii="黑体" w:eastAsia="黑体" w:hAnsi="黑体"/>
          <w:b/>
          <w:color w:val="002060"/>
          <w:kern w:val="2"/>
          <w:sz w:val="28"/>
          <w:szCs w:val="28"/>
        </w:rPr>
      </w:pPr>
      <w:r>
        <w:rPr>
          <w:rFonts w:ascii="黑体" w:eastAsia="黑体" w:hAnsi="黑体"/>
          <w:b/>
          <w:color w:val="002060"/>
          <w:kern w:val="2"/>
          <w:sz w:val="28"/>
          <w:szCs w:val="28"/>
        </w:rPr>
        <w:br w:type="page"/>
      </w:r>
    </w:p>
    <w:p w:rsidR="0074244F" w:rsidRPr="0074244F" w:rsidRDefault="0074244F" w:rsidP="00CB0ECF">
      <w:pPr>
        <w:pStyle w:val="3"/>
        <w:spacing w:before="120" w:after="120"/>
      </w:pPr>
      <w:bookmarkStart w:id="262" w:name="_Toc477705039"/>
      <w:bookmarkStart w:id="263" w:name="_Toc477764456"/>
      <w:r w:rsidRPr="0074244F">
        <w:rPr>
          <w:rFonts w:hint="eastAsia"/>
        </w:rPr>
        <w:lastRenderedPageBreak/>
        <w:t>《教育实习》课程简介</w:t>
      </w:r>
      <w:bookmarkEnd w:id="262"/>
      <w:bookmarkEnd w:id="263"/>
    </w:p>
    <w:p w:rsidR="0074244F" w:rsidRPr="0074244F" w:rsidRDefault="0074244F" w:rsidP="0074244F">
      <w:pPr>
        <w:tabs>
          <w:tab w:val="left" w:pos="3360"/>
          <w:tab w:val="left" w:pos="8522"/>
        </w:tabs>
        <w:adjustRightInd/>
        <w:snapToGrid/>
        <w:spacing w:after="0" w:line="360" w:lineRule="auto"/>
        <w:jc w:val="both"/>
        <w:rPr>
          <w:rFonts w:ascii="黑体" w:eastAsia="黑体" w:hAnsi="Times New Roman" w:cs="Times New Roman"/>
          <w:kern w:val="2"/>
          <w:sz w:val="30"/>
          <w:szCs w:val="24"/>
        </w:rPr>
      </w:pPr>
    </w:p>
    <w:p w:rsidR="0074244F" w:rsidRPr="0074244F" w:rsidRDefault="0074244F" w:rsidP="0074244F">
      <w:pPr>
        <w:tabs>
          <w:tab w:val="left" w:pos="4320"/>
          <w:tab w:val="left" w:pos="8522"/>
        </w:tabs>
        <w:adjustRightInd/>
        <w:snapToGri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课程名称：教育实习</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学时：12周</w:t>
      </w:r>
      <w:r w:rsidRPr="0074244F">
        <w:rPr>
          <w:rFonts w:ascii="黑体" w:eastAsia="黑体" w:hAnsi="宋体" w:cs="Times New Roman"/>
          <w:color w:val="000000"/>
          <w:sz w:val="24"/>
          <w:szCs w:val="24"/>
        </w:rPr>
        <w:tab/>
      </w:r>
    </w:p>
    <w:p w:rsidR="0074244F" w:rsidRPr="0074244F" w:rsidRDefault="0074244F" w:rsidP="0074244F">
      <w:pPr>
        <w:tabs>
          <w:tab w:val="left" w:pos="432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学分：6</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考核方式：考查</w:t>
      </w:r>
      <w:r w:rsidRPr="0074244F">
        <w:rPr>
          <w:rFonts w:ascii="黑体" w:eastAsia="黑体" w:hAnsi="宋体" w:cs="Times New Roman"/>
          <w:color w:val="000000"/>
          <w:sz w:val="24"/>
          <w:szCs w:val="24"/>
        </w:rPr>
        <w:tab/>
      </w:r>
    </w:p>
    <w:p w:rsidR="0074244F" w:rsidRPr="0074244F" w:rsidRDefault="0074244F" w:rsidP="0074244F">
      <w:pPr>
        <w:tabs>
          <w:tab w:val="left" w:pos="384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先修课程：教育学、心理学、中学思想政治学科教学论、中学思想政治学科课程标准与教材分析、思想政治课教学评价</w:t>
      </w:r>
      <w:r w:rsidRPr="0074244F">
        <w:rPr>
          <w:rFonts w:ascii="黑体" w:eastAsia="黑体" w:hAnsi="宋体" w:cs="Times New Roman" w:hint="eastAsia"/>
          <w:color w:val="000000"/>
          <w:sz w:val="24"/>
          <w:szCs w:val="24"/>
        </w:rPr>
        <w:tab/>
      </w:r>
    </w:p>
    <w:p w:rsidR="0074244F" w:rsidRPr="0074244F" w:rsidRDefault="0074244F" w:rsidP="0074244F">
      <w:pPr>
        <w:tabs>
          <w:tab w:val="left" w:pos="3840"/>
          <w:tab w:val="left" w:pos="8522"/>
        </w:tabs>
        <w:adjustRightInd/>
        <w:snapToGrid/>
        <w:spacing w:after="0" w:line="360" w:lineRule="auto"/>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课程内容简介：</w:t>
      </w:r>
    </w:p>
    <w:p w:rsidR="0074244F" w:rsidRPr="0074244F" w:rsidRDefault="0074244F" w:rsidP="0074244F">
      <w:pPr>
        <w:tabs>
          <w:tab w:val="left" w:pos="3840"/>
          <w:tab w:val="left" w:pos="8522"/>
        </w:tabs>
        <w:adjustRightInd/>
        <w:snapToGrid/>
        <w:spacing w:after="0" w:line="360" w:lineRule="auto"/>
        <w:rPr>
          <w:rFonts w:ascii="黑体" w:eastAsia="黑体" w:hAnsi="宋体" w:cs="Times New Roman"/>
          <w:color w:val="000000"/>
          <w:sz w:val="24"/>
          <w:szCs w:val="24"/>
        </w:rPr>
      </w:pPr>
    </w:p>
    <w:p w:rsidR="0074244F" w:rsidRPr="0074244F" w:rsidRDefault="0074244F" w:rsidP="0074244F">
      <w:pPr>
        <w:widowControl w:val="0"/>
        <w:adjustRightInd/>
        <w:spacing w:after="0" w:line="360" w:lineRule="auto"/>
        <w:ind w:firstLineChars="200" w:firstLine="480"/>
        <w:jc w:val="both"/>
        <w:rPr>
          <w:rFonts w:ascii="Times New Roman" w:eastAsia="宋体" w:hAnsi="Times New Roman" w:cs="Times New Roman"/>
          <w:kern w:val="2"/>
          <w:sz w:val="21"/>
          <w:szCs w:val="24"/>
        </w:rPr>
      </w:pPr>
      <w:r w:rsidRPr="0074244F">
        <w:rPr>
          <w:rFonts w:ascii="仿宋" w:eastAsia="仿宋" w:hAnsi="仿宋" w:cs="仿宋" w:hint="eastAsia"/>
          <w:kern w:val="2"/>
          <w:sz w:val="24"/>
          <w:szCs w:val="24"/>
        </w:rPr>
        <w:t>教育实习是马克思主义学院思想政治教育师范专业的集中实践教学环节，是专业教学计划的重要组成部分。内容和程序主要包括：教学工作实习、班主任工作见习、进行教育调查并撰写报告、个人教育实习总结。通过教育实习，使学生将所学的教育教学理论、思想政治教育专业理论知识和基本技能，综合运用于中学政治教学实践活动，培养学生从事中学思想政治教育教学工作的能力，培养学生理论联系实际、从实际出发分析问题、研究问题和解决问题的能力，将学生所学知识系统化。进一步巩固专业思想，热爱教育事业，使之能迅速成为一名合格的中学政治教师。</w:t>
      </w:r>
    </w:p>
    <w:p w:rsidR="0074244F" w:rsidRPr="0074244F" w:rsidRDefault="0074244F" w:rsidP="0074244F">
      <w:pPr>
        <w:tabs>
          <w:tab w:val="left" w:pos="0"/>
        </w:tabs>
        <w:adjustRightInd/>
        <w:snapToGrid/>
        <w:spacing w:after="0" w:line="360" w:lineRule="auto"/>
        <w:jc w:val="both"/>
        <w:rPr>
          <w:rFonts w:ascii="黑体" w:eastAsia="黑体" w:hAnsi="宋体" w:cs="Times New Roman"/>
          <w:color w:val="000000"/>
          <w:sz w:val="24"/>
          <w:szCs w:val="24"/>
        </w:rPr>
      </w:pPr>
    </w:p>
    <w:p w:rsidR="0074244F" w:rsidRPr="0074244F" w:rsidRDefault="0074244F" w:rsidP="000B414D">
      <w:pPr>
        <w:adjustRightInd/>
        <w:snapToGrid/>
        <w:spacing w:after="0" w:line="360" w:lineRule="auto"/>
        <w:ind w:leftChars="200" w:left="440"/>
        <w:rPr>
          <w:rFonts w:ascii="黑体" w:eastAsia="黑体" w:hAnsi="宋体" w:cs="Times New Roman"/>
          <w:color w:val="000000"/>
          <w:sz w:val="24"/>
          <w:szCs w:val="24"/>
        </w:rPr>
      </w:pPr>
      <w:r w:rsidRPr="000B414D">
        <w:rPr>
          <w:rFonts w:ascii="Calibri" w:eastAsia="黑体" w:hAnsi="Calibri" w:cs="Times New Roman" w:hint="eastAsia"/>
          <w:sz w:val="24"/>
          <w:szCs w:val="24"/>
        </w:rPr>
        <w:t>教材教参：</w:t>
      </w:r>
    </w:p>
    <w:p w:rsidR="0074244F" w:rsidRPr="0074244F" w:rsidRDefault="0074244F" w:rsidP="0074244F">
      <w:pPr>
        <w:tabs>
          <w:tab w:val="left" w:pos="0"/>
        </w:tabs>
        <w:adjustRightInd/>
        <w:spacing w:after="0" w:line="360" w:lineRule="auto"/>
        <w:ind w:firstLineChars="200" w:firstLine="480"/>
        <w:jc w:val="both"/>
        <w:rPr>
          <w:rFonts w:ascii="仿宋" w:eastAsia="仿宋" w:hAnsi="仿宋" w:cs="仿宋"/>
          <w:kern w:val="2"/>
          <w:sz w:val="24"/>
          <w:szCs w:val="24"/>
        </w:rPr>
      </w:pPr>
      <w:r w:rsidRPr="0074244F">
        <w:rPr>
          <w:rFonts w:ascii="仿宋" w:eastAsia="仿宋" w:hAnsi="仿宋" w:cs="仿宋" w:hint="eastAsia"/>
          <w:kern w:val="2"/>
          <w:sz w:val="24"/>
          <w:szCs w:val="24"/>
        </w:rPr>
        <w:t>由实习指导教师指定。</w:t>
      </w:r>
    </w:p>
    <w:p w:rsidR="0074244F" w:rsidRPr="0074244F" w:rsidRDefault="0074244F" w:rsidP="0074244F">
      <w:pPr>
        <w:widowControl w:val="0"/>
        <w:adjustRightInd/>
        <w:snapToGrid/>
        <w:spacing w:after="0" w:line="360" w:lineRule="auto"/>
        <w:ind w:firstLineChars="200" w:firstLine="480"/>
        <w:jc w:val="both"/>
        <w:rPr>
          <w:rFonts w:ascii="仿宋_GB2312" w:eastAsia="仿宋_GB2312" w:hAnsi="Times New Roman" w:cs="Times New Roman"/>
          <w:kern w:val="2"/>
          <w:sz w:val="24"/>
          <w:szCs w:val="24"/>
        </w:rPr>
      </w:pPr>
    </w:p>
    <w:p w:rsidR="0074244F" w:rsidRPr="0074244F" w:rsidRDefault="0074244F" w:rsidP="00077CFA">
      <w:pPr>
        <w:adjustRightInd/>
        <w:snapToGrid/>
        <w:spacing w:line="220" w:lineRule="atLeast"/>
        <w:rPr>
          <w:rFonts w:ascii="黑体" w:eastAsia="黑体" w:hAnsi="黑体"/>
          <w:b/>
          <w:color w:val="002060"/>
          <w:kern w:val="2"/>
          <w:sz w:val="28"/>
          <w:szCs w:val="28"/>
        </w:rPr>
      </w:pPr>
      <w:r>
        <w:rPr>
          <w:rFonts w:ascii="黑体" w:eastAsia="黑体" w:hAnsi="黑体"/>
          <w:b/>
          <w:color w:val="002060"/>
          <w:kern w:val="2"/>
          <w:sz w:val="28"/>
          <w:szCs w:val="28"/>
        </w:rPr>
        <w:br w:type="page"/>
      </w:r>
    </w:p>
    <w:p w:rsidR="0074244F" w:rsidRPr="0074244F" w:rsidRDefault="0074244F" w:rsidP="00CB0ECF">
      <w:pPr>
        <w:pStyle w:val="3"/>
        <w:spacing w:before="120" w:after="120"/>
      </w:pPr>
      <w:bookmarkStart w:id="264" w:name="_Toc477705040"/>
      <w:bookmarkStart w:id="265" w:name="_Toc477764457"/>
      <w:r w:rsidRPr="0074244F">
        <w:rPr>
          <w:rFonts w:hint="eastAsia"/>
        </w:rPr>
        <w:lastRenderedPageBreak/>
        <w:t>《毕业论文》课程简介</w:t>
      </w:r>
      <w:bookmarkEnd w:id="264"/>
      <w:bookmarkEnd w:id="265"/>
    </w:p>
    <w:p w:rsidR="0074244F" w:rsidRPr="00B6725F" w:rsidRDefault="0074244F" w:rsidP="00B6725F">
      <w:pPr>
        <w:tabs>
          <w:tab w:val="left" w:pos="4320"/>
          <w:tab w:val="left" w:pos="8522"/>
        </w:tabs>
        <w:adjustRightInd/>
        <w:snapToGrid/>
        <w:spacing w:after="0" w:line="360" w:lineRule="auto"/>
        <w:jc w:val="both"/>
        <w:rPr>
          <w:rFonts w:ascii="黑体" w:eastAsia="黑体" w:hAnsi="宋体" w:cs="Times New Roman"/>
          <w:color w:val="000000"/>
          <w:sz w:val="24"/>
          <w:szCs w:val="24"/>
        </w:rPr>
      </w:pPr>
    </w:p>
    <w:p w:rsidR="0074244F" w:rsidRPr="0074244F" w:rsidRDefault="0074244F" w:rsidP="00B6725F">
      <w:pPr>
        <w:tabs>
          <w:tab w:val="left" w:pos="4320"/>
          <w:tab w:val="left" w:pos="8522"/>
        </w:tabs>
        <w:adjustRightInd/>
        <w:snapToGri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课程名称：毕业论文</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学时：12周</w:t>
      </w:r>
      <w:r w:rsidRPr="0074244F">
        <w:rPr>
          <w:rFonts w:ascii="黑体" w:eastAsia="黑体" w:hAnsi="宋体" w:cs="Times New Roman"/>
          <w:color w:val="000000"/>
          <w:sz w:val="24"/>
          <w:szCs w:val="24"/>
        </w:rPr>
        <w:tab/>
      </w:r>
    </w:p>
    <w:p w:rsidR="0074244F" w:rsidRPr="0074244F" w:rsidRDefault="0074244F" w:rsidP="00B6725F">
      <w:pPr>
        <w:tabs>
          <w:tab w:val="left" w:pos="4320"/>
          <w:tab w:val="left" w:pos="8522"/>
        </w:tabs>
        <w:adjustRightInd/>
        <w:snapToGri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学分：6</w:t>
      </w:r>
      <w:r w:rsidRPr="0074244F">
        <w:rPr>
          <w:rFonts w:ascii="黑体" w:eastAsia="黑体" w:hAnsi="宋体" w:cs="Times New Roman"/>
          <w:color w:val="000000"/>
          <w:sz w:val="24"/>
          <w:szCs w:val="24"/>
        </w:rPr>
        <w:tab/>
      </w:r>
      <w:r w:rsidRPr="0074244F">
        <w:rPr>
          <w:rFonts w:ascii="黑体" w:eastAsia="黑体" w:hAnsi="宋体" w:cs="Times New Roman" w:hint="eastAsia"/>
          <w:color w:val="000000"/>
          <w:sz w:val="24"/>
          <w:szCs w:val="24"/>
        </w:rPr>
        <w:t>考核方式：考查</w:t>
      </w:r>
      <w:r w:rsidRPr="0074244F">
        <w:rPr>
          <w:rFonts w:ascii="黑体" w:eastAsia="黑体" w:hAnsi="宋体" w:cs="Times New Roman"/>
          <w:color w:val="000000"/>
          <w:sz w:val="24"/>
          <w:szCs w:val="24"/>
        </w:rPr>
        <w:tab/>
      </w:r>
    </w:p>
    <w:p w:rsidR="0074244F" w:rsidRPr="0074244F" w:rsidRDefault="0074244F" w:rsidP="00B6725F">
      <w:pPr>
        <w:tabs>
          <w:tab w:val="left" w:pos="4320"/>
          <w:tab w:val="left" w:pos="8522"/>
        </w:tabs>
        <w:adjustRightInd/>
        <w:snapToGri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先修课程：无</w:t>
      </w:r>
      <w:r w:rsidRPr="0074244F">
        <w:rPr>
          <w:rFonts w:ascii="黑体" w:eastAsia="黑体" w:hAnsi="宋体" w:cs="Times New Roman"/>
          <w:color w:val="000000"/>
          <w:sz w:val="24"/>
          <w:szCs w:val="24"/>
        </w:rPr>
        <w:tab/>
      </w:r>
    </w:p>
    <w:p w:rsidR="0074244F" w:rsidRPr="0074244F" w:rsidRDefault="0074244F" w:rsidP="00B6725F">
      <w:pPr>
        <w:tabs>
          <w:tab w:val="left" w:pos="4320"/>
          <w:tab w:val="left" w:pos="8522"/>
        </w:tabs>
        <w:adjustRightInd/>
        <w:snapToGrid/>
        <w:spacing w:after="0" w:line="360" w:lineRule="auto"/>
        <w:jc w:val="both"/>
        <w:rPr>
          <w:rFonts w:ascii="黑体" w:eastAsia="黑体" w:hAnsi="宋体" w:cs="Times New Roman"/>
          <w:color w:val="000000"/>
          <w:sz w:val="24"/>
          <w:szCs w:val="24"/>
        </w:rPr>
      </w:pPr>
      <w:r w:rsidRPr="0074244F">
        <w:rPr>
          <w:rFonts w:ascii="黑体" w:eastAsia="黑体" w:hAnsi="宋体" w:cs="Times New Roman" w:hint="eastAsia"/>
          <w:color w:val="000000"/>
          <w:sz w:val="24"/>
          <w:szCs w:val="24"/>
        </w:rPr>
        <w:t>课程内容简介：</w:t>
      </w:r>
    </w:p>
    <w:p w:rsidR="00B6725F" w:rsidRDefault="00B6725F" w:rsidP="0074244F">
      <w:pPr>
        <w:widowControl w:val="0"/>
        <w:adjustRightInd/>
        <w:spacing w:after="0" w:line="360" w:lineRule="auto"/>
        <w:ind w:firstLineChars="200" w:firstLine="480"/>
        <w:jc w:val="both"/>
        <w:rPr>
          <w:rFonts w:ascii="仿宋" w:eastAsia="仿宋" w:hAnsi="仿宋" w:cs="仿宋"/>
          <w:kern w:val="2"/>
          <w:sz w:val="24"/>
          <w:szCs w:val="24"/>
        </w:rPr>
      </w:pPr>
    </w:p>
    <w:p w:rsidR="0074244F" w:rsidRPr="0074244F" w:rsidRDefault="0074244F" w:rsidP="0074244F">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74244F">
        <w:rPr>
          <w:rFonts w:ascii="仿宋" w:eastAsia="仿宋" w:hAnsi="仿宋" w:cs="仿宋" w:hint="eastAsia"/>
          <w:kern w:val="2"/>
          <w:sz w:val="24"/>
          <w:szCs w:val="24"/>
        </w:rPr>
        <w:t>《毕业论文》是思想政治教育专业的专业实践课程，是实现马克思主义学院人才培养目标的重要组成部分，是深化学生基础理论学习的重要环节，是全面检验学生综合素质与实践能力的主要手段，是学生毕业及学位资格认证的重要依据，也是衡量马克思主义学院办学质量和办学效益的重要内容。主要环节包括学生确定毕业论文选题、指导教师和学生共同制定任务书、指导教师组织学生作开题报告或开题综述、对毕业论文工作进行中期检查、组织相关教师对毕业论文进行评阅、按规范要求组织答辩、相关材料归档、形成总结报告等环节。通过毕业论文工作，培养学生综合运用所学的基础理论、专业知识和基本技能，提高分析与解决实际问题的能力和初步开展科学研究的能力。</w:t>
      </w:r>
    </w:p>
    <w:p w:rsidR="000B414D" w:rsidRDefault="000B414D" w:rsidP="007C4063">
      <w:pPr>
        <w:widowControl w:val="0"/>
        <w:adjustRightInd/>
        <w:snapToGrid/>
        <w:spacing w:after="0" w:line="360" w:lineRule="auto"/>
        <w:ind w:firstLineChars="200" w:firstLine="480"/>
        <w:jc w:val="both"/>
        <w:rPr>
          <w:rFonts w:ascii="黑体" w:eastAsia="黑体" w:hAnsi="宋体" w:cs="Times New Roman"/>
          <w:color w:val="000000"/>
          <w:sz w:val="24"/>
          <w:szCs w:val="24"/>
        </w:rPr>
      </w:pPr>
    </w:p>
    <w:p w:rsidR="0074244F" w:rsidRPr="000B414D" w:rsidRDefault="0074244F" w:rsidP="000B414D">
      <w:pPr>
        <w:adjustRightInd/>
        <w:snapToGrid/>
        <w:spacing w:after="0" w:line="360" w:lineRule="auto"/>
        <w:ind w:leftChars="200" w:left="440"/>
        <w:rPr>
          <w:rFonts w:ascii="Calibri" w:eastAsia="黑体" w:hAnsi="Calibri" w:cs="Times New Roman"/>
          <w:sz w:val="24"/>
          <w:szCs w:val="24"/>
        </w:rPr>
      </w:pPr>
      <w:r w:rsidRPr="000B414D">
        <w:rPr>
          <w:rFonts w:ascii="Calibri" w:eastAsia="黑体" w:hAnsi="Calibri" w:cs="Times New Roman" w:hint="eastAsia"/>
          <w:sz w:val="24"/>
          <w:szCs w:val="24"/>
        </w:rPr>
        <w:t>教材教参：</w:t>
      </w:r>
    </w:p>
    <w:p w:rsidR="0074244F" w:rsidRPr="0074244F" w:rsidRDefault="0074244F" w:rsidP="0074244F">
      <w:pPr>
        <w:tabs>
          <w:tab w:val="left" w:pos="0"/>
        </w:tabs>
        <w:adjustRightInd/>
        <w:spacing w:after="0" w:line="360" w:lineRule="auto"/>
        <w:ind w:firstLineChars="200" w:firstLine="480"/>
        <w:jc w:val="both"/>
        <w:rPr>
          <w:rFonts w:ascii="仿宋" w:eastAsia="仿宋" w:hAnsi="仿宋" w:cs="仿宋"/>
          <w:kern w:val="2"/>
          <w:sz w:val="24"/>
          <w:szCs w:val="24"/>
        </w:rPr>
      </w:pPr>
      <w:r w:rsidRPr="0074244F">
        <w:rPr>
          <w:rFonts w:ascii="仿宋" w:eastAsia="仿宋" w:hAnsi="仿宋" w:cs="仿宋" w:hint="eastAsia"/>
          <w:kern w:val="2"/>
          <w:sz w:val="24"/>
          <w:szCs w:val="24"/>
        </w:rPr>
        <w:t>无</w:t>
      </w:r>
    </w:p>
    <w:p w:rsidR="005C5546" w:rsidRPr="006B23CE" w:rsidRDefault="005C5546" w:rsidP="00241218">
      <w:pPr>
        <w:adjustRightInd/>
        <w:snapToGrid/>
        <w:spacing w:line="220" w:lineRule="atLeast"/>
        <w:rPr>
          <w:rFonts w:ascii="黑体" w:eastAsia="黑体" w:hAnsi="黑体"/>
          <w:b/>
          <w:color w:val="002060"/>
          <w:kern w:val="2"/>
          <w:sz w:val="28"/>
          <w:szCs w:val="28"/>
        </w:rPr>
      </w:pPr>
    </w:p>
    <w:sectPr w:rsidR="005C5546" w:rsidRPr="006B23CE"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99" w:rsidRDefault="00D81F99" w:rsidP="00CB0ECF">
      <w:pPr>
        <w:spacing w:after="0"/>
      </w:pPr>
      <w:r>
        <w:separator/>
      </w:r>
    </w:p>
  </w:endnote>
  <w:endnote w:type="continuationSeparator" w:id="0">
    <w:p w:rsidR="00D81F99" w:rsidRDefault="00D81F99" w:rsidP="00CB0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GB2312">
    <w:altName w:val="仿宋"/>
    <w:charset w:val="00"/>
    <w:family w:val="auto"/>
    <w:pitch w:val="default"/>
  </w:font>
  <w:font w:name="Arial Narrow">
    <w:altName w:val="Batang"/>
    <w:panose1 w:val="020B0606020202030204"/>
    <w:charset w:val="00"/>
    <w:family w:val="swiss"/>
    <w:pitch w:val="variable"/>
    <w:sig w:usb0="00000287" w:usb1="00000800" w:usb2="00000000" w:usb3="00000000" w:csb0="0000009F" w:csb1="00000000"/>
  </w:font>
  <w:font w:name="幼圆">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286700"/>
      <w:docPartObj>
        <w:docPartGallery w:val="Page Numbers (Bottom of Page)"/>
        <w:docPartUnique/>
      </w:docPartObj>
    </w:sdtPr>
    <w:sdtEndPr/>
    <w:sdtContent>
      <w:p w:rsidR="00FA7DD5" w:rsidRDefault="00D81F99">
        <w:pPr>
          <w:pStyle w:val="a8"/>
          <w:jc w:val="center"/>
        </w:pPr>
        <w:r>
          <w:fldChar w:fldCharType="begin"/>
        </w:r>
        <w:r>
          <w:instrText xml:space="preserve"> PAGE   \* MERGEFORMAT </w:instrText>
        </w:r>
        <w:r>
          <w:fldChar w:fldCharType="separate"/>
        </w:r>
        <w:r w:rsidR="00146980" w:rsidRPr="00146980">
          <w:rPr>
            <w:noProof/>
            <w:lang w:val="zh-CN"/>
          </w:rPr>
          <w:t>4</w:t>
        </w:r>
        <w:r>
          <w:rPr>
            <w:noProof/>
            <w:lang w:val="zh-CN"/>
          </w:rPr>
          <w:fldChar w:fldCharType="end"/>
        </w:r>
      </w:p>
    </w:sdtContent>
  </w:sdt>
  <w:p w:rsidR="00FA7DD5" w:rsidRDefault="00FA7D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99" w:rsidRDefault="00D81F99" w:rsidP="00CB0ECF">
      <w:pPr>
        <w:spacing w:after="0"/>
      </w:pPr>
      <w:r>
        <w:separator/>
      </w:r>
    </w:p>
  </w:footnote>
  <w:footnote w:type="continuationSeparator" w:id="0">
    <w:p w:rsidR="00D81F99" w:rsidRDefault="00D81F99" w:rsidP="00CB0E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5FE0"/>
    <w:rsid w:val="00053EDF"/>
    <w:rsid w:val="000547AF"/>
    <w:rsid w:val="00077CFA"/>
    <w:rsid w:val="00097A4D"/>
    <w:rsid w:val="000B414D"/>
    <w:rsid w:val="00111C54"/>
    <w:rsid w:val="0014131B"/>
    <w:rsid w:val="00146980"/>
    <w:rsid w:val="001A4165"/>
    <w:rsid w:val="001B44CC"/>
    <w:rsid w:val="001E6B28"/>
    <w:rsid w:val="001F538E"/>
    <w:rsid w:val="001F78A5"/>
    <w:rsid w:val="0020178D"/>
    <w:rsid w:val="0020182A"/>
    <w:rsid w:val="00221FC5"/>
    <w:rsid w:val="00222F87"/>
    <w:rsid w:val="00241218"/>
    <w:rsid w:val="0026772B"/>
    <w:rsid w:val="002952D0"/>
    <w:rsid w:val="002A1774"/>
    <w:rsid w:val="002A305E"/>
    <w:rsid w:val="002B20A9"/>
    <w:rsid w:val="002F0F22"/>
    <w:rsid w:val="00323B43"/>
    <w:rsid w:val="00334B85"/>
    <w:rsid w:val="003C24C9"/>
    <w:rsid w:val="003D0991"/>
    <w:rsid w:val="003D37D8"/>
    <w:rsid w:val="0042063A"/>
    <w:rsid w:val="00426133"/>
    <w:rsid w:val="004358AB"/>
    <w:rsid w:val="00454E43"/>
    <w:rsid w:val="004738E6"/>
    <w:rsid w:val="004A31BC"/>
    <w:rsid w:val="004C0027"/>
    <w:rsid w:val="004C025E"/>
    <w:rsid w:val="004F0D21"/>
    <w:rsid w:val="004F7898"/>
    <w:rsid w:val="00532A9D"/>
    <w:rsid w:val="00554C99"/>
    <w:rsid w:val="00586ACD"/>
    <w:rsid w:val="00590F68"/>
    <w:rsid w:val="005B5D17"/>
    <w:rsid w:val="005C5546"/>
    <w:rsid w:val="005F64C1"/>
    <w:rsid w:val="0063331A"/>
    <w:rsid w:val="006945B1"/>
    <w:rsid w:val="006A79BF"/>
    <w:rsid w:val="006B5F26"/>
    <w:rsid w:val="006B60CE"/>
    <w:rsid w:val="006D19AD"/>
    <w:rsid w:val="0074244F"/>
    <w:rsid w:val="00752424"/>
    <w:rsid w:val="00766AA7"/>
    <w:rsid w:val="00771DD0"/>
    <w:rsid w:val="007759A0"/>
    <w:rsid w:val="00793168"/>
    <w:rsid w:val="007C3CD9"/>
    <w:rsid w:val="007C4063"/>
    <w:rsid w:val="00803776"/>
    <w:rsid w:val="0081007F"/>
    <w:rsid w:val="00827B95"/>
    <w:rsid w:val="008408C7"/>
    <w:rsid w:val="008B7726"/>
    <w:rsid w:val="008D5361"/>
    <w:rsid w:val="009258AF"/>
    <w:rsid w:val="00926BBD"/>
    <w:rsid w:val="00954CEE"/>
    <w:rsid w:val="00962BEC"/>
    <w:rsid w:val="0096314B"/>
    <w:rsid w:val="009A53BE"/>
    <w:rsid w:val="00A33BBC"/>
    <w:rsid w:val="00A763A1"/>
    <w:rsid w:val="00A935FC"/>
    <w:rsid w:val="00A979B2"/>
    <w:rsid w:val="00AE0287"/>
    <w:rsid w:val="00AF12EF"/>
    <w:rsid w:val="00B07431"/>
    <w:rsid w:val="00B369C9"/>
    <w:rsid w:val="00B6725F"/>
    <w:rsid w:val="00B85319"/>
    <w:rsid w:val="00B95836"/>
    <w:rsid w:val="00BD1DE8"/>
    <w:rsid w:val="00BD7DD9"/>
    <w:rsid w:val="00BF5D5A"/>
    <w:rsid w:val="00C05D4B"/>
    <w:rsid w:val="00C16838"/>
    <w:rsid w:val="00C56772"/>
    <w:rsid w:val="00C57343"/>
    <w:rsid w:val="00C746A5"/>
    <w:rsid w:val="00CA2185"/>
    <w:rsid w:val="00CB0ECF"/>
    <w:rsid w:val="00CC5A75"/>
    <w:rsid w:val="00D03A56"/>
    <w:rsid w:val="00D31D50"/>
    <w:rsid w:val="00D50C92"/>
    <w:rsid w:val="00D81F99"/>
    <w:rsid w:val="00D82A6F"/>
    <w:rsid w:val="00DA06C6"/>
    <w:rsid w:val="00DA410B"/>
    <w:rsid w:val="00DC64E1"/>
    <w:rsid w:val="00DD38A6"/>
    <w:rsid w:val="00E42253"/>
    <w:rsid w:val="00EC05DF"/>
    <w:rsid w:val="00F650FD"/>
    <w:rsid w:val="00F83C2C"/>
    <w:rsid w:val="00FA7DD5"/>
    <w:rsid w:val="00FC3D8D"/>
    <w:rsid w:val="00FC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2DE97-F602-4DE5-99EC-42F0CC10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DC64E1"/>
    <w:pPr>
      <w:keepNext/>
      <w:keepLines/>
      <w:spacing w:before="340" w:after="330"/>
      <w:jc w:val="center"/>
      <w:outlineLvl w:val="0"/>
    </w:pPr>
    <w:rPr>
      <w:rFonts w:eastAsia="黑体"/>
      <w:b/>
      <w:bCs/>
      <w:kern w:val="44"/>
      <w:sz w:val="28"/>
      <w:szCs w:val="44"/>
    </w:rPr>
  </w:style>
  <w:style w:type="paragraph" w:styleId="2">
    <w:name w:val="heading 2"/>
    <w:basedOn w:val="a"/>
    <w:next w:val="a"/>
    <w:link w:val="2Char"/>
    <w:uiPriority w:val="9"/>
    <w:unhideWhenUsed/>
    <w:qFormat/>
    <w:rsid w:val="00111C54"/>
    <w:pPr>
      <w:keepNext/>
      <w:keepLines/>
      <w:spacing w:before="260" w:after="260"/>
      <w:outlineLvl w:val="1"/>
    </w:pPr>
    <w:rPr>
      <w:rFonts w:asciiTheme="majorHAnsi" w:eastAsia="黑体" w:hAnsiTheme="majorHAnsi" w:cstheme="majorBidi"/>
      <w:bCs/>
      <w:sz w:val="28"/>
      <w:szCs w:val="32"/>
    </w:rPr>
  </w:style>
  <w:style w:type="paragraph" w:styleId="3">
    <w:name w:val="heading 3"/>
    <w:next w:val="a"/>
    <w:link w:val="3Char"/>
    <w:unhideWhenUsed/>
    <w:qFormat/>
    <w:rsid w:val="00111C54"/>
    <w:pPr>
      <w:keepNext/>
      <w:keepLines/>
      <w:spacing w:beforeLines="50" w:afterLines="50" w:line="360" w:lineRule="auto"/>
      <w:jc w:val="center"/>
      <w:outlineLvl w:val="2"/>
    </w:pPr>
    <w:rPr>
      <w:rFonts w:ascii="黑体" w:eastAsia="黑体" w:hAnsi="黑体"/>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11C54"/>
    <w:rPr>
      <w:rFonts w:ascii="黑体" w:eastAsia="黑体" w:hAnsi="黑体"/>
      <w:sz w:val="36"/>
      <w:szCs w:val="20"/>
    </w:rPr>
  </w:style>
  <w:style w:type="character" w:customStyle="1" w:styleId="1Char">
    <w:name w:val="标题 1 Char"/>
    <w:basedOn w:val="a0"/>
    <w:link w:val="1"/>
    <w:uiPriority w:val="9"/>
    <w:rsid w:val="00DC64E1"/>
    <w:rPr>
      <w:rFonts w:ascii="Tahoma" w:eastAsia="黑体" w:hAnsi="Tahoma"/>
      <w:b/>
      <w:bCs/>
      <w:kern w:val="44"/>
      <w:sz w:val="28"/>
      <w:szCs w:val="44"/>
    </w:rPr>
  </w:style>
  <w:style w:type="character" w:customStyle="1" w:styleId="2Char">
    <w:name w:val="标题 2 Char"/>
    <w:basedOn w:val="a0"/>
    <w:link w:val="2"/>
    <w:uiPriority w:val="9"/>
    <w:rsid w:val="00111C54"/>
    <w:rPr>
      <w:rFonts w:asciiTheme="majorHAnsi" w:eastAsia="黑体" w:hAnsiTheme="majorHAnsi" w:cstheme="majorBidi"/>
      <w:bCs/>
      <w:sz w:val="28"/>
      <w:szCs w:val="32"/>
    </w:rPr>
  </w:style>
  <w:style w:type="paragraph" w:customStyle="1" w:styleId="a3">
    <w:name w:val="眉头"/>
    <w:next w:val="a"/>
    <w:qFormat/>
    <w:rsid w:val="005B5D17"/>
    <w:pPr>
      <w:adjustRightInd w:val="0"/>
      <w:snapToGrid w:val="0"/>
      <w:spacing w:after="0" w:line="360" w:lineRule="auto"/>
    </w:pPr>
    <w:rPr>
      <w:rFonts w:ascii="Times New Roman" w:eastAsia="黑体" w:hAnsi="Times New Roman"/>
      <w:sz w:val="24"/>
      <w:szCs w:val="20"/>
    </w:rPr>
  </w:style>
  <w:style w:type="paragraph" w:customStyle="1" w:styleId="a4">
    <w:name w:val="教材教参"/>
    <w:qFormat/>
    <w:rsid w:val="005B5D17"/>
    <w:pPr>
      <w:spacing w:after="0" w:line="360" w:lineRule="auto"/>
      <w:ind w:leftChars="200" w:left="200"/>
    </w:pPr>
    <w:rPr>
      <w:rFonts w:ascii="Calibri" w:eastAsia="黑体" w:hAnsi="Calibri"/>
      <w:sz w:val="24"/>
      <w:szCs w:val="20"/>
    </w:rPr>
  </w:style>
  <w:style w:type="paragraph" w:styleId="a5">
    <w:name w:val="Balloon Text"/>
    <w:basedOn w:val="a"/>
    <w:link w:val="Char"/>
    <w:uiPriority w:val="99"/>
    <w:semiHidden/>
    <w:unhideWhenUsed/>
    <w:rsid w:val="00B85319"/>
    <w:pPr>
      <w:spacing w:after="0"/>
    </w:pPr>
    <w:rPr>
      <w:sz w:val="18"/>
      <w:szCs w:val="18"/>
    </w:rPr>
  </w:style>
  <w:style w:type="character" w:customStyle="1" w:styleId="Char">
    <w:name w:val="批注框文本 Char"/>
    <w:basedOn w:val="a0"/>
    <w:link w:val="a5"/>
    <w:uiPriority w:val="99"/>
    <w:semiHidden/>
    <w:rsid w:val="00B85319"/>
    <w:rPr>
      <w:rFonts w:ascii="Tahoma" w:hAnsi="Tahoma"/>
      <w:sz w:val="18"/>
      <w:szCs w:val="18"/>
    </w:rPr>
  </w:style>
  <w:style w:type="paragraph" w:styleId="10">
    <w:name w:val="toc 1"/>
    <w:basedOn w:val="a"/>
    <w:next w:val="a"/>
    <w:autoRedefine/>
    <w:uiPriority w:val="39"/>
    <w:unhideWhenUsed/>
    <w:rsid w:val="00771DD0"/>
    <w:pPr>
      <w:tabs>
        <w:tab w:val="right" w:leader="dot" w:pos="8777"/>
      </w:tabs>
      <w:jc w:val="center"/>
    </w:pPr>
    <w:rPr>
      <w:b/>
      <w:noProof/>
    </w:rPr>
  </w:style>
  <w:style w:type="paragraph" w:styleId="20">
    <w:name w:val="toc 2"/>
    <w:basedOn w:val="a"/>
    <w:next w:val="a"/>
    <w:autoRedefine/>
    <w:uiPriority w:val="39"/>
    <w:unhideWhenUsed/>
    <w:rsid w:val="0096314B"/>
    <w:pPr>
      <w:ind w:leftChars="200" w:left="420"/>
    </w:pPr>
  </w:style>
  <w:style w:type="paragraph" w:styleId="30">
    <w:name w:val="toc 3"/>
    <w:basedOn w:val="a"/>
    <w:next w:val="a"/>
    <w:autoRedefine/>
    <w:uiPriority w:val="39"/>
    <w:unhideWhenUsed/>
    <w:rsid w:val="0096314B"/>
    <w:pPr>
      <w:widowControl w:val="0"/>
      <w:adjustRightInd/>
      <w:snapToGrid/>
      <w:spacing w:after="0"/>
      <w:ind w:leftChars="400" w:left="840"/>
      <w:jc w:val="both"/>
    </w:pPr>
    <w:rPr>
      <w:rFonts w:asciiTheme="minorHAnsi" w:eastAsiaTheme="minorEastAsia" w:hAnsiTheme="minorHAnsi"/>
      <w:kern w:val="2"/>
      <w:sz w:val="21"/>
    </w:rPr>
  </w:style>
  <w:style w:type="paragraph" w:styleId="4">
    <w:name w:val="toc 4"/>
    <w:basedOn w:val="a"/>
    <w:next w:val="a"/>
    <w:autoRedefine/>
    <w:uiPriority w:val="39"/>
    <w:unhideWhenUsed/>
    <w:rsid w:val="0096314B"/>
    <w:pPr>
      <w:widowControl w:val="0"/>
      <w:adjustRightInd/>
      <w:snapToGrid/>
      <w:spacing w:after="0"/>
      <w:ind w:leftChars="600" w:left="1260"/>
      <w:jc w:val="both"/>
    </w:pPr>
    <w:rPr>
      <w:rFonts w:asciiTheme="minorHAnsi" w:eastAsiaTheme="minorEastAsia" w:hAnsiTheme="minorHAnsi"/>
      <w:kern w:val="2"/>
      <w:sz w:val="21"/>
    </w:rPr>
  </w:style>
  <w:style w:type="paragraph" w:styleId="5">
    <w:name w:val="toc 5"/>
    <w:basedOn w:val="a"/>
    <w:next w:val="a"/>
    <w:autoRedefine/>
    <w:uiPriority w:val="39"/>
    <w:unhideWhenUsed/>
    <w:rsid w:val="0096314B"/>
    <w:pPr>
      <w:widowControl w:val="0"/>
      <w:adjustRightInd/>
      <w:snapToGrid/>
      <w:spacing w:after="0"/>
      <w:ind w:leftChars="800" w:left="1680"/>
      <w:jc w:val="both"/>
    </w:pPr>
    <w:rPr>
      <w:rFonts w:asciiTheme="minorHAnsi" w:eastAsiaTheme="minorEastAsia" w:hAnsiTheme="minorHAnsi"/>
      <w:kern w:val="2"/>
      <w:sz w:val="21"/>
    </w:rPr>
  </w:style>
  <w:style w:type="paragraph" w:styleId="6">
    <w:name w:val="toc 6"/>
    <w:basedOn w:val="a"/>
    <w:next w:val="a"/>
    <w:autoRedefine/>
    <w:uiPriority w:val="39"/>
    <w:unhideWhenUsed/>
    <w:rsid w:val="0096314B"/>
    <w:pPr>
      <w:widowControl w:val="0"/>
      <w:adjustRightInd/>
      <w:snapToGrid/>
      <w:spacing w:after="0"/>
      <w:ind w:leftChars="1000" w:left="2100"/>
      <w:jc w:val="both"/>
    </w:pPr>
    <w:rPr>
      <w:rFonts w:asciiTheme="minorHAnsi" w:eastAsiaTheme="minorEastAsia" w:hAnsiTheme="minorHAnsi"/>
      <w:kern w:val="2"/>
      <w:sz w:val="21"/>
    </w:rPr>
  </w:style>
  <w:style w:type="paragraph" w:styleId="7">
    <w:name w:val="toc 7"/>
    <w:basedOn w:val="a"/>
    <w:next w:val="a"/>
    <w:autoRedefine/>
    <w:uiPriority w:val="39"/>
    <w:unhideWhenUsed/>
    <w:rsid w:val="0096314B"/>
    <w:pPr>
      <w:widowControl w:val="0"/>
      <w:adjustRightInd/>
      <w:snapToGrid/>
      <w:spacing w:after="0"/>
      <w:ind w:leftChars="1200" w:left="2520"/>
      <w:jc w:val="both"/>
    </w:pPr>
    <w:rPr>
      <w:rFonts w:asciiTheme="minorHAnsi" w:eastAsiaTheme="minorEastAsia" w:hAnsiTheme="minorHAnsi"/>
      <w:kern w:val="2"/>
      <w:sz w:val="21"/>
    </w:rPr>
  </w:style>
  <w:style w:type="paragraph" w:styleId="8">
    <w:name w:val="toc 8"/>
    <w:basedOn w:val="a"/>
    <w:next w:val="a"/>
    <w:autoRedefine/>
    <w:uiPriority w:val="39"/>
    <w:unhideWhenUsed/>
    <w:rsid w:val="0096314B"/>
    <w:pPr>
      <w:widowControl w:val="0"/>
      <w:adjustRightInd/>
      <w:snapToGrid/>
      <w:spacing w:after="0"/>
      <w:ind w:leftChars="1400" w:left="2940"/>
      <w:jc w:val="both"/>
    </w:pPr>
    <w:rPr>
      <w:rFonts w:asciiTheme="minorHAnsi" w:eastAsiaTheme="minorEastAsia" w:hAnsiTheme="minorHAnsi"/>
      <w:kern w:val="2"/>
      <w:sz w:val="21"/>
    </w:rPr>
  </w:style>
  <w:style w:type="paragraph" w:styleId="9">
    <w:name w:val="toc 9"/>
    <w:basedOn w:val="a"/>
    <w:next w:val="a"/>
    <w:autoRedefine/>
    <w:uiPriority w:val="39"/>
    <w:unhideWhenUsed/>
    <w:rsid w:val="0096314B"/>
    <w:pPr>
      <w:widowControl w:val="0"/>
      <w:adjustRightInd/>
      <w:snapToGrid/>
      <w:spacing w:after="0"/>
      <w:ind w:leftChars="1600" w:left="3360"/>
      <w:jc w:val="both"/>
    </w:pPr>
    <w:rPr>
      <w:rFonts w:asciiTheme="minorHAnsi" w:eastAsiaTheme="minorEastAsia" w:hAnsiTheme="minorHAnsi"/>
      <w:kern w:val="2"/>
      <w:sz w:val="21"/>
    </w:rPr>
  </w:style>
  <w:style w:type="character" w:styleId="a6">
    <w:name w:val="Hyperlink"/>
    <w:basedOn w:val="a0"/>
    <w:uiPriority w:val="99"/>
    <w:unhideWhenUsed/>
    <w:rsid w:val="0096314B"/>
    <w:rPr>
      <w:color w:val="0000FF" w:themeColor="hyperlink"/>
      <w:u w:val="single"/>
    </w:rPr>
  </w:style>
  <w:style w:type="paragraph" w:styleId="a7">
    <w:name w:val="header"/>
    <w:basedOn w:val="a"/>
    <w:link w:val="Char0"/>
    <w:uiPriority w:val="99"/>
    <w:unhideWhenUsed/>
    <w:rsid w:val="00CB0EC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rsid w:val="00CB0ECF"/>
    <w:rPr>
      <w:rFonts w:ascii="Tahoma" w:hAnsi="Tahoma"/>
      <w:sz w:val="18"/>
      <w:szCs w:val="18"/>
    </w:rPr>
  </w:style>
  <w:style w:type="paragraph" w:styleId="a8">
    <w:name w:val="footer"/>
    <w:basedOn w:val="a"/>
    <w:link w:val="Char1"/>
    <w:uiPriority w:val="99"/>
    <w:unhideWhenUsed/>
    <w:rsid w:val="00CB0ECF"/>
    <w:pPr>
      <w:tabs>
        <w:tab w:val="center" w:pos="4153"/>
        <w:tab w:val="right" w:pos="8306"/>
      </w:tabs>
    </w:pPr>
    <w:rPr>
      <w:sz w:val="18"/>
      <w:szCs w:val="18"/>
    </w:rPr>
  </w:style>
  <w:style w:type="character" w:customStyle="1" w:styleId="Char1">
    <w:name w:val="页脚 Char"/>
    <w:basedOn w:val="a0"/>
    <w:link w:val="a8"/>
    <w:uiPriority w:val="99"/>
    <w:rsid w:val="00CB0ECF"/>
    <w:rPr>
      <w:rFonts w:ascii="Tahoma" w:hAnsi="Tahoma"/>
      <w:sz w:val="18"/>
      <w:szCs w:val="18"/>
    </w:rPr>
  </w:style>
  <w:style w:type="character" w:styleId="a9">
    <w:name w:val="Intense Emphasis"/>
    <w:basedOn w:val="a0"/>
    <w:uiPriority w:val="21"/>
    <w:qFormat/>
    <w:rsid w:val="003D0991"/>
    <w:rPr>
      <w:b/>
      <w:bCs/>
      <w:i/>
      <w:iCs/>
      <w:color w:val="4F81BD" w:themeColor="accent1"/>
    </w:rPr>
  </w:style>
  <w:style w:type="paragraph" w:styleId="aa">
    <w:name w:val="Subtitle"/>
    <w:basedOn w:val="a"/>
    <w:next w:val="a"/>
    <w:link w:val="Char2"/>
    <w:uiPriority w:val="11"/>
    <w:qFormat/>
    <w:rsid w:val="008D536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a"/>
    <w:uiPriority w:val="11"/>
    <w:rsid w:val="008D5361"/>
    <w:rPr>
      <w:rFonts w:asciiTheme="majorHAnsi" w:eastAsia="宋体" w:hAnsiTheme="majorHAnsi" w:cstheme="majorBidi"/>
      <w:b/>
      <w:bCs/>
      <w:kern w:val="28"/>
      <w:sz w:val="32"/>
      <w:szCs w:val="32"/>
    </w:rPr>
  </w:style>
  <w:style w:type="paragraph" w:styleId="ab">
    <w:name w:val="Title"/>
    <w:basedOn w:val="a"/>
    <w:next w:val="a"/>
    <w:link w:val="Char3"/>
    <w:uiPriority w:val="10"/>
    <w:qFormat/>
    <w:rsid w:val="00111C54"/>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111C54"/>
    <w:rPr>
      <w:rFonts w:asciiTheme="majorHAnsi" w:eastAsia="宋体" w:hAnsiTheme="majorHAnsi" w:cstheme="majorBidi"/>
      <w:b/>
      <w:bCs/>
      <w:sz w:val="32"/>
      <w:szCs w:val="32"/>
    </w:rPr>
  </w:style>
  <w:style w:type="paragraph" w:styleId="ac">
    <w:name w:val="Date"/>
    <w:basedOn w:val="a"/>
    <w:next w:val="a"/>
    <w:link w:val="Char4"/>
    <w:uiPriority w:val="99"/>
    <w:semiHidden/>
    <w:unhideWhenUsed/>
    <w:rsid w:val="00771DD0"/>
    <w:pPr>
      <w:ind w:leftChars="2500" w:left="100"/>
    </w:pPr>
  </w:style>
  <w:style w:type="character" w:customStyle="1" w:styleId="Char4">
    <w:name w:val="日期 Char"/>
    <w:basedOn w:val="a0"/>
    <w:link w:val="ac"/>
    <w:uiPriority w:val="99"/>
    <w:semiHidden/>
    <w:rsid w:val="00771D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3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duxiu.com/search?sw=%E5%88%98%E5%B0%91%E9%9B%AA&amp;Field=2&amp;channel=search&amp;ecode=UTF-8" TargetMode="External"/><Relationship Id="rId13" Type="http://schemas.openxmlformats.org/officeDocument/2006/relationships/hyperlink" Target="http://www.wl.cn/843543/" TargetMode="External"/><Relationship Id="rId18" Type="http://schemas.openxmlformats.org/officeDocument/2006/relationships/hyperlink" Target="https://www.baidu.com/s?wd=%E3%80%8A%E7%9F%A5%E8%AF%86%E4%BA%A7%E6%9D%83%E6%B3%95%E3%80%8B&amp;tn=44039180_cpr&amp;fenlei=mv6quAkxTZn0IZRqIHckPjm4nH00T1YkuWu9uy7hnHfLPhc3P1-h0ZwV5Hcvrjm3rH6sPfKWUMw85HfYnjn4nH6sgvPsT6KdThsqpZwYTjCEQLGCpyw9Uz4Bmy-bIi4WUvYETgN-TLwGUv3EPH0vP1b3n16d" TargetMode="External"/><Relationship Id="rId3" Type="http://schemas.openxmlformats.org/officeDocument/2006/relationships/settings" Target="settings.xml"/><Relationship Id="rId21" Type="http://schemas.openxmlformats.org/officeDocument/2006/relationships/hyperlink" Target="https://www.baidu.com/s?wd=%E6%95%99%E8%82%B2%E9%83%A8%E8%80%83%E8%AF%95%E4%B8%AD%E5%BF%83&amp;tn=44039180_cpr&amp;fenlei=mv6quAkxTZn0IZRqIHckPjm4nH00T1d9uWDzPAfvuWbvP104Pvc40ZwV5Hcvrjm3rH6sPfKWUMw85HfYnjn4nH6sgvPsT6KdThsqpZwYTjCEQLGCpyw9Uz4Bmy-bIi4WUvYETgN-TLwGUv3EnW0LPjTYn1nknj63P1c1nHczr0" TargetMode="External"/><Relationship Id="rId7" Type="http://schemas.openxmlformats.org/officeDocument/2006/relationships/image" Target="media/image1.png"/><Relationship Id="rId12" Type="http://schemas.openxmlformats.org/officeDocument/2006/relationships/hyperlink" Target="http://www.wl.cn/843543/" TargetMode="External"/><Relationship Id="rId17" Type="http://schemas.openxmlformats.org/officeDocument/2006/relationships/hyperlink" Target="https://www.baidu.com/s?wd=%E5%90%B4%E6%B1%89%E4%B8%9C&amp;tn=44039180_cpr&amp;fenlei=mv6quAkxTZn0IZRqIHckPjm4nH00T1YkuWu9uy7hnHfLPhc3P1-h0ZwV5Hcvrjm3rH6sPfKWUMw85HfYnjn4nH6sgvPsT6KdThsqpZwYTjCEQLGCpyw9Uz4Bmy-bIi4WUvYETgN-TLwGUv3EPH0vP1b3n16d" TargetMode="External"/><Relationship Id="rId2" Type="http://schemas.openxmlformats.org/officeDocument/2006/relationships/styles" Target="styles.xml"/><Relationship Id="rId16" Type="http://schemas.openxmlformats.org/officeDocument/2006/relationships/hyperlink" Target="https://www.baidu.com/s?wd=%E6%B3%95%E5%BE%8B%E5%87%BA%E7%89%88%E7%A4%BE&amp;tn=44039180_cpr&amp;fenlei=mv6quAkxTZn0IZRqIHckPjm4nH00T1YkuWu9uy7hnHfLPhc3P1-h0ZwV5Hcvrjm3rH6sPfKWUMw85HfYnjn4nH6sgvPsT6KdThsqpZwYTjCEQLGCpyw9Uz4Bmy-bIi4WUvYETgN-TLwGUv3EPH0vP1b3n16d" TargetMode="External"/><Relationship Id="rId20" Type="http://schemas.openxmlformats.org/officeDocument/2006/relationships/hyperlink" Target="http://www.binfengxuan.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azon.cn/%E7%AE%80%E6%98%8E%E4%B8%AD%E5%9B%BD%E5%8E%86%E5%8F%B2%E8%AF%BB%E6%9C%AC/dp/B008QTMOG0/ref=sr_1_1?ie=UTF8&amp;qid=1347205926&amp;sr=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202.195.119.4:8080/opac/openlink.php?author=%E7%94%84%E5%B0%8F%E8%8B%B1" TargetMode="External"/><Relationship Id="rId23" Type="http://schemas.openxmlformats.org/officeDocument/2006/relationships/fontTable" Target="fontTable.xml"/><Relationship Id="rId10" Type="http://schemas.openxmlformats.org/officeDocument/2006/relationships/hyperlink" Target="http://book.douban.com/search/%E4%B8%AD%E5%85%B1%E4%B8%AD%E5%A4%AE%E9%A9%AC%E5%85%8B%E6%80%9D%E5%88%97%E5%AE%81%E6%81%A9%E6%A0%BC%E6%96%AF%E6%96%AF%E5%A4%A7%E6%9E%97%E8%91%97%E4%BD%9C%E7%BC%96%E8%AF%91%E5%B1%80" TargetMode="External"/><Relationship Id="rId19" Type="http://schemas.openxmlformats.org/officeDocument/2006/relationships/hyperlink" Target="https://www.baidu.com/s?wd=%E4%B8%AD%E5%9B%BD%E6%94%BF%E6%B3%95%E5%A4%A7%E5%AD%A6%E5%87%BA%E7%89%88%E7%A4%BE&amp;tn=44039180_cpr&amp;fenlei=mv6quAkxTZn0IZRqIHckPjm4nH00T1YkuWu9uy7hnHfLPhc3P1-h0ZwV5Hcvrjm3rH6sPfKWUMw85HfYnjn4nH6sgvPsT6KdThsqpZwYTjCEQLGCpyw9Uz4Bmy-bIi4WUvYETgN-TLwGUv3EPH0vP1b3n16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l.cn/843543/" TargetMode="External"/><Relationship Id="rId22" Type="http://schemas.openxmlformats.org/officeDocument/2006/relationships/hyperlink" Target="https://www.baidu.com/s?wd=%E4%B8%9C%E5%8C%97%E5%B8%88%E5%A4%A7&amp;tn=44039180_cpr&amp;fenlei=mv6quAkxTZn0IZRqIHckPjm4nH00T1d9uWDzPAfvuWbvP104Pvc40ZwV5Hcvrjm3rH6sPfKWUMw85HfYnjn4nH6sgvPsT6KdThsqpZwYTjCEQLGCpyw9Uz4Bmy-bIi4WUvYETgN-TLwGUv3EnW0LPjTYn1nknj63P1c1nHczr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4B3E36-51EC-4A6E-9BC2-11622741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75</Pages>
  <Words>7707</Words>
  <Characters>43935</Characters>
  <Application>Microsoft Office Word</Application>
  <DocSecurity>0</DocSecurity>
  <Lines>366</Lines>
  <Paragraphs>103</Paragraphs>
  <ScaleCrop>false</ScaleCrop>
  <Company/>
  <LinksUpToDate>false</LinksUpToDate>
  <CharactersWithSpaces>51539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69</cp:revision>
  <dcterms:created xsi:type="dcterms:W3CDTF">2017-03-19T06:53:00Z</dcterms:created>
  <dcterms:modified xsi:type="dcterms:W3CDTF">2018-08-05T13:19:00Z</dcterms:modified>
</cp:coreProperties>
</file>